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62" w:rsidRPr="009B66F5" w:rsidRDefault="00CB5662" w:rsidP="00CB5662">
      <w:pPr>
        <w:pStyle w:val="Default"/>
        <w:ind w:right="-392"/>
        <w:jc w:val="center"/>
        <w:rPr>
          <w:rFonts w:ascii="Times New Roman" w:hAnsi="Times New Roman"/>
          <w:sz w:val="28"/>
          <w:szCs w:val="28"/>
          <w:lang w:val="sr-Cyrl-CS"/>
        </w:rPr>
      </w:pPr>
    </w:p>
    <w:p w:rsidR="00E33DBC" w:rsidRDefault="00E33DBC" w:rsidP="002A6B3E">
      <w:pPr>
        <w:pStyle w:val="Default"/>
        <w:ind w:right="-392"/>
        <w:rPr>
          <w:rFonts w:ascii="Times New Roman" w:hAnsi="Times New Roman"/>
          <w:sz w:val="28"/>
          <w:szCs w:val="28"/>
          <w:lang w:val="sr-Cyrl-CS"/>
        </w:rPr>
      </w:pPr>
    </w:p>
    <w:p w:rsidR="00DF3E90" w:rsidRDefault="00DF3E90" w:rsidP="00DF3E90">
      <w:pPr>
        <w:pStyle w:val="Default"/>
        <w:ind w:right="-392"/>
        <w:rPr>
          <w:rFonts w:ascii="Times New Roman" w:hAnsi="Times New Roman"/>
          <w:b/>
          <w:bCs/>
          <w:sz w:val="28"/>
          <w:szCs w:val="28"/>
          <w:lang w:val="sr-Cyrl-CS"/>
        </w:rPr>
      </w:pPr>
    </w:p>
    <w:p w:rsidR="00DF3E90" w:rsidRDefault="006C1139" w:rsidP="00DF3E90">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BF3D39">
      <w:pPr>
        <w:autoSpaceDE w:val="0"/>
        <w:autoSpaceDN w:val="0"/>
        <w:adjustRightInd w:val="0"/>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b/>
          <w:bCs/>
          <w:shadow/>
          <w:color w:val="000000"/>
          <w:sz w:val="40"/>
          <w:lang w:val="en-US"/>
        </w:rPr>
      </w:pPr>
      <w:r w:rsidRPr="00FC46AD">
        <w:rPr>
          <w:b/>
          <w:bCs/>
          <w:shadow/>
          <w:color w:val="000000"/>
          <w:sz w:val="40"/>
          <w:lang w:val="sr-Cyrl-CS"/>
        </w:rPr>
        <w:t>ОПШТИНА ЉУБОВИЈА</w:t>
      </w:r>
    </w:p>
    <w:p w:rsidR="00BF3D39" w:rsidRPr="00BF3D39" w:rsidRDefault="00BF3D39" w:rsidP="00DF3E90">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DF3E90" w:rsidRPr="00FC46AD" w:rsidRDefault="00DF3E90" w:rsidP="00DF3E90">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Pr="00FC46AD" w:rsidRDefault="00DF3E90" w:rsidP="00DF3E90">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DF3E90" w:rsidRDefault="00DF3E90" w:rsidP="00DF3E90">
      <w:pPr>
        <w:autoSpaceDE w:val="0"/>
        <w:autoSpaceDN w:val="0"/>
        <w:adjustRightInd w:val="0"/>
        <w:jc w:val="center"/>
        <w:rPr>
          <w:rFonts w:ascii="BookAntiqua-Bold" w:hAnsi="BookAntiqua-Bold" w:cs="BookAntiqua-Bold"/>
          <w:b/>
          <w:bCs/>
          <w:color w:val="000000"/>
        </w:rPr>
      </w:pPr>
    </w:p>
    <w:p w:rsidR="00DF3E90" w:rsidRPr="00FC46AD" w:rsidRDefault="00DF3E90" w:rsidP="00DF3E90">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DF3E90" w:rsidRPr="00363EDB" w:rsidRDefault="00DF3E90" w:rsidP="00DF3E90">
      <w:pPr>
        <w:autoSpaceDE w:val="0"/>
        <w:autoSpaceDN w:val="0"/>
        <w:adjustRightInd w:val="0"/>
        <w:jc w:val="center"/>
        <w:rPr>
          <w:rFonts w:ascii="BookAntiqua-Bold" w:hAnsi="BookAntiqua-Bold" w:cs="BookAntiqua-Bold"/>
          <w:b/>
          <w:bCs/>
          <w:color w:val="000000"/>
          <w:lang w:val="sr-Cyrl-CS"/>
        </w:rPr>
      </w:pPr>
    </w:p>
    <w:p w:rsidR="00DF3E90" w:rsidRDefault="00DF3E90" w:rsidP="00DF3E90">
      <w:pPr>
        <w:jc w:val="center"/>
        <w:rPr>
          <w:b/>
          <w:i/>
          <w:sz w:val="36"/>
          <w:lang w:val="sr-Cyrl-CS"/>
        </w:rPr>
      </w:pPr>
    </w:p>
    <w:p w:rsidR="003D506C" w:rsidRPr="00D43066" w:rsidRDefault="003D506C" w:rsidP="003D506C">
      <w:pPr>
        <w:widowControl w:val="0"/>
        <w:autoSpaceDE w:val="0"/>
        <w:autoSpaceDN w:val="0"/>
        <w:adjustRightInd w:val="0"/>
        <w:spacing w:before="36"/>
        <w:jc w:val="center"/>
        <w:rPr>
          <w:b/>
          <w:i/>
          <w:sz w:val="36"/>
          <w:lang w:val="sr-Cyrl-CS"/>
        </w:rPr>
      </w:pPr>
      <w:r>
        <w:rPr>
          <w:b/>
          <w:i/>
          <w:sz w:val="36"/>
        </w:rPr>
        <w:t>Набавка</w:t>
      </w:r>
      <w:r>
        <w:rPr>
          <w:b/>
          <w:i/>
          <w:sz w:val="36"/>
          <w:lang w:val="sr-Cyrl-CS"/>
        </w:rPr>
        <w:t xml:space="preserve"> </w:t>
      </w:r>
      <w:r w:rsidR="0051276F">
        <w:rPr>
          <w:b/>
          <w:i/>
          <w:sz w:val="36"/>
        </w:rPr>
        <w:t xml:space="preserve">грађевинског материјала за побољшање услова становања повратника по основу споразума о реадмисији </w:t>
      </w:r>
    </w:p>
    <w:p w:rsidR="00DF3E90" w:rsidRPr="00DF3E90" w:rsidRDefault="00DF3E90" w:rsidP="00DF3E90">
      <w:pPr>
        <w:widowControl w:val="0"/>
        <w:autoSpaceDE w:val="0"/>
        <w:autoSpaceDN w:val="0"/>
        <w:adjustRightInd w:val="0"/>
        <w:spacing w:before="36"/>
        <w:jc w:val="center"/>
        <w:rPr>
          <w:b/>
          <w:i/>
          <w:sz w:val="36"/>
        </w:rPr>
      </w:pPr>
    </w:p>
    <w:p w:rsidR="00DF3E90" w:rsidRDefault="00DF3E90" w:rsidP="00DF3E90">
      <w:pPr>
        <w:jc w:val="center"/>
        <w:rPr>
          <w:b/>
          <w:i/>
          <w:lang w:val="sr-Cyrl-CS"/>
        </w:rPr>
      </w:pPr>
    </w:p>
    <w:p w:rsidR="00DF3E90" w:rsidRDefault="00DF3E90" w:rsidP="00DF3E90">
      <w:pPr>
        <w:jc w:val="center"/>
        <w:rPr>
          <w:b/>
          <w:i/>
          <w:lang w:val="sr-Cyrl-CS"/>
        </w:rPr>
      </w:pPr>
    </w:p>
    <w:p w:rsidR="00DF3E90" w:rsidRPr="00E44FD9" w:rsidRDefault="00DF3E90" w:rsidP="00DF3E90">
      <w:pPr>
        <w:jc w:val="center"/>
        <w:rPr>
          <w:b/>
          <w:i/>
          <w:sz w:val="28"/>
          <w:lang w:val="sr-Cyrl-CS"/>
        </w:rPr>
      </w:pPr>
    </w:p>
    <w:p w:rsidR="00DF3E90" w:rsidRPr="00FC46AD" w:rsidRDefault="00DF3E90" w:rsidP="00DF3E90">
      <w:pPr>
        <w:jc w:val="center"/>
        <w:rPr>
          <w:b/>
          <w:sz w:val="28"/>
          <w:lang w:val="sr-Cyrl-CS"/>
        </w:rPr>
      </w:pPr>
      <w:r>
        <w:rPr>
          <w:b/>
          <w:sz w:val="28"/>
          <w:lang w:val="sr-Cyrl-CS"/>
        </w:rPr>
        <w:t>ЈАВНА НАБАВКА бр</w:t>
      </w:r>
      <w:r w:rsidR="0051276F">
        <w:rPr>
          <w:b/>
          <w:sz w:val="28"/>
          <w:lang w:val="sr-Cyrl-CS"/>
        </w:rPr>
        <w:t>ој: ЈН 31</w:t>
      </w:r>
      <w:r w:rsidRPr="00FC46AD">
        <w:rPr>
          <w:b/>
          <w:sz w:val="28"/>
        </w:rPr>
        <w:t>/201</w:t>
      </w:r>
      <w:r w:rsidR="00D43066">
        <w:rPr>
          <w:b/>
          <w:sz w:val="28"/>
          <w:lang w:val="sr-Cyrl-CS"/>
        </w:rPr>
        <w:t>6</w:t>
      </w:r>
    </w:p>
    <w:p w:rsidR="00DF3E90" w:rsidRPr="00FC46AD" w:rsidRDefault="00DF3E90" w:rsidP="00DF3E90">
      <w:pPr>
        <w:jc w:val="center"/>
        <w:rPr>
          <w:b/>
          <w:sz w:val="28"/>
          <w:lang w:val="sr-Cyrl-CS"/>
        </w:rPr>
      </w:pPr>
      <w:r>
        <w:rPr>
          <w:b/>
          <w:sz w:val="28"/>
          <w:lang w:val="sr-Cyrl-CS"/>
        </w:rPr>
        <w:t>404-</w:t>
      </w:r>
      <w:r w:rsidR="0051276F">
        <w:rPr>
          <w:b/>
          <w:sz w:val="28"/>
          <w:lang w:val="sr-Cyrl-CS"/>
        </w:rPr>
        <w:t>48</w:t>
      </w:r>
      <w:r w:rsidR="00D43066">
        <w:rPr>
          <w:b/>
          <w:sz w:val="28"/>
          <w:lang w:val="sr-Cyrl-CS"/>
        </w:rPr>
        <w:t>/2016</w:t>
      </w:r>
      <w:r>
        <w:rPr>
          <w:b/>
          <w:sz w:val="28"/>
          <w:lang w:val="sr-Cyrl-CS"/>
        </w:rPr>
        <w:t>-04</w:t>
      </w:r>
    </w:p>
    <w:p w:rsidR="00DF3E90" w:rsidRPr="009B66F5" w:rsidRDefault="00DF3E90" w:rsidP="00DF3E90">
      <w:pPr>
        <w:pStyle w:val="Default"/>
        <w:ind w:right="-392"/>
        <w:rPr>
          <w:rFonts w:ascii="Times New Roman" w:hAnsi="Times New Roman"/>
          <w:sz w:val="28"/>
          <w:szCs w:val="28"/>
          <w:lang w:val="sr-Cyrl-CS"/>
        </w:rPr>
      </w:pPr>
    </w:p>
    <w:p w:rsidR="00DF3E90" w:rsidRDefault="00DF3E90" w:rsidP="00DF3E90">
      <w:pPr>
        <w:pStyle w:val="Default"/>
        <w:ind w:right="-392"/>
        <w:jc w:val="center"/>
        <w:rPr>
          <w:rFonts w:ascii="Times New Roman" w:hAnsi="Times New Roman"/>
          <w:sz w:val="28"/>
          <w:szCs w:val="28"/>
          <w:lang w:val="sr-Cyrl-CS"/>
        </w:rPr>
      </w:pPr>
    </w:p>
    <w:p w:rsidR="00DF3E90" w:rsidRPr="00DF3E90" w:rsidRDefault="00DF3E90" w:rsidP="00DF3E90">
      <w:pPr>
        <w:pStyle w:val="Default"/>
        <w:ind w:right="-392"/>
        <w:rPr>
          <w:rFonts w:ascii="Times New Roman" w:hAnsi="Times New Roman"/>
          <w:sz w:val="28"/>
          <w:szCs w:val="28"/>
          <w:lang w:val="sr-Cyrl-CS"/>
        </w:rPr>
      </w:pPr>
    </w:p>
    <w:p w:rsidR="00DF3E90" w:rsidRDefault="00DF3E90" w:rsidP="00DF3E90">
      <w:pPr>
        <w:pStyle w:val="Default"/>
        <w:ind w:right="-392"/>
        <w:jc w:val="center"/>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61122E" w:rsidRDefault="0061122E" w:rsidP="00DF3E90">
      <w:pPr>
        <w:pStyle w:val="Default"/>
        <w:ind w:right="-392"/>
        <w:rPr>
          <w:rFonts w:ascii="Times New Roman" w:hAnsi="Times New Roman"/>
          <w:bCs/>
          <w:iCs/>
          <w:sz w:val="22"/>
          <w:szCs w:val="22"/>
          <w:lang w:val="sr-Cyrl-CS"/>
        </w:rPr>
      </w:pPr>
    </w:p>
    <w:p w:rsidR="00C21FB3" w:rsidRPr="00906E1B" w:rsidRDefault="00C21FB3" w:rsidP="00DF3E90">
      <w:pPr>
        <w:pStyle w:val="Default"/>
        <w:ind w:right="-392"/>
        <w:rPr>
          <w:rFonts w:ascii="Times New Roman" w:hAnsi="Times New Roman"/>
          <w:bCs/>
          <w:iCs/>
          <w:sz w:val="22"/>
          <w:szCs w:val="22"/>
          <w:lang w:val="sr-Cyrl-CS"/>
        </w:rPr>
      </w:pPr>
    </w:p>
    <w:p w:rsidR="00DF3E90" w:rsidRPr="00E33DBC" w:rsidRDefault="003D506C" w:rsidP="00DF3E90">
      <w:pPr>
        <w:pStyle w:val="Default"/>
        <w:ind w:right="-392"/>
        <w:jc w:val="center"/>
        <w:rPr>
          <w:rFonts w:ascii="Times New Roman" w:hAnsi="Times New Roman"/>
          <w:b/>
          <w:i/>
          <w:lang w:val="sr-Cyrl-CS"/>
        </w:rPr>
      </w:pPr>
      <w:r>
        <w:rPr>
          <w:rFonts w:ascii="Times New Roman" w:hAnsi="Times New Roman"/>
          <w:b/>
          <w:i/>
          <w:lang w:val="sr-Cyrl-CS"/>
        </w:rPr>
        <w:t>ЉУБОВИЈ</w:t>
      </w:r>
      <w:r w:rsidR="00E96709">
        <w:rPr>
          <w:rFonts w:ascii="Times New Roman" w:hAnsi="Times New Roman"/>
          <w:b/>
          <w:i/>
          <w:lang w:val="sr-Cyrl-CS"/>
        </w:rPr>
        <w:t>А, август</w:t>
      </w:r>
      <w:r w:rsidR="00D43066">
        <w:rPr>
          <w:rFonts w:ascii="Times New Roman" w:hAnsi="Times New Roman"/>
          <w:b/>
          <w:i/>
          <w:lang w:val="sr-Cyrl-CS"/>
        </w:rPr>
        <w:t xml:space="preserve"> 2016</w:t>
      </w:r>
      <w:r w:rsidR="00DF3E90" w:rsidRPr="00E33DBC">
        <w:rPr>
          <w:rFonts w:ascii="Times New Roman" w:hAnsi="Times New Roman"/>
          <w:b/>
          <w:i/>
          <w:lang w:val="sr-Cyrl-CS"/>
        </w:rPr>
        <w:t>. године</w:t>
      </w:r>
    </w:p>
    <w:p w:rsidR="00DF3E90" w:rsidRPr="00757AD6" w:rsidRDefault="00DF3E90" w:rsidP="00DF3E90">
      <w:pPr>
        <w:rPr>
          <w:color w:val="000000"/>
          <w:lang w:val="en-US"/>
        </w:rPr>
      </w:pPr>
      <w:r>
        <w:rPr>
          <w:b/>
          <w:i/>
          <w:sz w:val="32"/>
          <w:u w:val="single"/>
          <w:lang w:val="en-US"/>
        </w:rPr>
        <w:br w:type="page"/>
      </w:r>
      <w:r w:rsidRPr="009B66F5">
        <w:rPr>
          <w:bCs/>
          <w:lang w:val="sr-Cyrl-CS"/>
        </w:rPr>
        <w:lastRenderedPageBreak/>
        <w:t>Република Србија</w:t>
      </w:r>
    </w:p>
    <w:p w:rsidR="00DF3E90" w:rsidRDefault="00DF3E90" w:rsidP="00DF3E90">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DF3E90" w:rsidRPr="00DF3E90" w:rsidRDefault="00DF3E90" w:rsidP="00DF3E90">
      <w:pPr>
        <w:pStyle w:val="Default"/>
        <w:ind w:right="-392"/>
        <w:rPr>
          <w:rFonts w:ascii="Times New Roman" w:hAnsi="Times New Roman"/>
          <w:b/>
          <w:bCs/>
          <w:lang w:val="sr-Cyrl-CS"/>
        </w:rPr>
      </w:pPr>
      <w:r>
        <w:rPr>
          <w:rFonts w:ascii="Times New Roman" w:hAnsi="Times New Roman"/>
          <w:b/>
          <w:bCs/>
          <w:lang w:val="sr-Cyrl-CS"/>
        </w:rPr>
        <w:t>-Општинска управа-</w:t>
      </w:r>
    </w:p>
    <w:p w:rsidR="00AF66B4" w:rsidRDefault="00AF66B4" w:rsidP="00DF3E90">
      <w:pPr>
        <w:pStyle w:val="Default"/>
        <w:ind w:right="-392"/>
        <w:rPr>
          <w:rFonts w:ascii="Times New Roman" w:hAnsi="Times New Roman"/>
          <w:bCs/>
          <w:lang w:val="sr-Cyrl-CS"/>
        </w:rPr>
      </w:pPr>
      <w:r>
        <w:rPr>
          <w:rFonts w:ascii="Times New Roman" w:hAnsi="Times New Roman"/>
          <w:bCs/>
          <w:lang w:val="sr-Cyrl-CS"/>
        </w:rPr>
        <w:t>Комисија за јавну набавку</w:t>
      </w:r>
    </w:p>
    <w:p w:rsidR="00DF3E90" w:rsidRPr="00F34DFB" w:rsidRDefault="00DF3E90" w:rsidP="00DF3E90">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3938C9">
        <w:rPr>
          <w:rFonts w:ascii="Times New Roman" w:hAnsi="Times New Roman"/>
          <w:lang w:val="sr-Cyrl-CS"/>
        </w:rPr>
        <w:t>48</w:t>
      </w:r>
      <w:r w:rsidR="00AF66B4">
        <w:rPr>
          <w:rFonts w:ascii="Times New Roman" w:hAnsi="Times New Roman"/>
        </w:rPr>
        <w:t>/201</w:t>
      </w:r>
      <w:r w:rsidR="00D12EA0">
        <w:rPr>
          <w:rFonts w:ascii="Times New Roman" w:hAnsi="Times New Roman"/>
          <w:lang w:val="sr-Cyrl-CS"/>
        </w:rPr>
        <w:t>6</w:t>
      </w:r>
      <w:r>
        <w:rPr>
          <w:rFonts w:ascii="Times New Roman" w:hAnsi="Times New Roman"/>
        </w:rPr>
        <w:t>-0</w:t>
      </w:r>
      <w:r>
        <w:rPr>
          <w:rFonts w:ascii="Times New Roman" w:hAnsi="Times New Roman"/>
          <w:lang w:val="sr-Cyrl-CS"/>
        </w:rPr>
        <w:t>4</w:t>
      </w:r>
    </w:p>
    <w:p w:rsidR="00DF3E90" w:rsidRDefault="00DF3E90" w:rsidP="00DF3E90">
      <w:pPr>
        <w:pStyle w:val="Default"/>
        <w:ind w:right="-392"/>
        <w:rPr>
          <w:rFonts w:ascii="Times New Roman" w:hAnsi="Times New Roman"/>
          <w:lang w:val="sr-Cyrl-CS"/>
        </w:rPr>
      </w:pPr>
      <w:r>
        <w:rPr>
          <w:rFonts w:ascii="Times New Roman" w:hAnsi="Times New Roman"/>
          <w:lang w:val="sr-Cyrl-CS"/>
        </w:rPr>
        <w:t>Да</w:t>
      </w:r>
      <w:r>
        <w:rPr>
          <w:rFonts w:ascii="Times New Roman" w:hAnsi="Times New Roman"/>
        </w:rPr>
        <w:t xml:space="preserve">тум: </w:t>
      </w:r>
      <w:r w:rsidR="0088715D">
        <w:rPr>
          <w:rFonts w:ascii="Times New Roman" w:hAnsi="Times New Roman"/>
          <w:lang w:val="sr-Cyrl-CS"/>
        </w:rPr>
        <w:t>1</w:t>
      </w:r>
      <w:r w:rsidR="0088715D">
        <w:rPr>
          <w:rFonts w:ascii="Times New Roman" w:hAnsi="Times New Roman"/>
        </w:rPr>
        <w:t>8</w:t>
      </w:r>
      <w:r>
        <w:rPr>
          <w:rFonts w:ascii="Times New Roman" w:hAnsi="Times New Roman"/>
        </w:rPr>
        <w:t>.</w:t>
      </w:r>
      <w:r w:rsidR="00E9757F">
        <w:rPr>
          <w:rFonts w:ascii="Times New Roman" w:hAnsi="Times New Roman"/>
          <w:lang w:val="sr-Cyrl-CS"/>
        </w:rPr>
        <w:t>08</w:t>
      </w:r>
      <w:r>
        <w:rPr>
          <w:rFonts w:ascii="Times New Roman" w:hAnsi="Times New Roman"/>
          <w:lang w:val="sr-Cyrl-CS"/>
        </w:rPr>
        <w:t>.</w:t>
      </w:r>
      <w:r w:rsidRPr="009B66F5">
        <w:rPr>
          <w:rFonts w:ascii="Times New Roman" w:hAnsi="Times New Roman"/>
          <w:lang w:val="sr-Cyrl-CS"/>
        </w:rPr>
        <w:t>201</w:t>
      </w:r>
      <w:r w:rsidR="00D12EA0">
        <w:rPr>
          <w:rFonts w:ascii="Times New Roman" w:hAnsi="Times New Roman"/>
          <w:lang w:val="sr-Cyrl-CS"/>
        </w:rPr>
        <w:t>6</w:t>
      </w:r>
      <w:r w:rsidRPr="009B66F5">
        <w:rPr>
          <w:rFonts w:ascii="Times New Roman" w:hAnsi="Times New Roman"/>
          <w:lang w:val="sr-Cyrl-CS"/>
        </w:rPr>
        <w:t>. године</w:t>
      </w:r>
    </w:p>
    <w:p w:rsidR="00D12EA0" w:rsidRPr="009B66F5" w:rsidRDefault="00D12EA0" w:rsidP="00DF3E90">
      <w:pPr>
        <w:pStyle w:val="Default"/>
        <w:ind w:right="-392"/>
        <w:rPr>
          <w:rFonts w:ascii="Times New Roman" w:hAnsi="Times New Roman"/>
          <w:lang w:val="sr-Cyrl-CS"/>
        </w:rPr>
      </w:pPr>
      <w:r>
        <w:rPr>
          <w:rFonts w:ascii="Times New Roman" w:hAnsi="Times New Roman"/>
          <w:lang w:val="sr-Cyrl-CS"/>
        </w:rPr>
        <w:t>Војводе Мишића 45</w:t>
      </w:r>
    </w:p>
    <w:p w:rsidR="00DF3E90" w:rsidRPr="000F60AB" w:rsidRDefault="00DF3E90" w:rsidP="00DF3E90">
      <w:pPr>
        <w:pStyle w:val="Default"/>
        <w:ind w:right="-392"/>
        <w:rPr>
          <w:rFonts w:ascii="Times New Roman" w:hAnsi="Times New Roman"/>
        </w:rPr>
      </w:pPr>
      <w:r>
        <w:rPr>
          <w:rFonts w:ascii="Times New Roman" w:hAnsi="Times New Roman"/>
        </w:rPr>
        <w:t>Љ у б о в и ј а</w:t>
      </w:r>
    </w:p>
    <w:p w:rsidR="00DF3E90" w:rsidRPr="00F34DFB" w:rsidRDefault="00DF3E90" w:rsidP="00DF3E90">
      <w:pPr>
        <w:pStyle w:val="Default"/>
        <w:ind w:right="-392"/>
        <w:rPr>
          <w:rFonts w:ascii="Times New Roman" w:hAnsi="Times New Roman"/>
          <w:bCs/>
          <w:lang w:val="sr-Cyrl-CS"/>
        </w:rPr>
      </w:pPr>
    </w:p>
    <w:p w:rsidR="00DF3E90" w:rsidRDefault="00DF3E90" w:rsidP="00DF3E90">
      <w:pPr>
        <w:pStyle w:val="Default"/>
        <w:ind w:right="-392" w:firstLine="720"/>
        <w:jc w:val="both"/>
        <w:rPr>
          <w:rFonts w:ascii="Times New Roman" w:hAnsi="Times New Roman"/>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(„Службени гласник РС“ бр. 124/2012</w:t>
      </w:r>
      <w:r w:rsidR="00AF66B4">
        <w:rPr>
          <w:rFonts w:ascii="Times New Roman" w:hAnsi="Times New Roman"/>
          <w:lang w:val="sr-Cyrl-CS"/>
        </w:rPr>
        <w:t>, 14/2015, 68/2015</w:t>
      </w:r>
      <w:r w:rsidRPr="003370B9">
        <w:rPr>
          <w:rFonts w:ascii="Times New Roman" w:hAnsi="Times New Roman"/>
          <w:lang w:val="sr-Cyrl-CS"/>
        </w:rPr>
        <w:t>)</w:t>
      </w:r>
      <w:r>
        <w:rPr>
          <w:rFonts w:ascii="Times New Roman" w:hAnsi="Times New Roman"/>
          <w:lang w:val="sr-Cyrl-CS"/>
        </w:rPr>
        <w:t>, члана 6. Правилника о обавезним елементима конкурсне документације у поступцима јавних набавки и начину доказивања испуњености услова („Слу</w:t>
      </w:r>
      <w:r w:rsidR="00792FA7">
        <w:rPr>
          <w:rFonts w:ascii="Times New Roman" w:hAnsi="Times New Roman"/>
          <w:lang w:val="sr-Cyrl-CS"/>
        </w:rPr>
        <w:t>жбени гласник РС“ бр. 86/2015</w:t>
      </w:r>
      <w:r w:rsidRPr="003370B9">
        <w:rPr>
          <w:rFonts w:ascii="Times New Roman" w:hAnsi="Times New Roman"/>
          <w:lang w:val="sr-Cyrl-CS"/>
        </w:rPr>
        <w:t>)</w:t>
      </w:r>
      <w:r w:rsidR="004A6CDD">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sidR="004A6CDD">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 („Службен</w:t>
      </w:r>
      <w:r w:rsidR="004A6CDD">
        <w:rPr>
          <w:rFonts w:ascii="Times New Roman" w:hAnsi="Times New Roman"/>
          <w:lang w:val="sr-Cyrl-CS"/>
        </w:rPr>
        <w:t>и лист општине Љубовија“, број 1/2016</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E9757F">
        <w:rPr>
          <w:rFonts w:ascii="Times New Roman" w:hAnsi="Times New Roman"/>
          <w:lang w:val="sr-Cyrl-CS"/>
        </w:rPr>
        <w:t>48</w:t>
      </w:r>
      <w:r w:rsidR="00587030">
        <w:rPr>
          <w:rFonts w:ascii="Times New Roman" w:hAnsi="Times New Roman"/>
          <w:lang w:val="sr-Cyrl-CS"/>
        </w:rPr>
        <w:t>/2016</w:t>
      </w:r>
      <w:r w:rsidR="00886915">
        <w:rPr>
          <w:rFonts w:ascii="Times New Roman" w:hAnsi="Times New Roman"/>
          <w:lang w:val="sr-Cyrl-CS"/>
        </w:rPr>
        <w:t>-04</w:t>
      </w:r>
      <w:r>
        <w:rPr>
          <w:rFonts w:ascii="Times New Roman" w:hAnsi="Times New Roman"/>
          <w:lang w:val="sr-Cyrl-CS"/>
        </w:rPr>
        <w:t xml:space="preserve"> од </w:t>
      </w:r>
      <w:r w:rsidR="00E9757F">
        <w:rPr>
          <w:rFonts w:ascii="Times New Roman" w:hAnsi="Times New Roman"/>
          <w:lang w:val="sr-Cyrl-CS"/>
        </w:rPr>
        <w:t>16</w:t>
      </w:r>
      <w:r w:rsidR="00886915">
        <w:rPr>
          <w:rFonts w:ascii="Times New Roman" w:hAnsi="Times New Roman"/>
        </w:rPr>
        <w:t>.</w:t>
      </w:r>
      <w:r w:rsidR="00E9757F">
        <w:rPr>
          <w:rFonts w:ascii="Times New Roman" w:hAnsi="Times New Roman"/>
          <w:lang w:val="sr-Cyrl-CS"/>
        </w:rPr>
        <w:t>08</w:t>
      </w:r>
      <w:r>
        <w:rPr>
          <w:rFonts w:ascii="Times New Roman" w:hAnsi="Times New Roman"/>
          <w:lang w:val="sr-Cyrl-CS"/>
        </w:rPr>
        <w:t>.201</w:t>
      </w:r>
      <w:r w:rsidR="00587030">
        <w:rPr>
          <w:rFonts w:ascii="Times New Roman" w:hAnsi="Times New Roman"/>
          <w:lang w:val="sr-Cyrl-CS"/>
        </w:rPr>
        <w:t>6</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Комисије за јавну набавку број 404-</w:t>
      </w:r>
      <w:r w:rsidR="008E719A">
        <w:rPr>
          <w:rFonts w:ascii="Times New Roman" w:hAnsi="Times New Roman"/>
          <w:lang w:val="sr-Cyrl-CS"/>
        </w:rPr>
        <w:t>48</w:t>
      </w:r>
      <w:r w:rsidR="00587030">
        <w:rPr>
          <w:rFonts w:ascii="Times New Roman" w:hAnsi="Times New Roman"/>
          <w:lang w:val="sr-Cyrl-CS"/>
        </w:rPr>
        <w:t>/2016</w:t>
      </w:r>
      <w:r>
        <w:rPr>
          <w:rFonts w:ascii="Times New Roman" w:hAnsi="Times New Roman"/>
          <w:lang w:val="sr-Cyrl-CS"/>
        </w:rPr>
        <w:t>-0</w:t>
      </w:r>
      <w:r w:rsidR="00886915">
        <w:rPr>
          <w:rFonts w:ascii="Times New Roman" w:hAnsi="Times New Roman"/>
          <w:lang w:val="sr-Cyrl-CS"/>
        </w:rPr>
        <w:t>4</w:t>
      </w:r>
      <w:r w:rsidR="008E719A">
        <w:rPr>
          <w:rFonts w:ascii="Times New Roman" w:hAnsi="Times New Roman"/>
          <w:lang w:val="sr-Cyrl-CS"/>
        </w:rPr>
        <w:t xml:space="preserve"> од 16</w:t>
      </w:r>
      <w:r w:rsidR="00886915">
        <w:rPr>
          <w:rFonts w:ascii="Times New Roman" w:hAnsi="Times New Roman"/>
        </w:rPr>
        <w:t>.</w:t>
      </w:r>
      <w:r w:rsidR="008E719A">
        <w:rPr>
          <w:rFonts w:ascii="Times New Roman" w:hAnsi="Times New Roman"/>
          <w:lang w:val="sr-Cyrl-CS"/>
        </w:rPr>
        <w:t>08</w:t>
      </w:r>
      <w:r w:rsidR="00587030">
        <w:rPr>
          <w:rFonts w:ascii="Times New Roman" w:hAnsi="Times New Roman"/>
          <w:lang w:val="sr-Cyrl-CS"/>
        </w:rPr>
        <w:t>.2016</w:t>
      </w:r>
      <w:r>
        <w:rPr>
          <w:rFonts w:ascii="Times New Roman" w:hAnsi="Times New Roman"/>
          <w:lang w:val="sr-Cyrl-CS"/>
        </w:rPr>
        <w:t>. године</w:t>
      </w:r>
      <w:r>
        <w:rPr>
          <w:rFonts w:ascii="Times New Roman" w:hAnsi="Times New Roman"/>
        </w:rPr>
        <w:t>,</w:t>
      </w:r>
      <w:r>
        <w:rPr>
          <w:rFonts w:ascii="Times New Roman" w:hAnsi="Times New Roman"/>
          <w:lang w:val="sr-Cyrl-CS"/>
        </w:rPr>
        <w:t xml:space="preserve"> припремљена је</w:t>
      </w:r>
    </w:p>
    <w:p w:rsidR="0072451B" w:rsidRDefault="0072451B" w:rsidP="00DF3E90">
      <w:pPr>
        <w:pStyle w:val="Default"/>
        <w:ind w:right="-392" w:firstLine="720"/>
        <w:jc w:val="both"/>
        <w:rPr>
          <w:rFonts w:ascii="Times New Roman" w:hAnsi="Times New Roman"/>
          <w:b/>
          <w:bCs/>
          <w:sz w:val="28"/>
          <w:szCs w:val="28"/>
          <w:lang w:val="sr-Cyrl-CS"/>
        </w:rPr>
      </w:pPr>
    </w:p>
    <w:p w:rsidR="00DF3E90" w:rsidRPr="0013181A" w:rsidRDefault="00DF3E90" w:rsidP="00DF3E90">
      <w:pPr>
        <w:autoSpaceDE w:val="0"/>
        <w:autoSpaceDN w:val="0"/>
        <w:adjustRightInd w:val="0"/>
        <w:jc w:val="center"/>
        <w:rPr>
          <w:rFonts w:ascii="BookAntiqua-Bold" w:hAnsi="BookAntiqua-Bold" w:cs="BookAntiqua-Bold"/>
          <w:b/>
          <w:bCs/>
          <w:shadow/>
          <w:color w:val="000000"/>
          <w:lang w:val="sr-Cyrl-CS"/>
        </w:rPr>
      </w:pPr>
      <w:r>
        <w:rPr>
          <w:rFonts w:ascii="BookAntiqua-Bold" w:hAnsi="BookAntiqua-Bold" w:cs="BookAntiqua-Bold"/>
          <w:b/>
          <w:bCs/>
          <w:shadow/>
          <w:color w:val="000000"/>
        </w:rPr>
        <w:t>КОНКУРСН</w:t>
      </w:r>
      <w:r>
        <w:rPr>
          <w:rFonts w:ascii="BookAntiqua-Bold" w:hAnsi="BookAntiqua-Bold" w:cs="BookAntiqua-Bold"/>
          <w:b/>
          <w:bCs/>
          <w:shadow/>
          <w:color w:val="000000"/>
          <w:lang w:val="sr-Cyrl-CS"/>
        </w:rPr>
        <w:t>А</w:t>
      </w:r>
      <w:r>
        <w:rPr>
          <w:rFonts w:ascii="BookAntiqua-Bold" w:hAnsi="BookAntiqua-Bold" w:cs="BookAntiqua-Bold"/>
          <w:b/>
          <w:bCs/>
          <w:shadow/>
          <w:color w:val="000000"/>
        </w:rPr>
        <w:t xml:space="preserve"> ДОКУМЕНТАЦИЈ</w:t>
      </w:r>
      <w:r>
        <w:rPr>
          <w:rFonts w:ascii="BookAntiqua-Bold" w:hAnsi="BookAntiqua-Bold" w:cs="BookAntiqua-Bold"/>
          <w:b/>
          <w:bCs/>
          <w:shadow/>
          <w:color w:val="000000"/>
          <w:lang w:val="sr-Cyrl-CS"/>
        </w:rPr>
        <w:t>А</w:t>
      </w:r>
    </w:p>
    <w:p w:rsidR="00DF3E90" w:rsidRDefault="00DF3E90" w:rsidP="00DF3E90">
      <w:pPr>
        <w:autoSpaceDE w:val="0"/>
        <w:autoSpaceDN w:val="0"/>
        <w:adjustRightInd w:val="0"/>
        <w:jc w:val="center"/>
        <w:rPr>
          <w:rFonts w:ascii="BookAntiqua-Bold" w:hAnsi="BookAntiqua-Bold" w:cs="BookAntiqua-Bold"/>
          <w:b/>
          <w:bCs/>
          <w:color w:val="000000"/>
        </w:rPr>
      </w:pPr>
    </w:p>
    <w:p w:rsidR="00DF3E90" w:rsidRPr="00D85ECA" w:rsidRDefault="00DF3E90" w:rsidP="002C3A1A">
      <w:pPr>
        <w:widowControl w:val="0"/>
        <w:autoSpaceDE w:val="0"/>
        <w:autoSpaceDN w:val="0"/>
        <w:adjustRightInd w:val="0"/>
        <w:spacing w:before="36"/>
        <w:jc w:val="center"/>
        <w:rPr>
          <w:b/>
          <w:lang w:val="sr-Cyrl-CS"/>
        </w:rPr>
      </w:pPr>
      <w:r w:rsidRPr="00922CF4">
        <w:rPr>
          <w:b/>
          <w:bCs/>
          <w:shadow/>
          <w:color w:val="000000"/>
        </w:rPr>
        <w:t xml:space="preserve">за </w:t>
      </w:r>
      <w:r w:rsidRPr="00922CF4">
        <w:rPr>
          <w:b/>
          <w:bCs/>
          <w:shadow/>
          <w:color w:val="000000"/>
          <w:lang w:val="sr-Cyrl-CS"/>
        </w:rPr>
        <w:t xml:space="preserve">јавну </w:t>
      </w:r>
      <w:r w:rsidRPr="00922CF4">
        <w:rPr>
          <w:b/>
          <w:bCs/>
          <w:shadow/>
          <w:color w:val="000000"/>
        </w:rPr>
        <w:t>набавку</w:t>
      </w:r>
      <w:r>
        <w:rPr>
          <w:b/>
          <w:bCs/>
          <w:shadow/>
          <w:color w:val="000000"/>
        </w:rPr>
        <w:t xml:space="preserve"> мале вредности</w:t>
      </w:r>
      <w:r>
        <w:rPr>
          <w:b/>
          <w:bCs/>
          <w:shadow/>
          <w:color w:val="000000"/>
          <w:lang w:val="sr-Cyrl-CS"/>
        </w:rPr>
        <w:t xml:space="preserve"> </w:t>
      </w:r>
      <w:r w:rsidR="004A6CDD">
        <w:rPr>
          <w:b/>
          <w:bCs/>
          <w:shadow/>
          <w:color w:val="000000"/>
          <w:lang w:val="sr-Cyrl-CS"/>
        </w:rPr>
        <w:t>добара</w:t>
      </w:r>
      <w:r w:rsidR="00976255">
        <w:rPr>
          <w:b/>
          <w:bCs/>
          <w:shadow/>
          <w:color w:val="000000"/>
          <w:lang w:val="sr-Cyrl-CS"/>
        </w:rPr>
        <w:t xml:space="preserve"> </w:t>
      </w:r>
      <w:r>
        <w:rPr>
          <w:b/>
          <w:shadow/>
          <w:lang w:val="sr-Cyrl-CS"/>
        </w:rPr>
        <w:t>–</w:t>
      </w:r>
      <w:r w:rsidR="00976255" w:rsidRPr="00976255">
        <w:rPr>
          <w:b/>
          <w:i/>
        </w:rPr>
        <w:t xml:space="preserve"> </w:t>
      </w:r>
      <w:r w:rsidR="00D85ECA" w:rsidRPr="00D85ECA">
        <w:rPr>
          <w:b/>
          <w:lang w:val="sr-Cyrl-CS"/>
        </w:rPr>
        <w:t xml:space="preserve">набавка грађевинског материјала за побољшање услова становања повратника по основу споразума о реадмисији, редни број ЈН </w:t>
      </w:r>
      <w:r w:rsidR="00D85ECA" w:rsidRPr="00D85ECA">
        <w:rPr>
          <w:b/>
        </w:rPr>
        <w:t>31</w:t>
      </w:r>
      <w:r w:rsidR="00D85ECA" w:rsidRPr="00D85ECA">
        <w:rPr>
          <w:b/>
          <w:lang w:val="sr-Cyrl-CS"/>
        </w:rPr>
        <w:t xml:space="preserve">/2016 </w:t>
      </w:r>
    </w:p>
    <w:p w:rsidR="00D85ECA" w:rsidRPr="002C3A1A" w:rsidRDefault="00D85ECA" w:rsidP="002C3A1A">
      <w:pPr>
        <w:widowControl w:val="0"/>
        <w:autoSpaceDE w:val="0"/>
        <w:autoSpaceDN w:val="0"/>
        <w:adjustRightInd w:val="0"/>
        <w:spacing w:before="36"/>
        <w:jc w:val="center"/>
        <w:rPr>
          <w:b/>
          <w:i/>
          <w:lang w:val="sr-Cyrl-CS"/>
        </w:rPr>
      </w:pPr>
    </w:p>
    <w:p w:rsidR="00DF3E90" w:rsidRPr="001865ED" w:rsidRDefault="00DF3E90" w:rsidP="00DF3E90">
      <w:pPr>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553"/>
        <w:gridCol w:w="6490"/>
        <w:gridCol w:w="1229"/>
      </w:tblGrid>
      <w:tr w:rsidR="00DF3E90" w:rsidRPr="00F34DFB" w:rsidTr="009C598A">
        <w:tc>
          <w:tcPr>
            <w:tcW w:w="1553" w:type="dxa"/>
            <w:tcBorders>
              <w:top w:val="single" w:sz="4" w:space="0" w:color="000000"/>
              <w:left w:val="single" w:sz="4" w:space="0" w:color="000000"/>
              <w:bottom w:val="single" w:sz="4" w:space="0" w:color="000000"/>
            </w:tcBorders>
            <w:shd w:val="clear" w:color="auto" w:fill="BFBFBF"/>
          </w:tcPr>
          <w:p w:rsidR="00DF3E90" w:rsidRPr="00F34DFB" w:rsidRDefault="00DF3E90" w:rsidP="009C598A">
            <w:pPr>
              <w:jc w:val="both"/>
              <w:rPr>
                <w:rFonts w:eastAsia="TimesNewRomanPSMT"/>
                <w:b/>
                <w:i/>
                <w:lang w:val="en-US"/>
              </w:rPr>
            </w:pPr>
            <w:bookmarkStart w:id="0" w:name="_GoBack"/>
            <w:bookmarkEnd w:id="0"/>
            <w:r w:rsidRPr="00F34DFB">
              <w:rPr>
                <w:rFonts w:eastAsia="TimesNewRomanPSMT"/>
                <w:b/>
                <w:i/>
                <w:lang w:val="sr-Cyrl-CS"/>
              </w:rPr>
              <w:t>Поглавље</w:t>
            </w:r>
          </w:p>
        </w:tc>
        <w:tc>
          <w:tcPr>
            <w:tcW w:w="6490" w:type="dxa"/>
            <w:tcBorders>
              <w:top w:val="single" w:sz="4" w:space="0" w:color="000000"/>
              <w:left w:val="single" w:sz="4" w:space="0" w:color="000000"/>
              <w:bottom w:val="single" w:sz="4" w:space="0" w:color="000000"/>
            </w:tcBorders>
            <w:shd w:val="clear" w:color="auto" w:fill="BFBFBF"/>
          </w:tcPr>
          <w:p w:rsidR="00DF3E90" w:rsidRPr="00F34DFB" w:rsidRDefault="00DF3E90" w:rsidP="009C598A">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229" w:type="dxa"/>
            <w:tcBorders>
              <w:top w:val="single" w:sz="4" w:space="0" w:color="000000"/>
              <w:left w:val="single" w:sz="4" w:space="0" w:color="000000"/>
              <w:bottom w:val="single" w:sz="4" w:space="0" w:color="000000"/>
              <w:right w:val="single" w:sz="4" w:space="0" w:color="000000"/>
            </w:tcBorders>
            <w:shd w:val="clear" w:color="auto" w:fill="BFBFBF"/>
          </w:tcPr>
          <w:p w:rsidR="00DF3E90" w:rsidRPr="00F34DFB" w:rsidRDefault="00DF3E90" w:rsidP="009C598A">
            <w:pPr>
              <w:jc w:val="center"/>
              <w:rPr>
                <w:bCs/>
                <w:iCs/>
              </w:rPr>
            </w:pPr>
            <w:r w:rsidRPr="00F34DFB">
              <w:rPr>
                <w:rFonts w:eastAsia="TimesNewRomanPSMT"/>
                <w:b/>
                <w:i/>
                <w:lang w:val="en-US"/>
              </w:rPr>
              <w:t>Страна</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center"/>
              <w:rPr>
                <w:rFonts w:eastAsia="TimesNewRomanPSMT"/>
              </w:rPr>
            </w:pPr>
            <w:r w:rsidRPr="00F34DFB">
              <w:rPr>
                <w:bCs/>
                <w:iCs/>
              </w:rPr>
              <w:t>I</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Општи подаци о јавној набавци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E0B52" w:rsidRDefault="00DF3E90" w:rsidP="009C598A">
            <w:pPr>
              <w:snapToGrid w:val="0"/>
              <w:jc w:val="center"/>
              <w:rPr>
                <w:bCs/>
                <w:iCs/>
              </w:rPr>
            </w:pPr>
            <w:r w:rsidRPr="00FE0B52">
              <w:rPr>
                <w:bCs/>
                <w:i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center"/>
              <w:rPr>
                <w:rFonts w:eastAsia="TimesNewRomanPSMT"/>
              </w:rPr>
            </w:pPr>
            <w:r w:rsidRPr="00F34DFB">
              <w:rPr>
                <w:bCs/>
                <w:iCs/>
              </w:rPr>
              <w:t>II</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Подаци о предмету јавне набавке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E0B52" w:rsidRDefault="00DF3E90" w:rsidP="009C598A">
            <w:pPr>
              <w:snapToGrid w:val="0"/>
              <w:jc w:val="center"/>
              <w:rPr>
                <w:rFonts w:eastAsia="TimesNewRomanPSMT"/>
                <w:lang w:val="sr-Cyrl-CS"/>
              </w:rPr>
            </w:pPr>
            <w:r w:rsidRPr="00FE0B52">
              <w:rPr>
                <w:rFonts w:eastAsia="TimesNewRomanPSMT"/>
                <w:lang w:val="sr-Cyrl-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en-US"/>
              </w:rPr>
              <w:t>III</w:t>
            </w:r>
          </w:p>
        </w:tc>
        <w:tc>
          <w:tcPr>
            <w:tcW w:w="6490" w:type="dxa"/>
            <w:tcBorders>
              <w:top w:val="single" w:sz="4" w:space="0" w:color="000000"/>
              <w:left w:val="single" w:sz="4" w:space="0" w:color="000000"/>
              <w:bottom w:val="single" w:sz="4" w:space="0" w:color="000000"/>
            </w:tcBorders>
            <w:shd w:val="clear" w:color="auto" w:fill="auto"/>
          </w:tcPr>
          <w:p w:rsidR="00DF3E90" w:rsidRPr="00FE0B52" w:rsidRDefault="00471FEF" w:rsidP="009C598A">
            <w:pPr>
              <w:snapToGrid w:val="0"/>
              <w:jc w:val="both"/>
              <w:rPr>
                <w:rFonts w:eastAsia="TimesNewRomanPSMT"/>
                <w:lang w:val="sr-Cyrl-CS"/>
              </w:rPr>
            </w:pPr>
            <w:r>
              <w:rPr>
                <w:rFonts w:eastAsia="TimesNewRomanPSMT"/>
                <w:lang w:val="sr-Cyrl-CS"/>
              </w:rPr>
              <w:t>Врсте</w:t>
            </w:r>
            <w:r w:rsidR="00DF3E90">
              <w:rPr>
                <w:rFonts w:eastAsia="TimesNewRomanPSMT"/>
                <w:lang w:val="sr-Cyrl-CS"/>
              </w:rPr>
              <w:t xml:space="preserve">, техничке карактеристике, </w:t>
            </w:r>
            <w:r w:rsidR="0092515A">
              <w:rPr>
                <w:rFonts w:eastAsia="TimesNewRomanPSMT"/>
                <w:lang w:val="sr-Cyrl-CS"/>
              </w:rPr>
              <w:t>квалитет, количина и опис добара</w:t>
            </w:r>
            <w:r>
              <w:rPr>
                <w:rFonts w:eastAsia="TimesNewRomanPSMT"/>
                <w:lang w:val="sr-Cyrl-CS"/>
              </w:rPr>
              <w:t>,</w:t>
            </w:r>
            <w:r w:rsidR="00B93FA2">
              <w:rPr>
                <w:rFonts w:eastAsia="TimesNewRomanPSMT"/>
                <w:lang w:val="sr-Cyrl-CS"/>
              </w:rPr>
              <w:t xml:space="preserve"> место и</w:t>
            </w:r>
            <w:r w:rsidR="0092515A">
              <w:rPr>
                <w:rFonts w:eastAsia="TimesNewRomanPSMT"/>
                <w:lang w:val="sr-Cyrl-CS"/>
              </w:rPr>
              <w:t>споруке добара, евентуалне додатне услуге</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FE0B52" w:rsidRDefault="00DF3E90" w:rsidP="009C598A">
            <w:pPr>
              <w:snapToGrid w:val="0"/>
              <w:jc w:val="center"/>
              <w:rPr>
                <w:rFonts w:eastAsia="TimesNewRomanPSMT"/>
                <w:lang w:val="sr-Cyrl-CS"/>
              </w:rPr>
            </w:pPr>
            <w:r w:rsidRPr="00FE0B52">
              <w:rPr>
                <w:rFonts w:eastAsia="TimesNewRomanPSMT"/>
                <w:lang w:val="sr-Cyrl-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sr-Latn-CS"/>
              </w:rPr>
              <w:t>I</w:t>
            </w: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BA0218">
            <w:pPr>
              <w:snapToGrid w:val="0"/>
              <w:rPr>
                <w:rFonts w:eastAsia="TimesNewRomanPSMT"/>
                <w:lang w:val="ru-RU"/>
              </w:rPr>
            </w:pPr>
            <w:r w:rsidRPr="00F34DFB">
              <w:rPr>
                <w:rFonts w:eastAsia="TimesNewRomanPSMT"/>
              </w:rPr>
              <w:t>Услови за учешће у поступку јавне набавке из чл. 75. Закона и упутство како се доказује испуњеност тих услова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92515A" w:rsidRDefault="0082549B" w:rsidP="009C598A">
            <w:pPr>
              <w:snapToGrid w:val="0"/>
              <w:jc w:val="center"/>
              <w:rPr>
                <w:rFonts w:eastAsia="TimesNewRomanPSMT"/>
                <w:lang w:val="sr-Cyrl-CS"/>
              </w:rPr>
            </w:pPr>
            <w:r>
              <w:rPr>
                <w:rFonts w:eastAsia="TimesNewRomanPSMT"/>
                <w:lang w:val="sr-Cyrl-CS"/>
              </w:rPr>
              <w:t>5</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Упутство понуђачима како да сачине понуду</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156B56" w:rsidRDefault="006410B0" w:rsidP="009C598A">
            <w:pPr>
              <w:snapToGrid w:val="0"/>
              <w:jc w:val="center"/>
              <w:rPr>
                <w:rFonts w:eastAsia="TimesNewRomanPSMT"/>
                <w:lang w:val="sr-Cyrl-CS"/>
              </w:rPr>
            </w:pPr>
            <w:r>
              <w:rPr>
                <w:rFonts w:eastAsia="TimesNewRomanPSMT"/>
                <w:lang w:val="sr-Cyrl-CS"/>
              </w:rPr>
              <w:t>6</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DB420E" w:rsidRDefault="00DF3E90" w:rsidP="009C598A">
            <w:pPr>
              <w:snapToGrid w:val="0"/>
              <w:jc w:val="center"/>
              <w:rPr>
                <w:rFonts w:eastAsia="TimesNewRomanPSMT"/>
                <w:lang w:val="sr-Cyrl-CS"/>
              </w:rPr>
            </w:pPr>
            <w:r>
              <w:rPr>
                <w:rFonts w:eastAsia="TimesNewRomanPSMT"/>
                <w:lang w:val="sr-Cyrl-CS"/>
              </w:rPr>
              <w:t>Образац 1</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Образац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137EAC" w:rsidRDefault="00DF3E90" w:rsidP="009C598A">
            <w:pPr>
              <w:snapToGrid w:val="0"/>
              <w:jc w:val="center"/>
              <w:rPr>
                <w:rFonts w:eastAsia="TimesNewRomanPSMT"/>
                <w:lang w:val="sr-Cyrl-CS"/>
              </w:rPr>
            </w:pPr>
            <w:r w:rsidRPr="00FE0B52">
              <w:rPr>
                <w:rFonts w:eastAsia="TimesNewRomanPSMT"/>
                <w:lang w:val="sr-Cyrl-CS"/>
              </w:rPr>
              <w:t>1</w:t>
            </w:r>
            <w:r w:rsidR="004B51B5">
              <w:rPr>
                <w:rFonts w:eastAsia="TimesNewRomanPSMT"/>
                <w:lang w:val="sr-Cyrl-CS"/>
              </w:rPr>
              <w:t>7</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center"/>
              <w:rPr>
                <w:rFonts w:eastAsia="TimesNewRomanPSMT"/>
                <w:lang w:val="sr-Cyrl-CS"/>
              </w:rPr>
            </w:pPr>
            <w:r>
              <w:rPr>
                <w:rFonts w:eastAsia="TimesNewRomanPSMT"/>
                <w:lang w:val="sr-Cyrl-CS"/>
              </w:rPr>
              <w:t xml:space="preserve">Образац 2 </w:t>
            </w:r>
          </w:p>
        </w:tc>
        <w:tc>
          <w:tcPr>
            <w:tcW w:w="6490" w:type="dxa"/>
            <w:tcBorders>
              <w:top w:val="single" w:sz="4" w:space="0" w:color="000000"/>
              <w:left w:val="single" w:sz="4" w:space="0" w:color="000000"/>
              <w:bottom w:val="single" w:sz="4" w:space="0" w:color="000000"/>
            </w:tcBorders>
            <w:shd w:val="clear" w:color="auto" w:fill="auto"/>
          </w:tcPr>
          <w:p w:rsidR="00DF3E90" w:rsidRPr="00E4228A" w:rsidRDefault="00DF3E90" w:rsidP="00312C98">
            <w:pPr>
              <w:snapToGrid w:val="0"/>
              <w:jc w:val="both"/>
              <w:rPr>
                <w:rFonts w:eastAsia="TimesNewRomanPSMT"/>
                <w:lang w:val="sr-Cyrl-CS"/>
              </w:rPr>
            </w:pPr>
            <w:r>
              <w:rPr>
                <w:rFonts w:eastAsia="TimesNewRomanPSMT"/>
                <w:lang w:val="sr-Cyrl-CS"/>
              </w:rPr>
              <w:t>Образац структуре цене са упутством како да се попуни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137EAC" w:rsidRDefault="00DF3E90" w:rsidP="009C598A">
            <w:pPr>
              <w:snapToGrid w:val="0"/>
              <w:jc w:val="center"/>
              <w:rPr>
                <w:rFonts w:eastAsia="TimesNewRomanPSMT"/>
                <w:lang w:val="sr-Cyrl-CS"/>
              </w:rPr>
            </w:pPr>
            <w:r w:rsidRPr="00FE0B52">
              <w:rPr>
                <w:rFonts w:eastAsia="TimesNewRomanPSMT"/>
                <w:lang w:val="sr-Cyrl-CS"/>
              </w:rPr>
              <w:t>2</w:t>
            </w:r>
            <w:r w:rsidR="004B51B5">
              <w:rPr>
                <w:rFonts w:eastAsia="TimesNewRomanPSMT"/>
                <w:lang w:val="sr-Cyrl-CS"/>
              </w:rPr>
              <w:t>2</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DB420E" w:rsidRDefault="00DF3E90" w:rsidP="009C598A">
            <w:pPr>
              <w:snapToGrid w:val="0"/>
              <w:jc w:val="center"/>
              <w:rPr>
                <w:rFonts w:eastAsia="TimesNewRomanPSMT"/>
                <w:lang w:val="sr-Cyrl-CS"/>
              </w:rPr>
            </w:pPr>
            <w:r>
              <w:rPr>
                <w:rFonts w:eastAsia="TimesNewRomanPSMT"/>
                <w:lang w:val="sr-Cyrl-CS"/>
              </w:rPr>
              <w:t xml:space="preserve">Образац 3 </w:t>
            </w:r>
          </w:p>
        </w:tc>
        <w:tc>
          <w:tcPr>
            <w:tcW w:w="6490" w:type="dxa"/>
            <w:tcBorders>
              <w:top w:val="single" w:sz="4" w:space="0" w:color="000000"/>
              <w:left w:val="single" w:sz="4" w:space="0" w:color="000000"/>
              <w:bottom w:val="single" w:sz="4" w:space="0" w:color="000000"/>
            </w:tcBorders>
            <w:shd w:val="clear" w:color="auto" w:fill="auto"/>
          </w:tcPr>
          <w:p w:rsidR="00DF3E90" w:rsidRPr="00DB420E" w:rsidRDefault="00DF3E90" w:rsidP="009C598A">
            <w:pPr>
              <w:snapToGrid w:val="0"/>
              <w:jc w:val="both"/>
              <w:rPr>
                <w:rFonts w:eastAsia="TimesNewRomanPSMT"/>
                <w:lang w:val="sr-Cyrl-CS"/>
              </w:rPr>
            </w:pPr>
            <w:r>
              <w:rPr>
                <w:rFonts w:eastAsia="TimesNewRomanPSMT"/>
                <w:lang w:val="sr-Cyrl-CS"/>
              </w:rPr>
              <w:t>Изјава понуђача о испуњености услова из члана 75.</w:t>
            </w:r>
            <w:r w:rsidR="00793772">
              <w:rPr>
                <w:rFonts w:eastAsia="TimesNewRomanPSMT"/>
                <w:lang w:val="sr-Cyrl-CS"/>
              </w:rPr>
              <w:t xml:space="preserve"> став 1.</w:t>
            </w:r>
            <w:r w:rsidR="001E031B">
              <w:rPr>
                <w:rFonts w:eastAsia="TimesNewRomanPSMT"/>
                <w:lang w:val="sr-Cyrl-CS"/>
              </w:rPr>
              <w:t xml:space="preserve">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137EAC" w:rsidRDefault="00DF3E90" w:rsidP="009C598A">
            <w:pPr>
              <w:snapToGrid w:val="0"/>
              <w:jc w:val="center"/>
              <w:rPr>
                <w:rFonts w:eastAsia="TimesNewRomanPSMT"/>
                <w:lang w:val="sr-Cyrl-CS"/>
              </w:rPr>
            </w:pPr>
            <w:r w:rsidRPr="00FE0B52">
              <w:rPr>
                <w:rFonts w:eastAsia="TimesNewRomanPSMT"/>
                <w:lang w:val="sr-Cyrl-CS"/>
              </w:rPr>
              <w:t>2</w:t>
            </w:r>
            <w:r w:rsidR="004B51B5">
              <w:rPr>
                <w:rFonts w:eastAsia="TimesNewRomanPSMT"/>
                <w:lang w:val="sr-Cyrl-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center"/>
              <w:rPr>
                <w:rFonts w:eastAsia="TimesNewRomanPSMT"/>
                <w:lang w:val="sr-Cyrl-CS"/>
              </w:rPr>
            </w:pPr>
            <w:r>
              <w:rPr>
                <w:rFonts w:eastAsia="TimesNewRomanPSMT"/>
                <w:lang w:val="sr-Cyrl-CS"/>
              </w:rPr>
              <w:t>Образац 3а</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Pr>
                <w:rFonts w:eastAsia="TimesNewRomanPSMT"/>
                <w:lang w:val="sr-Cyrl-CS"/>
              </w:rPr>
              <w:t>Изјава подизвођача о испуњености услова из члана 75.</w:t>
            </w:r>
            <w:r w:rsidR="00793772">
              <w:rPr>
                <w:rFonts w:eastAsia="TimesNewRomanPSMT"/>
                <w:lang w:val="sr-Cyrl-CS"/>
              </w:rPr>
              <w:t xml:space="preserve"> став 1.</w:t>
            </w:r>
            <w:r>
              <w:rPr>
                <w:rFonts w:eastAsia="TimesNewRomanPSMT"/>
                <w:lang w:val="sr-Cyrl-CS"/>
              </w:rPr>
              <w:t xml:space="preserve"> Закона</w:t>
            </w:r>
            <w:r w:rsidRPr="00F34DFB">
              <w:rPr>
                <w:rFonts w:eastAsia="TimesNewRomanPSMT"/>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137EAC" w:rsidRDefault="00DF3E90" w:rsidP="009C598A">
            <w:pPr>
              <w:snapToGrid w:val="0"/>
              <w:jc w:val="center"/>
              <w:rPr>
                <w:rFonts w:eastAsia="TimesNewRomanPSMT"/>
                <w:lang w:val="sr-Cyrl-CS"/>
              </w:rPr>
            </w:pPr>
            <w:r w:rsidRPr="00FE0B52">
              <w:rPr>
                <w:rFonts w:eastAsia="TimesNewRomanPSMT"/>
                <w:lang w:val="sr-Cyrl-CS"/>
              </w:rPr>
              <w:t>2</w:t>
            </w:r>
            <w:r w:rsidR="004B51B5">
              <w:rPr>
                <w:rFonts w:eastAsia="TimesNewRomanPSMT"/>
                <w:lang w:val="sr-Cyrl-CS"/>
              </w:rPr>
              <w:t>4</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center"/>
              <w:rPr>
                <w:rFonts w:eastAsia="TimesNewRomanPSMT"/>
                <w:lang w:val="sr-Cyrl-CS"/>
              </w:rPr>
            </w:pPr>
            <w:r>
              <w:rPr>
                <w:rFonts w:eastAsia="TimesNewRomanPSMT"/>
                <w:lang w:val="sr-Cyrl-CS"/>
              </w:rPr>
              <w:t>Образац 4</w:t>
            </w:r>
          </w:p>
        </w:tc>
        <w:tc>
          <w:tcPr>
            <w:tcW w:w="6490"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both"/>
              <w:rPr>
                <w:rFonts w:eastAsia="TimesNewRomanPSMT"/>
                <w:lang w:val="sr-Cyrl-CS"/>
              </w:rPr>
            </w:pPr>
            <w:r>
              <w:rPr>
                <w:rFonts w:eastAsia="TimesNewRomanPSMT"/>
                <w:lang w:val="sr-Cyrl-CS"/>
              </w:rPr>
              <w:t>Изјава о поштовању обавеза из члана 75. став 2.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137EAC" w:rsidRDefault="00DF3E90" w:rsidP="009C598A">
            <w:pPr>
              <w:snapToGrid w:val="0"/>
              <w:jc w:val="center"/>
              <w:rPr>
                <w:rFonts w:eastAsia="TimesNewRomanPSMT"/>
                <w:lang w:val="sr-Cyrl-CS"/>
              </w:rPr>
            </w:pPr>
            <w:r w:rsidRPr="00FE0B52">
              <w:rPr>
                <w:rFonts w:eastAsia="TimesNewRomanPSMT"/>
                <w:lang w:val="sr-Cyrl-CS"/>
              </w:rPr>
              <w:t>2</w:t>
            </w:r>
            <w:r w:rsidR="004B51B5">
              <w:rPr>
                <w:rFonts w:eastAsia="TimesNewRomanPSMT"/>
                <w:lang w:val="sr-Cyrl-CS"/>
              </w:rPr>
              <w:t>5</w:t>
            </w:r>
          </w:p>
        </w:tc>
      </w:tr>
      <w:tr w:rsidR="00081721" w:rsidRPr="00F34DFB" w:rsidTr="009C598A">
        <w:tc>
          <w:tcPr>
            <w:tcW w:w="1553" w:type="dxa"/>
            <w:tcBorders>
              <w:top w:val="single" w:sz="4" w:space="0" w:color="000000"/>
              <w:left w:val="single" w:sz="4" w:space="0" w:color="000000"/>
              <w:bottom w:val="single" w:sz="4" w:space="0" w:color="000000"/>
            </w:tcBorders>
            <w:shd w:val="clear" w:color="auto" w:fill="auto"/>
          </w:tcPr>
          <w:p w:rsidR="00081721" w:rsidRPr="00620F04" w:rsidRDefault="00081721" w:rsidP="00C95EEF">
            <w:pPr>
              <w:snapToGrid w:val="0"/>
              <w:jc w:val="center"/>
              <w:rPr>
                <w:rFonts w:eastAsia="TimesNewRomanPSMT"/>
              </w:rPr>
            </w:pPr>
            <w:r>
              <w:rPr>
                <w:rFonts w:eastAsia="TimesNewRomanPSMT"/>
                <w:lang w:val="sr-Cyrl-CS"/>
              </w:rPr>
              <w:t xml:space="preserve">Образац </w:t>
            </w:r>
            <w:r w:rsidR="00620F04">
              <w:rPr>
                <w:rFonts w:eastAsia="TimesNewRomanPSMT"/>
              </w:rPr>
              <w:t>5</w:t>
            </w:r>
          </w:p>
        </w:tc>
        <w:tc>
          <w:tcPr>
            <w:tcW w:w="6490" w:type="dxa"/>
            <w:tcBorders>
              <w:top w:val="single" w:sz="4" w:space="0" w:color="000000"/>
              <w:left w:val="single" w:sz="4" w:space="0" w:color="000000"/>
              <w:bottom w:val="single" w:sz="4" w:space="0" w:color="000000"/>
            </w:tcBorders>
            <w:shd w:val="clear" w:color="auto" w:fill="auto"/>
          </w:tcPr>
          <w:p w:rsidR="00081721" w:rsidRDefault="00081721" w:rsidP="009C598A">
            <w:pPr>
              <w:snapToGrid w:val="0"/>
              <w:jc w:val="both"/>
              <w:rPr>
                <w:rFonts w:eastAsia="TimesNewRomanPSMT"/>
                <w:lang w:val="sr-Cyrl-CS"/>
              </w:rPr>
            </w:pPr>
            <w:r>
              <w:rPr>
                <w:rFonts w:eastAsia="TimesNewRomanPSMT"/>
                <w:lang w:val="sr-Cyrl-CS"/>
              </w:rPr>
              <w:t>Модел уговора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81721" w:rsidRPr="00137EAC" w:rsidRDefault="004B51B5" w:rsidP="009C598A">
            <w:pPr>
              <w:snapToGrid w:val="0"/>
              <w:jc w:val="center"/>
              <w:rPr>
                <w:rFonts w:eastAsia="TimesNewRomanPSMT"/>
                <w:lang w:val="sr-Cyrl-CS"/>
              </w:rPr>
            </w:pPr>
            <w:r>
              <w:rPr>
                <w:rFonts w:eastAsia="TimesNewRomanPSMT"/>
                <w:lang w:val="sr-Cyrl-CS"/>
              </w:rPr>
              <w:t>26</w:t>
            </w:r>
          </w:p>
        </w:tc>
      </w:tr>
      <w:tr w:rsidR="00156B56" w:rsidRPr="00F34DFB" w:rsidTr="009C598A">
        <w:tc>
          <w:tcPr>
            <w:tcW w:w="1553" w:type="dxa"/>
            <w:tcBorders>
              <w:top w:val="single" w:sz="4" w:space="0" w:color="000000"/>
              <w:left w:val="single" w:sz="4" w:space="0" w:color="000000"/>
              <w:bottom w:val="single" w:sz="4" w:space="0" w:color="000000"/>
            </w:tcBorders>
            <w:shd w:val="clear" w:color="auto" w:fill="auto"/>
          </w:tcPr>
          <w:p w:rsidR="00156B56" w:rsidRPr="00312C98" w:rsidRDefault="00156B56" w:rsidP="00C95EEF">
            <w:pPr>
              <w:snapToGrid w:val="0"/>
              <w:jc w:val="center"/>
              <w:rPr>
                <w:rFonts w:eastAsia="TimesNewRomanPSMT"/>
                <w:lang w:val="sr-Cyrl-CS"/>
              </w:rPr>
            </w:pPr>
            <w:r>
              <w:rPr>
                <w:rFonts w:eastAsia="TimesNewRomanPSMT"/>
                <w:lang w:val="sr-Cyrl-CS"/>
              </w:rPr>
              <w:t xml:space="preserve">Образац </w:t>
            </w:r>
            <w:r w:rsidR="00620F04">
              <w:rPr>
                <w:rFonts w:eastAsia="TimesNewRomanPSMT"/>
                <w:lang w:val="sr-Cyrl-CS"/>
              </w:rPr>
              <w:t>6</w:t>
            </w:r>
          </w:p>
        </w:tc>
        <w:tc>
          <w:tcPr>
            <w:tcW w:w="6490" w:type="dxa"/>
            <w:tcBorders>
              <w:top w:val="single" w:sz="4" w:space="0" w:color="000000"/>
              <w:left w:val="single" w:sz="4" w:space="0" w:color="000000"/>
              <w:bottom w:val="single" w:sz="4" w:space="0" w:color="000000"/>
            </w:tcBorders>
            <w:shd w:val="clear" w:color="auto" w:fill="auto"/>
          </w:tcPr>
          <w:p w:rsidR="00156B56" w:rsidRDefault="00156B56" w:rsidP="00706A4C">
            <w:pPr>
              <w:snapToGrid w:val="0"/>
              <w:jc w:val="both"/>
              <w:rPr>
                <w:rFonts w:eastAsia="TimesNewRomanPSMT"/>
                <w:lang w:val="sr-Cyrl-CS"/>
              </w:rPr>
            </w:pPr>
            <w:r>
              <w:rPr>
                <w:rFonts w:eastAsia="TimesNewRomanPSMT"/>
                <w:lang w:val="sr-Cyrl-CS"/>
              </w:rPr>
              <w:t>Образац трошкова припреме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56B56" w:rsidRPr="00081721" w:rsidRDefault="00156B56" w:rsidP="00706A4C">
            <w:pPr>
              <w:snapToGrid w:val="0"/>
              <w:jc w:val="center"/>
              <w:rPr>
                <w:rFonts w:eastAsia="TimesNewRomanPSMT"/>
                <w:lang w:val="sr-Cyrl-CS"/>
              </w:rPr>
            </w:pPr>
            <w:r>
              <w:rPr>
                <w:rFonts w:eastAsia="TimesNewRomanPSMT"/>
                <w:lang w:val="sr-Latn-CS"/>
              </w:rPr>
              <w:t>3</w:t>
            </w:r>
            <w:r w:rsidR="004B51B5">
              <w:rPr>
                <w:rFonts w:eastAsia="TimesNewRomanPSMT"/>
                <w:lang w:val="sr-Cyrl-CS"/>
              </w:rPr>
              <w:t>1</w:t>
            </w:r>
          </w:p>
        </w:tc>
      </w:tr>
      <w:tr w:rsidR="00156B56" w:rsidRPr="00F34DFB" w:rsidTr="009C598A">
        <w:tc>
          <w:tcPr>
            <w:tcW w:w="1553" w:type="dxa"/>
            <w:tcBorders>
              <w:top w:val="single" w:sz="4" w:space="0" w:color="000000"/>
              <w:left w:val="single" w:sz="4" w:space="0" w:color="000000"/>
              <w:bottom w:val="single" w:sz="4" w:space="0" w:color="000000"/>
            </w:tcBorders>
            <w:shd w:val="clear" w:color="auto" w:fill="auto"/>
          </w:tcPr>
          <w:p w:rsidR="00156B56" w:rsidRDefault="00620F04" w:rsidP="00C95EEF">
            <w:pPr>
              <w:snapToGrid w:val="0"/>
              <w:jc w:val="center"/>
              <w:rPr>
                <w:rFonts w:eastAsia="TimesNewRomanPSMT"/>
                <w:lang w:val="sr-Cyrl-CS"/>
              </w:rPr>
            </w:pPr>
            <w:r>
              <w:rPr>
                <w:rFonts w:eastAsia="TimesNewRomanPSMT"/>
                <w:lang w:val="sr-Cyrl-CS"/>
              </w:rPr>
              <w:t>Образац 7</w:t>
            </w:r>
          </w:p>
        </w:tc>
        <w:tc>
          <w:tcPr>
            <w:tcW w:w="6490" w:type="dxa"/>
            <w:tcBorders>
              <w:top w:val="single" w:sz="4" w:space="0" w:color="000000"/>
              <w:left w:val="single" w:sz="4" w:space="0" w:color="000000"/>
              <w:bottom w:val="single" w:sz="4" w:space="0" w:color="000000"/>
            </w:tcBorders>
            <w:shd w:val="clear" w:color="auto" w:fill="auto"/>
          </w:tcPr>
          <w:p w:rsidR="00156B56" w:rsidRDefault="00156B56" w:rsidP="00706A4C">
            <w:pPr>
              <w:snapToGrid w:val="0"/>
              <w:jc w:val="both"/>
              <w:rPr>
                <w:rFonts w:eastAsia="TimesNewRomanPSMT"/>
                <w:lang w:val="sr-Cyrl-CS"/>
              </w:rPr>
            </w:pPr>
            <w:r>
              <w:rPr>
                <w:rFonts w:eastAsia="TimesNewRomanPSMT"/>
                <w:lang w:val="sr-Cyrl-CS"/>
              </w:rPr>
              <w:t>Изјава о независној понуди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56B56" w:rsidRPr="00081721" w:rsidRDefault="00156B56" w:rsidP="00706A4C">
            <w:pPr>
              <w:snapToGrid w:val="0"/>
              <w:jc w:val="center"/>
              <w:rPr>
                <w:rFonts w:eastAsia="TimesNewRomanPSMT"/>
                <w:lang w:val="sr-Cyrl-CS"/>
              </w:rPr>
            </w:pPr>
            <w:r>
              <w:rPr>
                <w:rFonts w:eastAsia="TimesNewRomanPSMT"/>
                <w:lang w:val="sr-Cyrl-CS"/>
              </w:rPr>
              <w:t>3</w:t>
            </w:r>
            <w:r w:rsidR="004B51B5">
              <w:rPr>
                <w:rFonts w:eastAsia="TimesNewRomanPSMT"/>
                <w:lang w:val="sr-Cyrl-CS"/>
              </w:rPr>
              <w:t>2</w:t>
            </w:r>
          </w:p>
        </w:tc>
      </w:tr>
      <w:tr w:rsidR="00156B56" w:rsidRPr="00F34DFB" w:rsidTr="009C598A">
        <w:tc>
          <w:tcPr>
            <w:tcW w:w="1553" w:type="dxa"/>
            <w:tcBorders>
              <w:top w:val="single" w:sz="4" w:space="0" w:color="000000"/>
              <w:left w:val="single" w:sz="4" w:space="0" w:color="000000"/>
              <w:bottom w:val="single" w:sz="4" w:space="0" w:color="000000"/>
            </w:tcBorders>
            <w:shd w:val="clear" w:color="auto" w:fill="auto"/>
          </w:tcPr>
          <w:p w:rsidR="00156B56" w:rsidRPr="00794862" w:rsidRDefault="00156B56" w:rsidP="00C95EEF">
            <w:pPr>
              <w:snapToGrid w:val="0"/>
              <w:jc w:val="center"/>
              <w:rPr>
                <w:rFonts w:eastAsia="TimesNewRomanPSMT"/>
                <w:lang w:val="sr-Cyrl-CS"/>
              </w:rPr>
            </w:pPr>
            <w:r>
              <w:rPr>
                <w:rFonts w:eastAsia="TimesNewRomanPSMT"/>
                <w:lang w:val="sr-Cyrl-CS"/>
              </w:rPr>
              <w:t xml:space="preserve">Образац </w:t>
            </w:r>
            <w:r w:rsidR="00620F04">
              <w:rPr>
                <w:rFonts w:eastAsia="TimesNewRomanPSMT"/>
                <w:lang w:val="sr-Cyrl-CS"/>
              </w:rPr>
              <w:t>8</w:t>
            </w:r>
          </w:p>
        </w:tc>
        <w:tc>
          <w:tcPr>
            <w:tcW w:w="6490" w:type="dxa"/>
            <w:tcBorders>
              <w:top w:val="single" w:sz="4" w:space="0" w:color="000000"/>
              <w:left w:val="single" w:sz="4" w:space="0" w:color="000000"/>
              <w:bottom w:val="single" w:sz="4" w:space="0" w:color="000000"/>
            </w:tcBorders>
            <w:shd w:val="clear" w:color="auto" w:fill="auto"/>
          </w:tcPr>
          <w:p w:rsidR="00156B56" w:rsidRDefault="00156B56" w:rsidP="00706A4C">
            <w:pPr>
              <w:snapToGrid w:val="0"/>
              <w:jc w:val="both"/>
              <w:rPr>
                <w:rFonts w:eastAsia="TimesNewRomanPSMT"/>
                <w:lang w:val="sr-Cyrl-CS"/>
              </w:rPr>
            </w:pPr>
            <w:r>
              <w:rPr>
                <w:rFonts w:eastAsia="TimesNewRomanPSMT"/>
                <w:lang w:val="sr-Cyrl-CS"/>
              </w:rPr>
              <w:t>Изјава о достављању менице за добро извршење посла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56B56" w:rsidRDefault="00156B56" w:rsidP="00706A4C">
            <w:pPr>
              <w:snapToGrid w:val="0"/>
              <w:jc w:val="center"/>
              <w:rPr>
                <w:rFonts w:eastAsia="TimesNewRomanPSMT"/>
                <w:lang w:val="sr-Cyrl-CS"/>
              </w:rPr>
            </w:pPr>
            <w:r>
              <w:rPr>
                <w:rFonts w:eastAsia="TimesNewRomanPSMT"/>
                <w:lang w:val="sr-Cyrl-CS"/>
              </w:rPr>
              <w:t>3</w:t>
            </w:r>
            <w:r w:rsidR="004B51B5">
              <w:rPr>
                <w:rFonts w:eastAsia="TimesNewRomanPSMT"/>
                <w:lang w:val="sr-Cyrl-CS"/>
              </w:rPr>
              <w:t>3</w:t>
            </w:r>
          </w:p>
        </w:tc>
      </w:tr>
      <w:tr w:rsidR="00156B56" w:rsidRPr="00F34DFB" w:rsidTr="009C598A">
        <w:tc>
          <w:tcPr>
            <w:tcW w:w="1553" w:type="dxa"/>
            <w:tcBorders>
              <w:top w:val="single" w:sz="4" w:space="0" w:color="000000"/>
              <w:left w:val="single" w:sz="4" w:space="0" w:color="000000"/>
              <w:bottom w:val="single" w:sz="4" w:space="0" w:color="000000"/>
            </w:tcBorders>
            <w:shd w:val="clear" w:color="auto" w:fill="auto"/>
          </w:tcPr>
          <w:p w:rsidR="00156B56" w:rsidRDefault="00620F04" w:rsidP="00C95EEF">
            <w:pPr>
              <w:snapToGrid w:val="0"/>
              <w:jc w:val="center"/>
              <w:rPr>
                <w:rFonts w:eastAsia="TimesNewRomanPSMT"/>
                <w:lang w:val="sr-Cyrl-CS"/>
              </w:rPr>
            </w:pPr>
            <w:r>
              <w:rPr>
                <w:rFonts w:eastAsia="TimesNewRomanPSMT"/>
                <w:lang w:val="sr-Cyrl-CS"/>
              </w:rPr>
              <w:t>Образац 9</w:t>
            </w:r>
          </w:p>
        </w:tc>
        <w:tc>
          <w:tcPr>
            <w:tcW w:w="6490" w:type="dxa"/>
            <w:tcBorders>
              <w:top w:val="single" w:sz="4" w:space="0" w:color="000000"/>
              <w:left w:val="single" w:sz="4" w:space="0" w:color="000000"/>
              <w:bottom w:val="single" w:sz="4" w:space="0" w:color="000000"/>
            </w:tcBorders>
            <w:shd w:val="clear" w:color="auto" w:fill="auto"/>
          </w:tcPr>
          <w:p w:rsidR="00156B56" w:rsidRDefault="00156B56" w:rsidP="00706A4C">
            <w:pPr>
              <w:snapToGrid w:val="0"/>
              <w:jc w:val="both"/>
              <w:rPr>
                <w:rFonts w:eastAsia="TimesNewRomanPSMT"/>
                <w:lang w:val="sr-Cyrl-CS"/>
              </w:rPr>
            </w:pPr>
            <w:r>
              <w:rPr>
                <w:rFonts w:eastAsia="TimesNewRomanPSMT"/>
                <w:lang w:val="sr-Cyrl-CS"/>
              </w:rPr>
              <w:t>Менично овлашћење за добро извршење посла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56B56" w:rsidRDefault="00156B56" w:rsidP="00706A4C">
            <w:pPr>
              <w:snapToGrid w:val="0"/>
              <w:jc w:val="center"/>
              <w:rPr>
                <w:rFonts w:eastAsia="TimesNewRomanPSMT"/>
                <w:lang w:val="sr-Cyrl-CS"/>
              </w:rPr>
            </w:pPr>
            <w:r>
              <w:rPr>
                <w:rFonts w:eastAsia="TimesNewRomanPSMT"/>
                <w:lang w:val="sr-Cyrl-CS"/>
              </w:rPr>
              <w:t>3</w:t>
            </w:r>
            <w:r w:rsidR="004B51B5">
              <w:rPr>
                <w:rFonts w:eastAsia="TimesNewRomanPSMT"/>
                <w:lang w:val="sr-Cyrl-CS"/>
              </w:rPr>
              <w:t>4</w:t>
            </w:r>
          </w:p>
        </w:tc>
      </w:tr>
    </w:tbl>
    <w:p w:rsidR="00DF3E90" w:rsidRDefault="00DF3E90" w:rsidP="00DF3E90">
      <w:pPr>
        <w:pStyle w:val="Default"/>
        <w:autoSpaceDE/>
        <w:autoSpaceDN/>
        <w:adjustRightInd/>
        <w:rPr>
          <w:rFonts w:ascii="Times New Roman" w:hAnsi="Times New Roman"/>
          <w:b/>
          <w:i/>
          <w:lang w:val="sr-Cyrl-CS"/>
        </w:rPr>
      </w:pPr>
    </w:p>
    <w:p w:rsidR="00DF3E90" w:rsidRPr="00793D73" w:rsidRDefault="00DF3E90" w:rsidP="00DF3E90">
      <w:pPr>
        <w:pStyle w:val="Default"/>
        <w:autoSpaceDE/>
        <w:autoSpaceDN/>
        <w:adjustRightInd/>
        <w:jc w:val="center"/>
        <w:rPr>
          <w:rFonts w:ascii="Times New Roman" w:hAnsi="Times New Roman"/>
          <w:b/>
          <w:i/>
          <w:lang w:val="sr-Cyrl-CS"/>
        </w:rPr>
      </w:pPr>
      <w:r w:rsidRPr="00D9003D">
        <w:rPr>
          <w:rFonts w:ascii="Times New Roman" w:hAnsi="Times New Roman"/>
          <w:b/>
          <w:i/>
          <w:lang w:val="sr-Cyrl-CS"/>
        </w:rPr>
        <w:t xml:space="preserve">Конкурсна документација садржи укупно </w:t>
      </w:r>
      <w:r w:rsidR="00640C02">
        <w:rPr>
          <w:rFonts w:ascii="Times New Roman" w:hAnsi="Times New Roman"/>
          <w:b/>
          <w:i/>
          <w:color w:val="auto"/>
          <w:lang w:val="sr-Cyrl-CS"/>
        </w:rPr>
        <w:t>34</w:t>
      </w:r>
      <w:r>
        <w:rPr>
          <w:rFonts w:ascii="Times New Roman" w:hAnsi="Times New Roman"/>
          <w:b/>
          <w:i/>
          <w:color w:val="auto"/>
          <w:lang w:val="sr-Cyrl-CS"/>
        </w:rPr>
        <w:t xml:space="preserve"> </w:t>
      </w:r>
      <w:r w:rsidR="00F37EBC">
        <w:rPr>
          <w:rFonts w:ascii="Times New Roman" w:hAnsi="Times New Roman"/>
          <w:b/>
          <w:i/>
          <w:lang w:val="sr-Cyrl-CS"/>
        </w:rPr>
        <w:t>стран</w:t>
      </w:r>
      <w:r w:rsidR="00640C02">
        <w:rPr>
          <w:rFonts w:ascii="Times New Roman" w:hAnsi="Times New Roman"/>
          <w:b/>
          <w:i/>
          <w:lang w:val="sr-Cyrl-CS"/>
        </w:rPr>
        <w:t>е</w:t>
      </w:r>
      <w:r w:rsidRPr="00D9003D">
        <w:rPr>
          <w:rFonts w:ascii="Times New Roman" w:hAnsi="Times New Roman"/>
          <w:b/>
          <w:i/>
          <w:lang w:val="sr-Cyrl-CS"/>
        </w:rPr>
        <w:t>.</w:t>
      </w:r>
    </w:p>
    <w:p w:rsidR="00CB5662" w:rsidRPr="00312C98" w:rsidRDefault="00DF3E90" w:rsidP="00312C98">
      <w:pPr>
        <w:pStyle w:val="Default"/>
        <w:autoSpaceDE/>
        <w:autoSpaceDN/>
        <w:adjustRightInd/>
        <w:rPr>
          <w:rFonts w:ascii="Times New Roman" w:hAnsi="Times New Roman"/>
          <w:lang w:val="sr-Cyrl-CS"/>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p>
    <w:p w:rsidR="00CB5662" w:rsidRDefault="00CB5662" w:rsidP="00FE798D">
      <w:pPr>
        <w:pStyle w:val="ListParagraph"/>
        <w:numPr>
          <w:ilvl w:val="0"/>
          <w:numId w:val="7"/>
        </w:numPr>
        <w:jc w:val="both"/>
      </w:pPr>
      <w:r w:rsidRPr="009B66F5">
        <w:t>Назив</w:t>
      </w:r>
      <w:r>
        <w:t>, адреса и интернет страница</w:t>
      </w:r>
      <w:r w:rsidRPr="009B66F5">
        <w:t xml:space="preserve"> наручиоца: </w:t>
      </w:r>
      <w:r w:rsidR="00312C98">
        <w:t>Општин</w:t>
      </w:r>
      <w:r w:rsidR="00312C98">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F74336" w:rsidRDefault="00CB5662" w:rsidP="00F74336">
      <w:pPr>
        <w:pStyle w:val="ListParagraph"/>
        <w:numPr>
          <w:ilvl w:val="0"/>
          <w:numId w:val="7"/>
        </w:numPr>
        <w:jc w:val="both"/>
        <w:rPr>
          <w:lang w:val="sr-Cyrl-CS"/>
        </w:rPr>
      </w:pPr>
      <w:r w:rsidRPr="00EA121A">
        <w:rPr>
          <w:lang w:val="sr-Cyrl-CS"/>
        </w:rPr>
        <w:t>Врста поступка:</w:t>
      </w:r>
      <w:r w:rsidR="00312C98" w:rsidRPr="00312C98">
        <w:t xml:space="preserve"> </w:t>
      </w:r>
      <w:r w:rsidR="00312C98" w:rsidRPr="002638AA">
        <w:t xml:space="preserve">Предметна јавна набавка се спроводи у поступку </w:t>
      </w:r>
      <w:r w:rsidR="00312C98" w:rsidRPr="00661E6E">
        <w:rPr>
          <w:b/>
        </w:rPr>
        <w:t>јавне набавке мале вредности</w:t>
      </w:r>
      <w:r w:rsidR="00312C98" w:rsidRPr="002638AA">
        <w:t xml:space="preserve"> у складу са Законом и подзаконским актима којима </w:t>
      </w:r>
      <w:r w:rsidR="00312C98">
        <w:t>се уређују јавне набавке</w:t>
      </w:r>
      <w:r w:rsidR="00F74336">
        <w:rPr>
          <w:lang w:val="sr-Cyrl-CS"/>
        </w:rPr>
        <w:t>.</w:t>
      </w:r>
    </w:p>
    <w:p w:rsidR="00CB5662" w:rsidRPr="00F74336" w:rsidRDefault="00F74336" w:rsidP="00F74336">
      <w:pPr>
        <w:pStyle w:val="ListParagraph"/>
        <w:numPr>
          <w:ilvl w:val="0"/>
          <w:numId w:val="7"/>
        </w:numPr>
        <w:jc w:val="both"/>
        <w:rPr>
          <w:lang w:val="sr-Cyrl-CS"/>
        </w:rPr>
      </w:pPr>
      <w:r>
        <w:rPr>
          <w:lang w:val="sr-Cyrl-CS"/>
        </w:rPr>
        <w:t>Предмет</w:t>
      </w:r>
      <w:r w:rsidR="002C3A1A">
        <w:rPr>
          <w:lang w:val="sr-Cyrl-CS"/>
        </w:rPr>
        <w:t xml:space="preserve"> јавне набавке је </w:t>
      </w:r>
      <w:r w:rsidR="0092685C">
        <w:rPr>
          <w:lang w:val="sr-Cyrl-CS"/>
        </w:rPr>
        <w:t xml:space="preserve">грађевински материјал за побољшање услова становања повратника по основу споразума о реадмисији, редни број ЈН </w:t>
      </w:r>
      <w:r w:rsidR="0092685C">
        <w:t>31</w:t>
      </w:r>
      <w:r w:rsidR="0092685C">
        <w:rPr>
          <w:lang w:val="sr-Cyrl-CS"/>
        </w:rPr>
        <w:t>/2016</w:t>
      </w:r>
      <w:r w:rsidR="00473A36">
        <w:rPr>
          <w:lang w:val="sr-Cyrl-CS"/>
        </w:rPr>
        <w:t xml:space="preserve"> </w:t>
      </w:r>
    </w:p>
    <w:p w:rsidR="00CB5662" w:rsidRPr="00EA121A" w:rsidRDefault="00CB5662" w:rsidP="00CB5662">
      <w:pPr>
        <w:pStyle w:val="ListParagraph"/>
        <w:numPr>
          <w:ilvl w:val="0"/>
          <w:numId w:val="7"/>
        </w:numPr>
        <w:jc w:val="both"/>
        <w:rPr>
          <w:lang w:val="sr-Cyrl-CS"/>
        </w:rPr>
      </w:pPr>
      <w:r w:rsidRPr="00EA121A">
        <w:rPr>
          <w:lang w:val="sr-Cyrl-CS"/>
        </w:rPr>
        <w:t>Није резервисана јавна набавка.</w:t>
      </w:r>
    </w:p>
    <w:p w:rsidR="00CB5662" w:rsidRPr="00F74336" w:rsidRDefault="00CB5662" w:rsidP="00F74336">
      <w:pPr>
        <w:pStyle w:val="ListParagraph"/>
        <w:numPr>
          <w:ilvl w:val="0"/>
          <w:numId w:val="7"/>
        </w:numPr>
        <w:jc w:val="both"/>
        <w:rPr>
          <w:lang w:val="sr-Cyrl-CS"/>
        </w:rPr>
      </w:pPr>
      <w:r>
        <w:rPr>
          <w:lang w:val="sr-Cyrl-CS"/>
        </w:rPr>
        <w:t>Контакт лице:</w:t>
      </w:r>
      <w:r w:rsidR="00312C98" w:rsidRPr="00312C98">
        <w:rPr>
          <w:lang w:val="en-US"/>
        </w:rPr>
        <w:t xml:space="preserve"> </w:t>
      </w:r>
      <w:r w:rsidR="00B839DC">
        <w:t>Александар Перић</w:t>
      </w:r>
      <w:r w:rsidR="002C3A1A">
        <w:rPr>
          <w:lang w:val="sr-Cyrl-CS"/>
        </w:rPr>
        <w:t>, тел. 015/</w:t>
      </w:r>
      <w:r w:rsidR="00582709">
        <w:rPr>
          <w:lang w:val="sr-Cyrl-CS"/>
        </w:rPr>
        <w:t>561-</w:t>
      </w:r>
      <w:r w:rsidR="007D7D49">
        <w:rPr>
          <w:lang w:val="sr-Cyrl-CS"/>
        </w:rPr>
        <w:t>411</w:t>
      </w:r>
      <w:r w:rsidR="00582709">
        <w:rPr>
          <w:lang w:val="sr-Cyrl-CS"/>
        </w:rPr>
        <w:t>, факс 015/562-870,</w:t>
      </w:r>
      <w:r w:rsidR="00582709" w:rsidRPr="002C6D0A">
        <w:rPr>
          <w:color w:val="000000"/>
          <w:lang w:val="sr-Cyrl-CS"/>
        </w:rPr>
        <w:t xml:space="preserve"> </w:t>
      </w:r>
      <w:r w:rsidR="00582709">
        <w:rPr>
          <w:color w:val="000000"/>
          <w:lang w:val="sr-Cyrl-CS"/>
        </w:rPr>
        <w:t>сваког радног дана (понедељак-петак)</w:t>
      </w:r>
      <w:r w:rsidR="00582709">
        <w:rPr>
          <w:color w:val="000000"/>
        </w:rPr>
        <w:t xml:space="preserve"> у периоду од 7 до 15 часова</w:t>
      </w:r>
      <w:r w:rsidR="00003D5F">
        <w:rPr>
          <w:lang w:val="en-US"/>
        </w:rPr>
        <w:t>.</w:t>
      </w:r>
    </w:p>
    <w:p w:rsidR="00F74336" w:rsidRDefault="00F74336" w:rsidP="00F74336">
      <w:pPr>
        <w:ind w:left="720"/>
        <w:jc w:val="both"/>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Pr="005C13AB" w:rsidRDefault="005C13AB" w:rsidP="00CB5662">
      <w:pPr>
        <w:jc w:val="both"/>
      </w:pPr>
    </w:p>
    <w:p w:rsidR="00CE3A03" w:rsidRDefault="00CB5662" w:rsidP="002A6B3E">
      <w:pPr>
        <w:numPr>
          <w:ilvl w:val="0"/>
          <w:numId w:val="20"/>
        </w:numPr>
        <w:ind w:left="0" w:firstLine="360"/>
        <w:jc w:val="both"/>
        <w:rPr>
          <w:lang w:val="sr-Cyrl-CS"/>
        </w:rPr>
      </w:pPr>
      <w:r>
        <w:t>Опис предмета набавке, назив и ознака из општег речника набавке</w:t>
      </w:r>
      <w:r w:rsidR="00F74336">
        <w:t>:</w:t>
      </w:r>
      <w:r w:rsidR="002B4939" w:rsidRPr="002B4939">
        <w:rPr>
          <w:lang w:val="sr-Cyrl-CS"/>
        </w:rPr>
        <w:t xml:space="preserve"> </w:t>
      </w:r>
      <w:r w:rsidR="006C39FA">
        <w:rPr>
          <w:lang w:val="sr-Cyrl-CS"/>
        </w:rPr>
        <w:t xml:space="preserve"> грађевински материјал за побољшање услова становања повратника по основу споразума о реадмисији, </w:t>
      </w:r>
      <w:r w:rsidR="00BF1A87">
        <w:rPr>
          <w:lang w:val="sr-Cyrl-CS"/>
        </w:rPr>
        <w:t>према техничкој спецификацији наведеној и детаљно образложеној у даљем тексту конкурсне документације</w:t>
      </w:r>
    </w:p>
    <w:p w:rsidR="002B4939" w:rsidRDefault="002A6B3E" w:rsidP="002B4939">
      <w:pPr>
        <w:ind w:firstLine="720"/>
        <w:jc w:val="both"/>
        <w:rPr>
          <w:lang w:val="ru-RU"/>
        </w:rPr>
      </w:pPr>
      <w:r>
        <w:t>Ознака из општег речника набавке</w:t>
      </w:r>
      <w:r>
        <w:rPr>
          <w:lang w:val="ru-RU"/>
        </w:rPr>
        <w:t>:</w:t>
      </w:r>
    </w:p>
    <w:p w:rsidR="00F74336" w:rsidRDefault="00E519FC" w:rsidP="002B4939">
      <w:pPr>
        <w:ind w:firstLine="720"/>
        <w:jc w:val="both"/>
        <w:rPr>
          <w:lang w:val="ru-RU"/>
        </w:rPr>
      </w:pPr>
      <w:r>
        <w:rPr>
          <w:lang w:val="ru-RU"/>
        </w:rPr>
        <w:t>44111000</w:t>
      </w:r>
      <w:r w:rsidR="002C3A1A">
        <w:rPr>
          <w:lang w:val="ru-RU"/>
        </w:rPr>
        <w:t xml:space="preserve"> – </w:t>
      </w:r>
      <w:r>
        <w:rPr>
          <w:lang w:val="ru-RU"/>
        </w:rPr>
        <w:t xml:space="preserve">материјал за градњу </w:t>
      </w:r>
    </w:p>
    <w:p w:rsidR="002A6B3E" w:rsidRPr="002A6B3E" w:rsidRDefault="002A6B3E" w:rsidP="002A6B3E">
      <w:pPr>
        <w:ind w:firstLine="720"/>
        <w:rPr>
          <w:lang w:val="ru-RU"/>
        </w:rPr>
      </w:pPr>
    </w:p>
    <w:p w:rsidR="00CB5662" w:rsidRPr="00F74336" w:rsidRDefault="00CB5662" w:rsidP="00CE3A03">
      <w:pPr>
        <w:numPr>
          <w:ilvl w:val="0"/>
          <w:numId w:val="20"/>
        </w:numPr>
        <w:ind w:left="0" w:firstLine="360"/>
        <w:jc w:val="both"/>
        <w:rPr>
          <w:lang w:val="en-US"/>
        </w:rPr>
      </w:pPr>
      <w:r>
        <w:rPr>
          <w:lang w:val="sr-Cyrl-CS"/>
        </w:rPr>
        <w:t xml:space="preserve">Опис партије уколико је јавна набавка обликована по партијама, назив и ознака из </w:t>
      </w:r>
      <w:r w:rsidRPr="00F74336">
        <w:rPr>
          <w:lang w:val="en-US"/>
        </w:rPr>
        <w:t>o</w:t>
      </w:r>
      <w:r w:rsidRPr="00F74336">
        <w:t>пштег</w:t>
      </w:r>
      <w:r w:rsidRPr="00F74336">
        <w:rPr>
          <w:lang w:val="en-US"/>
        </w:rPr>
        <w:t xml:space="preserve"> </w:t>
      </w:r>
      <w:r w:rsidRPr="00F74336">
        <w:t>речника набавке:</w:t>
      </w:r>
      <w:r w:rsidR="00F74336">
        <w:t xml:space="preserve"> </w:t>
      </w:r>
      <w:r w:rsidR="00B6165C">
        <w:rPr>
          <w:b/>
          <w:lang w:val="en-US"/>
        </w:rPr>
        <w:t>j</w:t>
      </w:r>
      <w:r w:rsidRPr="00F74336">
        <w:rPr>
          <w:b/>
        </w:rPr>
        <w:t>авна набавка није обликована по партијама</w:t>
      </w:r>
      <w:r w:rsidRPr="00F74336">
        <w:t>.</w:t>
      </w:r>
    </w:p>
    <w:p w:rsidR="00F74336" w:rsidRDefault="00CB5662" w:rsidP="00CB5662">
      <w:pPr>
        <w:jc w:val="both"/>
        <w:rPr>
          <w:b/>
          <w:sz w:val="28"/>
          <w:szCs w:val="28"/>
          <w:lang w:val="sr-Cyrl-CS"/>
        </w:rPr>
      </w:pPr>
      <w:r>
        <w:rPr>
          <w:b/>
          <w:sz w:val="28"/>
          <w:szCs w:val="28"/>
          <w:lang w:val="sr-Cyrl-CS"/>
        </w:rPr>
        <w:t xml:space="preserve">    </w:t>
      </w:r>
    </w:p>
    <w:p w:rsidR="00BF1A87" w:rsidRPr="00CF71FC" w:rsidRDefault="009C6A30" w:rsidP="00CF71FC">
      <w:pPr>
        <w:jc w:val="both"/>
        <w:rPr>
          <w:b/>
          <w:i/>
          <w:sz w:val="28"/>
          <w:szCs w:val="28"/>
          <w:u w:val="single"/>
          <w:lang w:val="sr-Cyrl-CS"/>
        </w:rPr>
      </w:pPr>
      <w:r>
        <w:rPr>
          <w:b/>
          <w:i/>
          <w:sz w:val="28"/>
          <w:szCs w:val="28"/>
          <w:u w:val="single"/>
        </w:rPr>
        <w:t xml:space="preserve">III </w:t>
      </w:r>
      <w:r w:rsidR="00F74336" w:rsidRPr="00B6165C">
        <w:rPr>
          <w:b/>
          <w:i/>
          <w:sz w:val="28"/>
          <w:szCs w:val="28"/>
          <w:u w:val="single"/>
          <w:lang w:val="sr-Cyrl-CS"/>
        </w:rPr>
        <w:t xml:space="preserve">Врста, </w:t>
      </w:r>
      <w:r w:rsidR="00CB5662" w:rsidRPr="00B6165C">
        <w:rPr>
          <w:b/>
          <w:i/>
          <w:sz w:val="28"/>
          <w:szCs w:val="28"/>
          <w:u w:val="single"/>
          <w:lang w:val="sr-Cyrl-CS"/>
        </w:rPr>
        <w:t>техничке карактеристике (спе</w:t>
      </w:r>
      <w:r w:rsidR="00F74336" w:rsidRPr="00B6165C">
        <w:rPr>
          <w:b/>
          <w:i/>
          <w:sz w:val="28"/>
          <w:szCs w:val="28"/>
          <w:u w:val="single"/>
          <w:lang w:val="sr-Cyrl-CS"/>
        </w:rPr>
        <w:t xml:space="preserve">цификације), квалитет, количина </w:t>
      </w:r>
      <w:r w:rsidR="0092515A">
        <w:rPr>
          <w:b/>
          <w:i/>
          <w:sz w:val="28"/>
          <w:szCs w:val="28"/>
          <w:u w:val="single"/>
          <w:lang w:val="sr-Cyrl-CS"/>
        </w:rPr>
        <w:t>и опис добара, место испоруке добара</w:t>
      </w:r>
      <w:r w:rsidR="00CB5662" w:rsidRPr="00B6165C">
        <w:rPr>
          <w:b/>
          <w:i/>
          <w:sz w:val="28"/>
          <w:szCs w:val="28"/>
          <w:u w:val="single"/>
          <w:lang w:val="sr-Cyrl-CS"/>
        </w:rPr>
        <w:t>, евентуалне додатне услуге и сл.</w:t>
      </w:r>
    </w:p>
    <w:p w:rsidR="002B4939" w:rsidRDefault="002B4939" w:rsidP="002B4939">
      <w:pPr>
        <w:widowControl w:val="0"/>
        <w:overflowPunct w:val="0"/>
        <w:autoSpaceDE w:val="0"/>
        <w:autoSpaceDN w:val="0"/>
        <w:adjustRightInd w:val="0"/>
        <w:spacing w:line="213" w:lineRule="auto"/>
        <w:ind w:right="1780"/>
        <w:jc w:val="both"/>
        <w:rPr>
          <w:lang w:val="ru-RU"/>
        </w:rPr>
      </w:pPr>
    </w:p>
    <w:p w:rsidR="0075490B" w:rsidRDefault="0075490B" w:rsidP="0075490B">
      <w:pPr>
        <w:widowControl w:val="0"/>
        <w:overflowPunct w:val="0"/>
        <w:autoSpaceDE w:val="0"/>
        <w:autoSpaceDN w:val="0"/>
        <w:adjustRightInd w:val="0"/>
        <w:spacing w:line="213" w:lineRule="auto"/>
        <w:ind w:right="27" w:firstLine="720"/>
        <w:jc w:val="both"/>
        <w:rPr>
          <w:lang w:val="ru-RU"/>
        </w:rPr>
      </w:pPr>
      <w:r>
        <w:rPr>
          <w:lang w:val="ru-RU"/>
        </w:rPr>
        <w:t>Спецификација материјала који се набавља дата је у следећој табели:</w:t>
      </w:r>
    </w:p>
    <w:p w:rsidR="00D46406" w:rsidRDefault="00D46406" w:rsidP="002B4939">
      <w:pPr>
        <w:widowControl w:val="0"/>
        <w:overflowPunct w:val="0"/>
        <w:autoSpaceDE w:val="0"/>
        <w:autoSpaceDN w:val="0"/>
        <w:adjustRightInd w:val="0"/>
        <w:spacing w:line="213" w:lineRule="auto"/>
        <w:ind w:right="1780"/>
        <w:jc w:val="both"/>
        <w:rPr>
          <w:lang w:val="ru-RU"/>
        </w:rPr>
      </w:pPr>
    </w:p>
    <w:tbl>
      <w:tblPr>
        <w:tblW w:w="0" w:type="auto"/>
        <w:tblInd w:w="1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1"/>
        <w:gridCol w:w="3294"/>
        <w:gridCol w:w="753"/>
        <w:gridCol w:w="1260"/>
      </w:tblGrid>
      <w:tr w:rsidR="00A0503B" w:rsidRPr="0039005C" w:rsidTr="00ED20A4">
        <w:trPr>
          <w:trHeight w:val="432"/>
        </w:trPr>
        <w:tc>
          <w:tcPr>
            <w:tcW w:w="561" w:type="dxa"/>
            <w:shd w:val="clear" w:color="auto" w:fill="BFBFBF"/>
            <w:vAlign w:val="center"/>
          </w:tcPr>
          <w:p w:rsidR="00A0503B" w:rsidRPr="0039005C" w:rsidRDefault="00A0503B" w:rsidP="00721E4E">
            <w:pPr>
              <w:jc w:val="center"/>
              <w:rPr>
                <w:b/>
                <w:lang w:val="sr-Cyrl-CS"/>
              </w:rPr>
            </w:pPr>
            <w:r w:rsidRPr="0039005C">
              <w:rPr>
                <w:b/>
                <w:lang w:val="sr-Cyrl-CS"/>
              </w:rPr>
              <w:t>РБ</w:t>
            </w:r>
          </w:p>
        </w:tc>
        <w:tc>
          <w:tcPr>
            <w:tcW w:w="3294" w:type="dxa"/>
            <w:shd w:val="clear" w:color="auto" w:fill="BFBFBF"/>
            <w:vAlign w:val="center"/>
          </w:tcPr>
          <w:p w:rsidR="00A0503B" w:rsidRPr="0039005C" w:rsidRDefault="00A0503B" w:rsidP="00721E4E">
            <w:pPr>
              <w:jc w:val="center"/>
              <w:rPr>
                <w:b/>
                <w:lang w:val="sr-Cyrl-CS"/>
              </w:rPr>
            </w:pPr>
            <w:r w:rsidRPr="0039005C">
              <w:rPr>
                <w:b/>
                <w:lang w:val="sr-Cyrl-CS"/>
              </w:rPr>
              <w:t>Врста материјала</w:t>
            </w:r>
          </w:p>
        </w:tc>
        <w:tc>
          <w:tcPr>
            <w:tcW w:w="753" w:type="dxa"/>
            <w:shd w:val="clear" w:color="auto" w:fill="BFBFBF"/>
            <w:vAlign w:val="center"/>
          </w:tcPr>
          <w:p w:rsidR="00A0503B" w:rsidRPr="0039005C" w:rsidRDefault="00A0503B" w:rsidP="00721E4E">
            <w:pPr>
              <w:jc w:val="center"/>
              <w:rPr>
                <w:b/>
                <w:lang w:val="sr-Cyrl-CS"/>
              </w:rPr>
            </w:pPr>
            <w:r>
              <w:rPr>
                <w:b/>
                <w:lang w:val="sr-Cyrl-CS"/>
              </w:rPr>
              <w:t>Јед. мере</w:t>
            </w:r>
          </w:p>
        </w:tc>
        <w:tc>
          <w:tcPr>
            <w:tcW w:w="1260" w:type="dxa"/>
            <w:shd w:val="clear" w:color="auto" w:fill="BFBFBF"/>
            <w:vAlign w:val="center"/>
          </w:tcPr>
          <w:p w:rsidR="00A0503B" w:rsidRPr="0039005C" w:rsidRDefault="00A0503B" w:rsidP="00721E4E">
            <w:pPr>
              <w:jc w:val="center"/>
              <w:rPr>
                <w:b/>
                <w:lang w:val="sr-Cyrl-CS"/>
              </w:rPr>
            </w:pPr>
            <w:r>
              <w:rPr>
                <w:b/>
                <w:lang w:val="sr-Cyrl-CS"/>
              </w:rPr>
              <w:t>Кол.</w:t>
            </w:r>
          </w:p>
        </w:tc>
      </w:tr>
      <w:tr w:rsidR="00A0503B" w:rsidRPr="0039005C" w:rsidTr="00ED20A4">
        <w:trPr>
          <w:trHeight w:val="432"/>
        </w:trPr>
        <w:tc>
          <w:tcPr>
            <w:tcW w:w="561" w:type="dxa"/>
            <w:shd w:val="clear" w:color="auto" w:fill="BFBFBF"/>
            <w:vAlign w:val="center"/>
          </w:tcPr>
          <w:p w:rsidR="00A0503B" w:rsidRPr="0039005C" w:rsidRDefault="00A0503B" w:rsidP="00721E4E">
            <w:pPr>
              <w:jc w:val="center"/>
              <w:rPr>
                <w:b/>
                <w:lang w:val="sr-Cyrl-CS"/>
              </w:rPr>
            </w:pPr>
            <w:r>
              <w:rPr>
                <w:b/>
                <w:lang w:val="sr-Cyrl-CS"/>
              </w:rPr>
              <w:t>1</w:t>
            </w:r>
          </w:p>
        </w:tc>
        <w:tc>
          <w:tcPr>
            <w:tcW w:w="3294" w:type="dxa"/>
            <w:shd w:val="clear" w:color="auto" w:fill="BFBFBF"/>
            <w:vAlign w:val="center"/>
          </w:tcPr>
          <w:p w:rsidR="00A0503B" w:rsidRPr="0039005C" w:rsidRDefault="00A0503B" w:rsidP="00721E4E">
            <w:pPr>
              <w:jc w:val="center"/>
              <w:rPr>
                <w:b/>
                <w:lang w:val="sr-Cyrl-CS"/>
              </w:rPr>
            </w:pPr>
            <w:r>
              <w:rPr>
                <w:b/>
                <w:lang w:val="sr-Cyrl-CS"/>
              </w:rPr>
              <w:t>2</w:t>
            </w:r>
          </w:p>
        </w:tc>
        <w:tc>
          <w:tcPr>
            <w:tcW w:w="753" w:type="dxa"/>
            <w:shd w:val="clear" w:color="auto" w:fill="BFBFBF"/>
            <w:vAlign w:val="center"/>
          </w:tcPr>
          <w:p w:rsidR="00A0503B" w:rsidRDefault="00A0503B" w:rsidP="00721E4E">
            <w:pPr>
              <w:jc w:val="center"/>
              <w:rPr>
                <w:b/>
                <w:lang w:val="sr-Cyrl-CS"/>
              </w:rPr>
            </w:pPr>
            <w:r>
              <w:rPr>
                <w:b/>
                <w:lang w:val="sr-Cyrl-CS"/>
              </w:rPr>
              <w:t>3</w:t>
            </w:r>
          </w:p>
        </w:tc>
        <w:tc>
          <w:tcPr>
            <w:tcW w:w="1260" w:type="dxa"/>
            <w:shd w:val="clear" w:color="auto" w:fill="BFBFBF"/>
            <w:vAlign w:val="center"/>
          </w:tcPr>
          <w:p w:rsidR="00A0503B" w:rsidRDefault="00A0503B" w:rsidP="00721E4E">
            <w:pPr>
              <w:jc w:val="center"/>
              <w:rPr>
                <w:b/>
                <w:lang w:val="sr-Cyrl-CS"/>
              </w:rPr>
            </w:pPr>
            <w:r>
              <w:rPr>
                <w:b/>
                <w:lang w:val="sr-Cyrl-CS"/>
              </w:rPr>
              <w:t>4</w:t>
            </w:r>
          </w:p>
        </w:tc>
      </w:tr>
      <w:tr w:rsidR="0023321D" w:rsidRPr="0039005C" w:rsidTr="00ED20A4">
        <w:trPr>
          <w:trHeight w:val="432"/>
        </w:trPr>
        <w:tc>
          <w:tcPr>
            <w:tcW w:w="5868" w:type="dxa"/>
            <w:gridSpan w:val="4"/>
            <w:shd w:val="clear" w:color="auto" w:fill="BFBFBF"/>
            <w:vAlign w:val="center"/>
          </w:tcPr>
          <w:p w:rsidR="0023321D" w:rsidRDefault="0023321D" w:rsidP="00721E4E">
            <w:pPr>
              <w:jc w:val="center"/>
              <w:rPr>
                <w:b/>
                <w:lang w:val="sr-Cyrl-CS"/>
              </w:rPr>
            </w:pPr>
            <w:r w:rsidRPr="00922ABA">
              <w:rPr>
                <w:b/>
                <w:sz w:val="20"/>
                <w:szCs w:val="20"/>
              </w:rPr>
              <w:t>ГРАЂЕВИНСКИ МАТЕРИЈАЛ</w:t>
            </w:r>
          </w:p>
        </w:tc>
      </w:tr>
      <w:tr w:rsidR="00A0503B" w:rsidRPr="004F630D" w:rsidTr="00ED20A4">
        <w:tc>
          <w:tcPr>
            <w:tcW w:w="561" w:type="dxa"/>
            <w:vAlign w:val="center"/>
          </w:tcPr>
          <w:p w:rsidR="00A0503B" w:rsidRPr="004F630D" w:rsidRDefault="00A0503B" w:rsidP="00721E4E">
            <w:pPr>
              <w:jc w:val="center"/>
              <w:rPr>
                <w:lang w:val="sr-Cyrl-CS"/>
              </w:rPr>
            </w:pPr>
            <w:r w:rsidRPr="004F630D">
              <w:rPr>
                <w:lang w:val="sr-Cyrl-CS"/>
              </w:rPr>
              <w:t>1.</w:t>
            </w:r>
          </w:p>
        </w:tc>
        <w:tc>
          <w:tcPr>
            <w:tcW w:w="3294" w:type="dxa"/>
          </w:tcPr>
          <w:p w:rsidR="00A0503B" w:rsidRPr="0039005C" w:rsidRDefault="00A0503B" w:rsidP="00721E4E">
            <w:pPr>
              <w:rPr>
                <w:lang w:val="sr-Cyrl-CS"/>
              </w:rPr>
            </w:pPr>
            <w:r>
              <w:rPr>
                <w:lang w:val="sr-Cyrl-CS"/>
              </w:rPr>
              <w:t>Ѓитер блок 25/19/19</w:t>
            </w:r>
          </w:p>
        </w:tc>
        <w:tc>
          <w:tcPr>
            <w:tcW w:w="753" w:type="dxa"/>
            <w:vAlign w:val="center"/>
          </w:tcPr>
          <w:p w:rsidR="00A0503B" w:rsidRDefault="00A0503B" w:rsidP="00721E4E">
            <w:pPr>
              <w:jc w:val="center"/>
              <w:rPr>
                <w:lang w:val="sr-Cyrl-CS"/>
              </w:rPr>
            </w:pPr>
            <w:r>
              <w:rPr>
                <w:lang w:val="sr-Cyrl-CS"/>
              </w:rPr>
              <w:t>ком.</w:t>
            </w:r>
          </w:p>
        </w:tc>
        <w:tc>
          <w:tcPr>
            <w:tcW w:w="1260" w:type="dxa"/>
            <w:vAlign w:val="center"/>
          </w:tcPr>
          <w:p w:rsidR="00A0503B" w:rsidRPr="004F630D" w:rsidRDefault="00A0503B" w:rsidP="00721E4E">
            <w:pPr>
              <w:jc w:val="center"/>
              <w:rPr>
                <w:lang w:val="sr-Cyrl-CS"/>
              </w:rPr>
            </w:pPr>
            <w:r>
              <w:rPr>
                <w:lang w:val="sr-Cyrl-CS"/>
              </w:rPr>
              <w:t>4160</w:t>
            </w:r>
          </w:p>
        </w:tc>
      </w:tr>
      <w:tr w:rsidR="00A0503B" w:rsidRPr="004F630D" w:rsidTr="00ED20A4">
        <w:tc>
          <w:tcPr>
            <w:tcW w:w="561" w:type="dxa"/>
            <w:vAlign w:val="center"/>
          </w:tcPr>
          <w:p w:rsidR="00A0503B" w:rsidRPr="004F630D" w:rsidRDefault="00A0503B" w:rsidP="00721E4E">
            <w:pPr>
              <w:jc w:val="center"/>
              <w:rPr>
                <w:lang w:val="sr-Cyrl-CS"/>
              </w:rPr>
            </w:pPr>
            <w:r w:rsidRPr="004F630D">
              <w:rPr>
                <w:lang w:val="sr-Cyrl-CS"/>
              </w:rPr>
              <w:t>2.</w:t>
            </w:r>
          </w:p>
        </w:tc>
        <w:tc>
          <w:tcPr>
            <w:tcW w:w="3294" w:type="dxa"/>
          </w:tcPr>
          <w:p w:rsidR="00A0503B" w:rsidRPr="00EB19B1" w:rsidRDefault="00A0503B" w:rsidP="00721E4E">
            <w:r>
              <w:rPr>
                <w:lang w:val="sr-Cyrl-CS"/>
              </w:rPr>
              <w:t xml:space="preserve">Пуна опека </w:t>
            </w:r>
            <w:r w:rsidR="00EB19B1">
              <w:t>NF</w:t>
            </w:r>
          </w:p>
        </w:tc>
        <w:tc>
          <w:tcPr>
            <w:tcW w:w="753" w:type="dxa"/>
            <w:vAlign w:val="center"/>
          </w:tcPr>
          <w:p w:rsidR="00A0503B" w:rsidRDefault="00A0503B" w:rsidP="00721E4E">
            <w:pPr>
              <w:jc w:val="center"/>
              <w:rPr>
                <w:lang w:val="sr-Cyrl-CS"/>
              </w:rPr>
            </w:pPr>
            <w:r>
              <w:rPr>
                <w:lang w:val="sr-Cyrl-CS"/>
              </w:rPr>
              <w:t>ком.</w:t>
            </w:r>
          </w:p>
        </w:tc>
        <w:tc>
          <w:tcPr>
            <w:tcW w:w="1260" w:type="dxa"/>
            <w:vAlign w:val="center"/>
          </w:tcPr>
          <w:p w:rsidR="00A0503B" w:rsidRPr="004F630D" w:rsidRDefault="00A0503B" w:rsidP="00721E4E">
            <w:pPr>
              <w:jc w:val="center"/>
              <w:rPr>
                <w:lang w:val="sr-Cyrl-CS"/>
              </w:rPr>
            </w:pPr>
            <w:r>
              <w:rPr>
                <w:lang w:val="sr-Cyrl-CS"/>
              </w:rPr>
              <w:t>700</w:t>
            </w:r>
          </w:p>
        </w:tc>
      </w:tr>
      <w:tr w:rsidR="00A0503B" w:rsidRPr="004F630D" w:rsidTr="00ED20A4">
        <w:tc>
          <w:tcPr>
            <w:tcW w:w="561" w:type="dxa"/>
            <w:vAlign w:val="center"/>
          </w:tcPr>
          <w:p w:rsidR="00A0503B" w:rsidRPr="004F630D" w:rsidRDefault="00A0503B" w:rsidP="00721E4E">
            <w:pPr>
              <w:jc w:val="center"/>
              <w:rPr>
                <w:lang w:val="sr-Cyrl-CS"/>
              </w:rPr>
            </w:pPr>
            <w:r w:rsidRPr="004F630D">
              <w:rPr>
                <w:lang w:val="sr-Cyrl-CS"/>
              </w:rPr>
              <w:t>3.</w:t>
            </w:r>
          </w:p>
        </w:tc>
        <w:tc>
          <w:tcPr>
            <w:tcW w:w="3294" w:type="dxa"/>
          </w:tcPr>
          <w:p w:rsidR="00A0503B" w:rsidRPr="00EB19B1" w:rsidRDefault="00A0503B" w:rsidP="00721E4E">
            <w:r>
              <w:rPr>
                <w:lang w:val="sr-Cyrl-CS"/>
              </w:rPr>
              <w:t xml:space="preserve">Пуна фасадна опека </w:t>
            </w:r>
            <w:r w:rsidR="00EB19B1">
              <w:t>NF</w:t>
            </w:r>
          </w:p>
        </w:tc>
        <w:tc>
          <w:tcPr>
            <w:tcW w:w="753" w:type="dxa"/>
            <w:vAlign w:val="center"/>
          </w:tcPr>
          <w:p w:rsidR="00A0503B" w:rsidRDefault="00A0503B" w:rsidP="00721E4E">
            <w:pPr>
              <w:jc w:val="center"/>
              <w:rPr>
                <w:lang w:val="sr-Cyrl-CS"/>
              </w:rPr>
            </w:pPr>
            <w:r>
              <w:rPr>
                <w:lang w:val="sr-Cyrl-CS"/>
              </w:rPr>
              <w:t>ком.</w:t>
            </w:r>
          </w:p>
        </w:tc>
        <w:tc>
          <w:tcPr>
            <w:tcW w:w="1260" w:type="dxa"/>
            <w:vAlign w:val="center"/>
          </w:tcPr>
          <w:p w:rsidR="00A0503B" w:rsidRPr="004F630D" w:rsidRDefault="00A0503B" w:rsidP="00721E4E">
            <w:pPr>
              <w:jc w:val="center"/>
              <w:rPr>
                <w:lang w:val="sr-Cyrl-CS"/>
              </w:rPr>
            </w:pPr>
            <w:r>
              <w:rPr>
                <w:lang w:val="sr-Cyrl-CS"/>
              </w:rPr>
              <w:t>200</w:t>
            </w:r>
          </w:p>
        </w:tc>
      </w:tr>
      <w:tr w:rsidR="00A0503B" w:rsidRPr="004F630D" w:rsidTr="00ED20A4">
        <w:tc>
          <w:tcPr>
            <w:tcW w:w="561" w:type="dxa"/>
            <w:vAlign w:val="center"/>
          </w:tcPr>
          <w:p w:rsidR="00A0503B" w:rsidRPr="004F630D" w:rsidRDefault="00A0503B" w:rsidP="00721E4E">
            <w:pPr>
              <w:jc w:val="center"/>
              <w:rPr>
                <w:lang w:val="sr-Cyrl-CS"/>
              </w:rPr>
            </w:pPr>
            <w:r w:rsidRPr="004F630D">
              <w:rPr>
                <w:lang w:val="sr-Cyrl-CS"/>
              </w:rPr>
              <w:t>4.</w:t>
            </w:r>
          </w:p>
        </w:tc>
        <w:tc>
          <w:tcPr>
            <w:tcW w:w="3294" w:type="dxa"/>
          </w:tcPr>
          <w:p w:rsidR="00A0503B" w:rsidRPr="0039005C" w:rsidRDefault="00EB19B1" w:rsidP="00721E4E">
            <w:pPr>
              <w:rPr>
                <w:lang w:val="sr-Cyrl-CS"/>
              </w:rPr>
            </w:pPr>
            <w:r>
              <w:rPr>
                <w:lang w:val="sr-Cyrl-CS"/>
              </w:rPr>
              <w:t xml:space="preserve">Цемент </w:t>
            </w:r>
            <w:r>
              <w:t>PC</w:t>
            </w:r>
            <w:r w:rsidR="00A0503B">
              <w:rPr>
                <w:lang w:val="sr-Cyrl-CS"/>
              </w:rPr>
              <w:t xml:space="preserve"> 35</w:t>
            </w:r>
          </w:p>
        </w:tc>
        <w:tc>
          <w:tcPr>
            <w:tcW w:w="753" w:type="dxa"/>
            <w:vAlign w:val="center"/>
          </w:tcPr>
          <w:p w:rsidR="00A0503B" w:rsidRDefault="00A0503B" w:rsidP="00721E4E">
            <w:pPr>
              <w:jc w:val="center"/>
              <w:rPr>
                <w:lang w:val="sr-Cyrl-CS"/>
              </w:rPr>
            </w:pPr>
            <w:r>
              <w:rPr>
                <w:lang w:val="sr-Cyrl-CS"/>
              </w:rPr>
              <w:t>кг</w:t>
            </w:r>
          </w:p>
        </w:tc>
        <w:tc>
          <w:tcPr>
            <w:tcW w:w="1260" w:type="dxa"/>
            <w:vAlign w:val="center"/>
          </w:tcPr>
          <w:p w:rsidR="00A0503B" w:rsidRPr="004F630D" w:rsidRDefault="00A0503B" w:rsidP="00721E4E">
            <w:pPr>
              <w:jc w:val="center"/>
              <w:rPr>
                <w:lang w:val="sr-Cyrl-CS"/>
              </w:rPr>
            </w:pPr>
            <w:r>
              <w:rPr>
                <w:lang w:val="sr-Cyrl-CS"/>
              </w:rPr>
              <w:t>10000</w:t>
            </w:r>
          </w:p>
        </w:tc>
      </w:tr>
      <w:tr w:rsidR="00A0503B" w:rsidRPr="004F630D" w:rsidTr="00ED20A4">
        <w:tc>
          <w:tcPr>
            <w:tcW w:w="561" w:type="dxa"/>
            <w:vAlign w:val="center"/>
          </w:tcPr>
          <w:p w:rsidR="00A0503B" w:rsidRPr="004F630D" w:rsidRDefault="00A0503B" w:rsidP="00721E4E">
            <w:pPr>
              <w:jc w:val="center"/>
              <w:rPr>
                <w:lang w:val="sr-Cyrl-CS"/>
              </w:rPr>
            </w:pPr>
            <w:r w:rsidRPr="004F630D">
              <w:rPr>
                <w:lang w:val="sr-Cyrl-CS"/>
              </w:rPr>
              <w:t>5.</w:t>
            </w:r>
          </w:p>
        </w:tc>
        <w:tc>
          <w:tcPr>
            <w:tcW w:w="3294" w:type="dxa"/>
          </w:tcPr>
          <w:p w:rsidR="00A0503B" w:rsidRPr="0039005C" w:rsidRDefault="00A0503B" w:rsidP="00721E4E">
            <w:pPr>
              <w:rPr>
                <w:lang w:val="sr-Cyrl-CS"/>
              </w:rPr>
            </w:pPr>
            <w:r>
              <w:rPr>
                <w:lang w:val="sr-Cyrl-CS"/>
              </w:rPr>
              <w:t>креч</w:t>
            </w:r>
          </w:p>
        </w:tc>
        <w:tc>
          <w:tcPr>
            <w:tcW w:w="753" w:type="dxa"/>
            <w:vAlign w:val="center"/>
          </w:tcPr>
          <w:p w:rsidR="00A0503B" w:rsidRDefault="00A0503B" w:rsidP="00721E4E">
            <w:pPr>
              <w:jc w:val="center"/>
              <w:rPr>
                <w:lang w:val="sr-Cyrl-CS"/>
              </w:rPr>
            </w:pPr>
            <w:r>
              <w:rPr>
                <w:lang w:val="sr-Cyrl-CS"/>
              </w:rPr>
              <w:t>кг</w:t>
            </w:r>
          </w:p>
        </w:tc>
        <w:tc>
          <w:tcPr>
            <w:tcW w:w="1260" w:type="dxa"/>
            <w:vAlign w:val="center"/>
          </w:tcPr>
          <w:p w:rsidR="00A0503B" w:rsidRPr="004F630D" w:rsidRDefault="00A0503B" w:rsidP="00721E4E">
            <w:pPr>
              <w:jc w:val="center"/>
              <w:rPr>
                <w:lang w:val="sr-Cyrl-CS"/>
              </w:rPr>
            </w:pPr>
            <w:r>
              <w:rPr>
                <w:lang w:val="sr-Cyrl-CS"/>
              </w:rPr>
              <w:t>1000</w:t>
            </w:r>
          </w:p>
        </w:tc>
      </w:tr>
      <w:tr w:rsidR="00A0503B" w:rsidRPr="004F630D" w:rsidTr="00ED20A4">
        <w:tc>
          <w:tcPr>
            <w:tcW w:w="561" w:type="dxa"/>
            <w:vAlign w:val="center"/>
          </w:tcPr>
          <w:p w:rsidR="00A0503B" w:rsidRPr="004F630D" w:rsidRDefault="00A0503B" w:rsidP="00721E4E">
            <w:pPr>
              <w:jc w:val="center"/>
              <w:rPr>
                <w:lang w:val="sr-Cyrl-CS"/>
              </w:rPr>
            </w:pPr>
            <w:r w:rsidRPr="004F630D">
              <w:rPr>
                <w:lang w:val="sr-Cyrl-CS"/>
              </w:rPr>
              <w:t>6.</w:t>
            </w:r>
          </w:p>
        </w:tc>
        <w:tc>
          <w:tcPr>
            <w:tcW w:w="3294" w:type="dxa"/>
          </w:tcPr>
          <w:p w:rsidR="00A0503B" w:rsidRPr="0039005C" w:rsidRDefault="00A0503B" w:rsidP="00721E4E">
            <w:pPr>
              <w:rPr>
                <w:lang w:val="sr-Cyrl-CS"/>
              </w:rPr>
            </w:pPr>
            <w:r>
              <w:rPr>
                <w:lang w:val="sr-Cyrl-CS"/>
              </w:rPr>
              <w:t>арматура</w:t>
            </w:r>
          </w:p>
        </w:tc>
        <w:tc>
          <w:tcPr>
            <w:tcW w:w="753" w:type="dxa"/>
            <w:vAlign w:val="center"/>
          </w:tcPr>
          <w:p w:rsidR="00A0503B" w:rsidRDefault="00A0503B" w:rsidP="00721E4E">
            <w:pPr>
              <w:jc w:val="center"/>
              <w:rPr>
                <w:lang w:val="sr-Cyrl-CS"/>
              </w:rPr>
            </w:pPr>
          </w:p>
        </w:tc>
        <w:tc>
          <w:tcPr>
            <w:tcW w:w="1260" w:type="dxa"/>
            <w:vAlign w:val="center"/>
          </w:tcPr>
          <w:p w:rsidR="00A0503B" w:rsidRPr="004F630D" w:rsidRDefault="00A0503B" w:rsidP="00721E4E">
            <w:pPr>
              <w:jc w:val="center"/>
              <w:rPr>
                <w:lang w:val="sr-Cyrl-CS"/>
              </w:rPr>
            </w:pPr>
          </w:p>
        </w:tc>
      </w:tr>
      <w:tr w:rsidR="00A0503B" w:rsidRPr="004F630D" w:rsidTr="00ED20A4">
        <w:tc>
          <w:tcPr>
            <w:tcW w:w="561" w:type="dxa"/>
            <w:vAlign w:val="center"/>
          </w:tcPr>
          <w:p w:rsidR="00A0503B" w:rsidRPr="004F630D" w:rsidRDefault="00A0503B" w:rsidP="00721E4E">
            <w:pPr>
              <w:jc w:val="center"/>
              <w:rPr>
                <w:lang w:val="sr-Cyrl-CS"/>
              </w:rPr>
            </w:pPr>
          </w:p>
        </w:tc>
        <w:tc>
          <w:tcPr>
            <w:tcW w:w="3294" w:type="dxa"/>
          </w:tcPr>
          <w:p w:rsidR="00A0503B" w:rsidRPr="0039005C" w:rsidRDefault="00EB19B1" w:rsidP="00721E4E">
            <w:pPr>
              <w:rPr>
                <w:lang w:val="sr-Cyrl-CS"/>
              </w:rPr>
            </w:pPr>
            <w:r>
              <w:t>R</w:t>
            </w:r>
            <w:r w:rsidR="00A0503B">
              <w:rPr>
                <w:lang w:val="sr-Cyrl-CS"/>
              </w:rPr>
              <w:t xml:space="preserve">А  </w:t>
            </w:r>
            <w:r w:rsidR="00A0503B" w:rsidRPr="005B3ABC">
              <w:rPr>
                <w:sz w:val="28"/>
                <w:szCs w:val="28"/>
                <w:lang w:val="sr-Cyrl-CS"/>
              </w:rPr>
              <w:t>ø</w:t>
            </w:r>
            <w:r w:rsidR="00A0503B">
              <w:rPr>
                <w:lang w:val="sr-Cyrl-CS"/>
              </w:rPr>
              <w:t>10</w:t>
            </w:r>
          </w:p>
        </w:tc>
        <w:tc>
          <w:tcPr>
            <w:tcW w:w="753" w:type="dxa"/>
            <w:vAlign w:val="center"/>
          </w:tcPr>
          <w:p w:rsidR="00A0503B" w:rsidRDefault="00A0503B" w:rsidP="00721E4E">
            <w:pPr>
              <w:jc w:val="center"/>
              <w:rPr>
                <w:lang w:val="sr-Cyrl-CS"/>
              </w:rPr>
            </w:pPr>
            <w:r>
              <w:rPr>
                <w:lang w:val="sr-Cyrl-CS"/>
              </w:rPr>
              <w:t xml:space="preserve">кг </w:t>
            </w:r>
          </w:p>
        </w:tc>
        <w:tc>
          <w:tcPr>
            <w:tcW w:w="1260" w:type="dxa"/>
            <w:vAlign w:val="center"/>
          </w:tcPr>
          <w:p w:rsidR="00A0503B" w:rsidRPr="004F630D" w:rsidRDefault="00A0503B" w:rsidP="00721E4E">
            <w:pPr>
              <w:jc w:val="center"/>
              <w:rPr>
                <w:lang w:val="sr-Cyrl-CS"/>
              </w:rPr>
            </w:pPr>
            <w:r>
              <w:rPr>
                <w:lang w:val="sr-Cyrl-CS"/>
              </w:rPr>
              <w:t>400</w:t>
            </w:r>
          </w:p>
        </w:tc>
      </w:tr>
      <w:tr w:rsidR="00A0503B" w:rsidRPr="004F630D" w:rsidTr="00ED20A4">
        <w:tc>
          <w:tcPr>
            <w:tcW w:w="561" w:type="dxa"/>
            <w:vAlign w:val="center"/>
          </w:tcPr>
          <w:p w:rsidR="00A0503B" w:rsidRPr="004F630D" w:rsidRDefault="00A0503B" w:rsidP="00721E4E">
            <w:pPr>
              <w:jc w:val="center"/>
              <w:rPr>
                <w:lang w:val="sr-Cyrl-CS"/>
              </w:rPr>
            </w:pPr>
          </w:p>
        </w:tc>
        <w:tc>
          <w:tcPr>
            <w:tcW w:w="3294" w:type="dxa"/>
          </w:tcPr>
          <w:p w:rsidR="00A0503B" w:rsidRPr="005B3ABC" w:rsidRDefault="00EB19B1" w:rsidP="00721E4E">
            <w:pPr>
              <w:rPr>
                <w:sz w:val="28"/>
                <w:szCs w:val="28"/>
              </w:rPr>
            </w:pPr>
            <w:r>
              <w:t>R</w:t>
            </w:r>
            <w:r w:rsidR="00A0503B">
              <w:t>А</w:t>
            </w:r>
            <w:r w:rsidR="00F420A4">
              <w:t xml:space="preserve"> </w:t>
            </w:r>
            <w:r w:rsidR="00A0503B">
              <w:t xml:space="preserve"> </w:t>
            </w:r>
            <w:r w:rsidR="00A0503B" w:rsidRPr="005B3ABC">
              <w:rPr>
                <w:sz w:val="28"/>
                <w:szCs w:val="28"/>
              </w:rPr>
              <w:t>ø</w:t>
            </w:r>
            <w:r w:rsidR="00A0503B" w:rsidRPr="005B3ABC">
              <w:t>12</w:t>
            </w:r>
          </w:p>
        </w:tc>
        <w:tc>
          <w:tcPr>
            <w:tcW w:w="753" w:type="dxa"/>
            <w:vAlign w:val="center"/>
          </w:tcPr>
          <w:p w:rsidR="00A0503B" w:rsidRDefault="00A0503B" w:rsidP="00721E4E">
            <w:pPr>
              <w:jc w:val="center"/>
              <w:rPr>
                <w:lang w:val="sr-Cyrl-CS"/>
              </w:rPr>
            </w:pPr>
            <w:r>
              <w:rPr>
                <w:lang w:val="sr-Cyrl-CS"/>
              </w:rPr>
              <w:t>кг</w:t>
            </w:r>
          </w:p>
        </w:tc>
        <w:tc>
          <w:tcPr>
            <w:tcW w:w="1260" w:type="dxa"/>
            <w:vAlign w:val="center"/>
          </w:tcPr>
          <w:p w:rsidR="00A0503B" w:rsidRPr="004F630D" w:rsidRDefault="00A0503B" w:rsidP="00721E4E">
            <w:pPr>
              <w:jc w:val="center"/>
              <w:rPr>
                <w:lang w:val="sr-Cyrl-CS"/>
              </w:rPr>
            </w:pPr>
            <w:r>
              <w:rPr>
                <w:lang w:val="sr-Cyrl-CS"/>
              </w:rPr>
              <w:t>400</w:t>
            </w:r>
          </w:p>
        </w:tc>
      </w:tr>
      <w:tr w:rsidR="00A0503B" w:rsidRPr="004F630D" w:rsidTr="00ED20A4">
        <w:tc>
          <w:tcPr>
            <w:tcW w:w="561" w:type="dxa"/>
            <w:vAlign w:val="center"/>
          </w:tcPr>
          <w:p w:rsidR="00A0503B" w:rsidRPr="004F630D" w:rsidRDefault="00DF2676" w:rsidP="00721E4E">
            <w:pPr>
              <w:jc w:val="center"/>
              <w:rPr>
                <w:lang w:val="sr-Cyrl-CS"/>
              </w:rPr>
            </w:pPr>
            <w:r>
              <w:rPr>
                <w:lang w:val="sr-Cyrl-CS"/>
              </w:rPr>
              <w:t>7</w:t>
            </w:r>
            <w:r w:rsidR="00A0503B" w:rsidRPr="004F630D">
              <w:rPr>
                <w:lang w:val="sr-Cyrl-CS"/>
              </w:rPr>
              <w:t>.</w:t>
            </w:r>
          </w:p>
        </w:tc>
        <w:tc>
          <w:tcPr>
            <w:tcW w:w="3294" w:type="dxa"/>
          </w:tcPr>
          <w:p w:rsidR="00A0503B" w:rsidRPr="0039005C" w:rsidRDefault="00EB19B1" w:rsidP="00721E4E">
            <w:pPr>
              <w:rPr>
                <w:szCs w:val="20"/>
                <w:lang w:val="sr-Cyrl-CS"/>
              </w:rPr>
            </w:pPr>
            <w:r>
              <w:rPr>
                <w:szCs w:val="20"/>
                <w:lang w:val="sr-Cyrl-CS"/>
              </w:rPr>
              <w:t xml:space="preserve">Ферт носачи </w:t>
            </w:r>
            <w:r>
              <w:rPr>
                <w:szCs w:val="20"/>
              </w:rPr>
              <w:t>L</w:t>
            </w:r>
            <w:r w:rsidR="00A0503B">
              <w:rPr>
                <w:szCs w:val="20"/>
                <w:lang w:val="sr-Cyrl-CS"/>
              </w:rPr>
              <w:t>=4м</w:t>
            </w:r>
          </w:p>
        </w:tc>
        <w:tc>
          <w:tcPr>
            <w:tcW w:w="753" w:type="dxa"/>
            <w:vAlign w:val="center"/>
          </w:tcPr>
          <w:p w:rsidR="00A0503B" w:rsidRDefault="00A0503B" w:rsidP="00721E4E">
            <w:pPr>
              <w:jc w:val="center"/>
              <w:rPr>
                <w:lang w:val="sr-Cyrl-CS"/>
              </w:rPr>
            </w:pPr>
            <w:r>
              <w:rPr>
                <w:lang w:val="sr-Cyrl-CS"/>
              </w:rPr>
              <w:t>ком.</w:t>
            </w:r>
          </w:p>
        </w:tc>
        <w:tc>
          <w:tcPr>
            <w:tcW w:w="1260" w:type="dxa"/>
            <w:vAlign w:val="center"/>
          </w:tcPr>
          <w:p w:rsidR="00A0503B" w:rsidRPr="004F630D" w:rsidRDefault="00A0503B" w:rsidP="00721E4E">
            <w:pPr>
              <w:jc w:val="center"/>
              <w:rPr>
                <w:lang w:val="sr-Cyrl-CS"/>
              </w:rPr>
            </w:pPr>
            <w:r>
              <w:rPr>
                <w:lang w:val="sr-Cyrl-CS"/>
              </w:rPr>
              <w:t>69</w:t>
            </w:r>
          </w:p>
        </w:tc>
      </w:tr>
      <w:tr w:rsidR="00A0503B" w:rsidRPr="004F630D" w:rsidTr="00ED20A4">
        <w:tc>
          <w:tcPr>
            <w:tcW w:w="561" w:type="dxa"/>
            <w:vAlign w:val="center"/>
          </w:tcPr>
          <w:p w:rsidR="00A0503B" w:rsidRPr="004F630D" w:rsidRDefault="00DF2676" w:rsidP="00721E4E">
            <w:pPr>
              <w:jc w:val="center"/>
              <w:rPr>
                <w:lang w:val="sr-Cyrl-CS"/>
              </w:rPr>
            </w:pPr>
            <w:r>
              <w:rPr>
                <w:lang w:val="sr-Cyrl-CS"/>
              </w:rPr>
              <w:lastRenderedPageBreak/>
              <w:t>8</w:t>
            </w:r>
            <w:r w:rsidR="00A0503B" w:rsidRPr="004F630D">
              <w:rPr>
                <w:lang w:val="sr-Cyrl-CS"/>
              </w:rPr>
              <w:t>.</w:t>
            </w:r>
          </w:p>
        </w:tc>
        <w:tc>
          <w:tcPr>
            <w:tcW w:w="3294" w:type="dxa"/>
          </w:tcPr>
          <w:p w:rsidR="00A0503B" w:rsidRPr="0039005C" w:rsidRDefault="00EB19B1" w:rsidP="00721E4E">
            <w:pPr>
              <w:rPr>
                <w:szCs w:val="20"/>
                <w:lang w:val="sr-Cyrl-CS"/>
              </w:rPr>
            </w:pPr>
            <w:r>
              <w:rPr>
                <w:szCs w:val="20"/>
                <w:lang w:val="sr-Cyrl-CS"/>
              </w:rPr>
              <w:t xml:space="preserve">Ферт испуна блок </w:t>
            </w:r>
            <w:r w:rsidR="00A90076">
              <w:rPr>
                <w:szCs w:val="20"/>
              </w:rPr>
              <w:t>h</w:t>
            </w:r>
            <w:r w:rsidR="00A0503B">
              <w:rPr>
                <w:szCs w:val="20"/>
                <w:lang w:val="sr-Cyrl-CS"/>
              </w:rPr>
              <w:t>14</w:t>
            </w:r>
          </w:p>
        </w:tc>
        <w:tc>
          <w:tcPr>
            <w:tcW w:w="753" w:type="dxa"/>
            <w:vAlign w:val="center"/>
          </w:tcPr>
          <w:p w:rsidR="00A0503B" w:rsidRDefault="00A0503B" w:rsidP="00721E4E">
            <w:pPr>
              <w:jc w:val="center"/>
              <w:rPr>
                <w:lang w:val="sr-Cyrl-CS"/>
              </w:rPr>
            </w:pPr>
            <w:r>
              <w:rPr>
                <w:lang w:val="sr-Cyrl-CS"/>
              </w:rPr>
              <w:t>ком.</w:t>
            </w:r>
          </w:p>
        </w:tc>
        <w:tc>
          <w:tcPr>
            <w:tcW w:w="1260" w:type="dxa"/>
            <w:vAlign w:val="center"/>
          </w:tcPr>
          <w:p w:rsidR="00A0503B" w:rsidRPr="004F630D" w:rsidRDefault="00A0503B" w:rsidP="00721E4E">
            <w:pPr>
              <w:jc w:val="center"/>
              <w:rPr>
                <w:lang w:val="sr-Cyrl-CS"/>
              </w:rPr>
            </w:pPr>
            <w:r>
              <w:rPr>
                <w:lang w:val="sr-Cyrl-CS"/>
              </w:rPr>
              <w:t>1310</w:t>
            </w:r>
          </w:p>
        </w:tc>
      </w:tr>
      <w:tr w:rsidR="0023321D" w:rsidRPr="004F630D" w:rsidTr="00ED20A4">
        <w:tc>
          <w:tcPr>
            <w:tcW w:w="5868" w:type="dxa"/>
            <w:gridSpan w:val="4"/>
            <w:vAlign w:val="center"/>
          </w:tcPr>
          <w:p w:rsidR="0023321D" w:rsidRPr="00267623" w:rsidRDefault="0023321D" w:rsidP="00721E4E">
            <w:pPr>
              <w:jc w:val="center"/>
              <w:rPr>
                <w:b/>
                <w:lang w:val="sr-Cyrl-CS"/>
              </w:rPr>
            </w:pPr>
            <w:r w:rsidRPr="00267623">
              <w:rPr>
                <w:b/>
                <w:sz w:val="20"/>
                <w:szCs w:val="20"/>
                <w:lang w:val="sr-Cyrl-CS"/>
              </w:rPr>
              <w:t>КРОВНИ ПОКРИВАЧ</w:t>
            </w:r>
          </w:p>
        </w:tc>
      </w:tr>
      <w:tr w:rsidR="00A0503B" w:rsidRPr="004F630D" w:rsidTr="00ED20A4">
        <w:tc>
          <w:tcPr>
            <w:tcW w:w="561" w:type="dxa"/>
            <w:vAlign w:val="center"/>
          </w:tcPr>
          <w:p w:rsidR="00A0503B" w:rsidRPr="004F630D" w:rsidRDefault="00DF2676" w:rsidP="00721E4E">
            <w:pPr>
              <w:jc w:val="center"/>
              <w:rPr>
                <w:lang w:val="sr-Cyrl-CS"/>
              </w:rPr>
            </w:pPr>
            <w:r>
              <w:rPr>
                <w:lang w:val="sr-Cyrl-CS"/>
              </w:rPr>
              <w:t>1</w:t>
            </w:r>
            <w:r w:rsidR="00A0503B" w:rsidRPr="004F630D">
              <w:rPr>
                <w:lang w:val="sr-Cyrl-CS"/>
              </w:rPr>
              <w:t>.</w:t>
            </w:r>
          </w:p>
        </w:tc>
        <w:tc>
          <w:tcPr>
            <w:tcW w:w="3294" w:type="dxa"/>
          </w:tcPr>
          <w:p w:rsidR="00A0503B" w:rsidRPr="00A64C94" w:rsidRDefault="00A0503B" w:rsidP="00721E4E">
            <w:pPr>
              <w:rPr>
                <w:szCs w:val="20"/>
              </w:rPr>
            </w:pPr>
            <w:r>
              <w:rPr>
                <w:szCs w:val="20"/>
              </w:rPr>
              <w:t>Фалцовани цреп-класик полет</w:t>
            </w:r>
            <w:r w:rsidR="00A64C94">
              <w:rPr>
                <w:szCs w:val="20"/>
              </w:rPr>
              <w:t xml:space="preserve"> или одговарајући</w:t>
            </w:r>
          </w:p>
        </w:tc>
        <w:tc>
          <w:tcPr>
            <w:tcW w:w="753" w:type="dxa"/>
            <w:vAlign w:val="center"/>
          </w:tcPr>
          <w:p w:rsidR="00A0503B" w:rsidRDefault="00A0503B" w:rsidP="00721E4E">
            <w:pPr>
              <w:jc w:val="center"/>
              <w:rPr>
                <w:lang w:val="sr-Cyrl-CS"/>
              </w:rPr>
            </w:pPr>
            <w:r>
              <w:rPr>
                <w:lang w:val="sr-Cyrl-CS"/>
              </w:rPr>
              <w:t>ком.</w:t>
            </w:r>
          </w:p>
        </w:tc>
        <w:tc>
          <w:tcPr>
            <w:tcW w:w="1260" w:type="dxa"/>
            <w:vAlign w:val="center"/>
          </w:tcPr>
          <w:p w:rsidR="00A0503B" w:rsidRPr="004F630D" w:rsidRDefault="00A0503B" w:rsidP="00721E4E">
            <w:pPr>
              <w:jc w:val="center"/>
              <w:rPr>
                <w:lang w:val="sr-Cyrl-CS"/>
              </w:rPr>
            </w:pPr>
            <w:r>
              <w:rPr>
                <w:lang w:val="sr-Cyrl-CS"/>
              </w:rPr>
              <w:t>1500</w:t>
            </w:r>
          </w:p>
        </w:tc>
      </w:tr>
      <w:tr w:rsidR="00A0503B" w:rsidRPr="004F630D" w:rsidTr="00ED20A4">
        <w:tc>
          <w:tcPr>
            <w:tcW w:w="561" w:type="dxa"/>
            <w:vAlign w:val="center"/>
          </w:tcPr>
          <w:p w:rsidR="00A0503B" w:rsidRPr="004F630D" w:rsidRDefault="00A0503B" w:rsidP="00721E4E">
            <w:pPr>
              <w:jc w:val="center"/>
              <w:rPr>
                <w:lang w:val="sr-Cyrl-CS"/>
              </w:rPr>
            </w:pPr>
            <w:r w:rsidRPr="004F630D">
              <w:rPr>
                <w:lang w:val="sr-Cyrl-CS"/>
              </w:rPr>
              <w:t>2.</w:t>
            </w:r>
          </w:p>
        </w:tc>
        <w:tc>
          <w:tcPr>
            <w:tcW w:w="3294" w:type="dxa"/>
          </w:tcPr>
          <w:p w:rsidR="00A0503B" w:rsidRPr="0039005C" w:rsidRDefault="00EB19B1" w:rsidP="007A19F3">
            <w:pPr>
              <w:rPr>
                <w:szCs w:val="20"/>
                <w:lang w:val="sr-Cyrl-CS"/>
              </w:rPr>
            </w:pPr>
            <w:r>
              <w:rPr>
                <w:szCs w:val="20"/>
                <w:lang w:val="sr-Cyrl-CS"/>
              </w:rPr>
              <w:t xml:space="preserve">Церамида </w:t>
            </w:r>
            <w:r>
              <w:rPr>
                <w:szCs w:val="20"/>
              </w:rPr>
              <w:t>L</w:t>
            </w:r>
            <w:r w:rsidR="00A0503B">
              <w:rPr>
                <w:szCs w:val="20"/>
                <w:lang w:val="sr-Cyrl-CS"/>
              </w:rPr>
              <w:t>=14,</w:t>
            </w:r>
            <w:r w:rsidR="007A19F3">
              <w:rPr>
                <w:szCs w:val="20"/>
                <w:lang w:val="sr-Cyrl-CS"/>
              </w:rPr>
              <w:t xml:space="preserve">6 </w:t>
            </w:r>
            <w:r w:rsidR="00A0503B">
              <w:rPr>
                <w:szCs w:val="20"/>
                <w:lang w:val="sr-Cyrl-CS"/>
              </w:rPr>
              <w:t>м</w:t>
            </w:r>
          </w:p>
        </w:tc>
        <w:tc>
          <w:tcPr>
            <w:tcW w:w="753" w:type="dxa"/>
            <w:vAlign w:val="center"/>
          </w:tcPr>
          <w:p w:rsidR="00A0503B" w:rsidRDefault="00A0503B" w:rsidP="00721E4E">
            <w:pPr>
              <w:jc w:val="center"/>
              <w:rPr>
                <w:lang w:val="sr-Cyrl-CS"/>
              </w:rPr>
            </w:pPr>
            <w:r>
              <w:rPr>
                <w:lang w:val="sr-Cyrl-CS"/>
              </w:rPr>
              <w:t>ком.</w:t>
            </w:r>
          </w:p>
        </w:tc>
        <w:tc>
          <w:tcPr>
            <w:tcW w:w="1260" w:type="dxa"/>
            <w:vAlign w:val="center"/>
          </w:tcPr>
          <w:p w:rsidR="00A0503B" w:rsidRPr="004F630D" w:rsidRDefault="00A0503B" w:rsidP="00721E4E">
            <w:pPr>
              <w:jc w:val="center"/>
              <w:rPr>
                <w:lang w:val="sr-Cyrl-CS"/>
              </w:rPr>
            </w:pPr>
            <w:r>
              <w:rPr>
                <w:lang w:val="sr-Cyrl-CS"/>
              </w:rPr>
              <w:t>45</w:t>
            </w:r>
          </w:p>
        </w:tc>
      </w:tr>
    </w:tbl>
    <w:p w:rsidR="00D46406" w:rsidRDefault="00D46406" w:rsidP="002B4939">
      <w:pPr>
        <w:widowControl w:val="0"/>
        <w:overflowPunct w:val="0"/>
        <w:autoSpaceDE w:val="0"/>
        <w:autoSpaceDN w:val="0"/>
        <w:adjustRightInd w:val="0"/>
        <w:spacing w:line="213" w:lineRule="auto"/>
        <w:ind w:right="1780"/>
        <w:jc w:val="both"/>
        <w:rPr>
          <w:lang w:val="ru-RU"/>
        </w:rPr>
      </w:pPr>
    </w:p>
    <w:p w:rsidR="0075490B" w:rsidRPr="0075490B" w:rsidRDefault="0075490B" w:rsidP="0075490B">
      <w:pPr>
        <w:widowControl w:val="0"/>
        <w:overflowPunct w:val="0"/>
        <w:autoSpaceDE w:val="0"/>
        <w:autoSpaceDN w:val="0"/>
        <w:adjustRightInd w:val="0"/>
        <w:spacing w:line="213" w:lineRule="auto"/>
        <w:ind w:right="-63" w:firstLine="720"/>
        <w:jc w:val="both"/>
        <w:rPr>
          <w:lang w:val="ru-RU"/>
        </w:rPr>
      </w:pPr>
      <w:r w:rsidRPr="0075490B">
        <w:rPr>
          <w:lang w:val="ru-RU"/>
        </w:rPr>
        <w:t xml:space="preserve">Набавка предметних добара подразумева набавку и испоруку истих </w:t>
      </w:r>
      <w:r w:rsidRPr="0075490B">
        <w:rPr>
          <w:b/>
          <w:lang w:val="ru-RU"/>
        </w:rPr>
        <w:t>без уградње</w:t>
      </w:r>
      <w:r w:rsidRPr="0075490B">
        <w:rPr>
          <w:lang w:val="ru-RU"/>
        </w:rPr>
        <w:t>.</w:t>
      </w:r>
    </w:p>
    <w:p w:rsidR="0075490B" w:rsidRDefault="0075490B" w:rsidP="008023D4">
      <w:pPr>
        <w:widowControl w:val="0"/>
        <w:overflowPunct w:val="0"/>
        <w:autoSpaceDE w:val="0"/>
        <w:autoSpaceDN w:val="0"/>
        <w:adjustRightInd w:val="0"/>
        <w:spacing w:line="213" w:lineRule="auto"/>
        <w:ind w:right="-63" w:firstLine="720"/>
        <w:jc w:val="both"/>
        <w:rPr>
          <w:lang w:val="ru-RU"/>
        </w:rPr>
      </w:pPr>
      <w:r w:rsidRPr="003A3C29">
        <w:rPr>
          <w:lang w:val="ru-RU"/>
        </w:rPr>
        <w:t xml:space="preserve">Место испоруке </w:t>
      </w:r>
      <w:r w:rsidR="003A3C29">
        <w:rPr>
          <w:lang w:val="ru-RU"/>
        </w:rPr>
        <w:t>је на адреси крајњег корисника помоћи, Љубовија, Сокоградска бб</w:t>
      </w:r>
      <w:r w:rsidR="00F420A4">
        <w:rPr>
          <w:lang w:val="ru-RU"/>
        </w:rPr>
        <w:t>.</w:t>
      </w:r>
    </w:p>
    <w:p w:rsidR="00E74542" w:rsidRDefault="00E74542" w:rsidP="00E74542">
      <w:pPr>
        <w:pStyle w:val="Default"/>
        <w:ind w:right="-63" w:firstLine="720"/>
        <w:jc w:val="both"/>
        <w:rPr>
          <w:rFonts w:ascii="Times New Roman" w:hAnsi="Times New Roman"/>
          <w:bCs/>
          <w:lang w:val="sr-Cyrl-CS"/>
        </w:rPr>
      </w:pPr>
      <w:r w:rsidRPr="00DF129B">
        <w:rPr>
          <w:rFonts w:ascii="Times New Roman" w:hAnsi="Times New Roman"/>
          <w:bCs/>
          <w:lang w:val="sr-Cyrl-CS"/>
        </w:rPr>
        <w:t xml:space="preserve">Испоручилац гарантује квалитет испоручене робе одређен прописима о квалитету, односно важећим домаћим или међународним стандардима за ту врсту робе. </w:t>
      </w:r>
    </w:p>
    <w:p w:rsidR="002C3A1A" w:rsidRPr="00C5489E" w:rsidRDefault="002C3A1A" w:rsidP="00AE7413">
      <w:pPr>
        <w:suppressAutoHyphens w:val="0"/>
        <w:autoSpaceDE w:val="0"/>
        <w:autoSpaceDN w:val="0"/>
        <w:adjustRightInd w:val="0"/>
        <w:ind w:firstLine="720"/>
        <w:jc w:val="both"/>
        <w:rPr>
          <w:szCs w:val="23"/>
          <w:lang w:eastAsia="en-US"/>
        </w:rPr>
      </w:pPr>
      <w:r>
        <w:rPr>
          <w:szCs w:val="23"/>
          <w:lang w:eastAsia="en-US"/>
        </w:rPr>
        <w:t xml:space="preserve">Трошкови </w:t>
      </w:r>
      <w:r>
        <w:rPr>
          <w:szCs w:val="23"/>
          <w:lang w:val="sr-Cyrl-CS" w:eastAsia="en-US"/>
        </w:rPr>
        <w:t>испоруке</w:t>
      </w:r>
      <w:r w:rsidR="00E74542">
        <w:rPr>
          <w:szCs w:val="23"/>
          <w:lang w:eastAsia="en-US"/>
        </w:rPr>
        <w:t xml:space="preserve"> </w:t>
      </w:r>
      <w:r w:rsidR="00E74542">
        <w:rPr>
          <w:szCs w:val="23"/>
          <w:lang w:val="sr-Cyrl-CS" w:eastAsia="en-US"/>
        </w:rPr>
        <w:t>материјала</w:t>
      </w:r>
      <w:r>
        <w:rPr>
          <w:szCs w:val="23"/>
          <w:lang w:val="sr-Cyrl-CS" w:eastAsia="en-US"/>
        </w:rPr>
        <w:t xml:space="preserve">, као и </w:t>
      </w:r>
      <w:r w:rsidRPr="003414EA">
        <w:rPr>
          <w:lang w:val="sr-Cyrl-CS"/>
        </w:rPr>
        <w:t xml:space="preserve">ризик </w:t>
      </w:r>
      <w:r w:rsidRPr="0062593A">
        <w:rPr>
          <w:lang w:val="sr-Cyrl-CS"/>
        </w:rPr>
        <w:t>евентуалне случајне пропасти ствари током транспорта</w:t>
      </w:r>
      <w:r>
        <w:rPr>
          <w:szCs w:val="23"/>
          <w:lang w:eastAsia="en-US"/>
        </w:rPr>
        <w:t xml:space="preserve"> </w:t>
      </w:r>
      <w:r>
        <w:rPr>
          <w:szCs w:val="23"/>
          <w:lang w:val="sr-Cyrl-CS" w:eastAsia="en-US"/>
        </w:rPr>
        <w:t xml:space="preserve">падају </w:t>
      </w:r>
      <w:r>
        <w:rPr>
          <w:szCs w:val="23"/>
          <w:lang w:eastAsia="en-US"/>
        </w:rPr>
        <w:t>на терет понуђача</w:t>
      </w:r>
      <w:r w:rsidRPr="00C5489E">
        <w:rPr>
          <w:szCs w:val="23"/>
          <w:lang w:eastAsia="en-US"/>
        </w:rPr>
        <w:t xml:space="preserve">. </w:t>
      </w:r>
    </w:p>
    <w:p w:rsidR="002C3A1A" w:rsidRDefault="002C3A1A" w:rsidP="00E74542">
      <w:pPr>
        <w:ind w:firstLine="720"/>
        <w:jc w:val="both"/>
        <w:rPr>
          <w:szCs w:val="23"/>
          <w:lang w:val="sr-Cyrl-CS" w:eastAsia="en-US"/>
        </w:rPr>
      </w:pPr>
      <w:r>
        <w:rPr>
          <w:szCs w:val="23"/>
          <w:lang w:val="sr-Cyrl-CS" w:eastAsia="en-US"/>
        </w:rPr>
        <w:t xml:space="preserve">Приликом </w:t>
      </w:r>
      <w:r w:rsidRPr="00C5489E">
        <w:rPr>
          <w:szCs w:val="23"/>
          <w:lang w:eastAsia="en-US"/>
        </w:rPr>
        <w:t>пријема (квантитативног и квалитативног</w:t>
      </w:r>
      <w:r>
        <w:rPr>
          <w:szCs w:val="23"/>
          <w:lang w:eastAsia="en-US"/>
        </w:rPr>
        <w:t xml:space="preserve">) стручна лица </w:t>
      </w:r>
      <w:r>
        <w:rPr>
          <w:szCs w:val="23"/>
          <w:lang w:val="sr-Cyrl-CS" w:eastAsia="en-US"/>
        </w:rPr>
        <w:t>Н</w:t>
      </w:r>
      <w:r>
        <w:rPr>
          <w:szCs w:val="23"/>
          <w:lang w:eastAsia="en-US"/>
        </w:rPr>
        <w:t xml:space="preserve">аручиоца и </w:t>
      </w:r>
      <w:r>
        <w:rPr>
          <w:szCs w:val="23"/>
          <w:lang w:val="sr-Cyrl-CS" w:eastAsia="en-US"/>
        </w:rPr>
        <w:t>Испоручиоца</w:t>
      </w:r>
      <w:r w:rsidRPr="00C5489E">
        <w:rPr>
          <w:szCs w:val="23"/>
          <w:lang w:eastAsia="en-US"/>
        </w:rPr>
        <w:t xml:space="preserve"> сачињавају Записник о пријему. Записник о пријему мора бити до</w:t>
      </w:r>
      <w:r>
        <w:rPr>
          <w:szCs w:val="23"/>
          <w:lang w:eastAsia="en-US"/>
        </w:rPr>
        <w:t xml:space="preserve">стављен </w:t>
      </w:r>
      <w:r>
        <w:rPr>
          <w:szCs w:val="23"/>
          <w:lang w:val="sr-Cyrl-CS" w:eastAsia="en-US"/>
        </w:rPr>
        <w:t>Н</w:t>
      </w:r>
      <w:r w:rsidRPr="00C5489E">
        <w:rPr>
          <w:szCs w:val="23"/>
          <w:lang w:eastAsia="en-US"/>
        </w:rPr>
        <w:t>аручиоцу у року од највише 2 (два) дана након извршеног пријема.</w:t>
      </w:r>
    </w:p>
    <w:p w:rsidR="002C3A1A" w:rsidRPr="003414EA" w:rsidRDefault="002C3A1A" w:rsidP="00E74542">
      <w:pPr>
        <w:suppressAutoHyphens w:val="0"/>
        <w:autoSpaceDE w:val="0"/>
        <w:autoSpaceDN w:val="0"/>
        <w:adjustRightInd w:val="0"/>
        <w:ind w:firstLine="720"/>
        <w:jc w:val="both"/>
        <w:rPr>
          <w:szCs w:val="23"/>
          <w:lang w:eastAsia="en-US"/>
        </w:rPr>
      </w:pPr>
      <w:r w:rsidRPr="003414EA">
        <w:rPr>
          <w:szCs w:val="23"/>
          <w:lang w:eastAsia="en-US"/>
        </w:rPr>
        <w:t>У случају да су у току пријема уочени недостаци и постоје п</w:t>
      </w:r>
      <w:r>
        <w:rPr>
          <w:szCs w:val="23"/>
          <w:lang w:eastAsia="en-US"/>
        </w:rPr>
        <w:t xml:space="preserve">римедбе од стране стручног </w:t>
      </w:r>
      <w:r>
        <w:rPr>
          <w:szCs w:val="23"/>
          <w:lang w:val="sr-Cyrl-CS" w:eastAsia="en-US"/>
        </w:rPr>
        <w:t>лица Н</w:t>
      </w:r>
      <w:r>
        <w:rPr>
          <w:szCs w:val="23"/>
          <w:lang w:eastAsia="en-US"/>
        </w:rPr>
        <w:t>аручиоца</w:t>
      </w:r>
      <w:r w:rsidRPr="003414EA">
        <w:rPr>
          <w:szCs w:val="23"/>
          <w:lang w:eastAsia="en-US"/>
        </w:rPr>
        <w:t xml:space="preserve">, исти ће се констатовати у Записнику. </w:t>
      </w:r>
    </w:p>
    <w:p w:rsidR="002C3A1A" w:rsidRPr="003414EA" w:rsidRDefault="002C3A1A" w:rsidP="00E74542">
      <w:pPr>
        <w:suppressAutoHyphens w:val="0"/>
        <w:autoSpaceDE w:val="0"/>
        <w:autoSpaceDN w:val="0"/>
        <w:adjustRightInd w:val="0"/>
        <w:ind w:firstLine="720"/>
        <w:jc w:val="both"/>
        <w:rPr>
          <w:szCs w:val="23"/>
          <w:lang w:eastAsia="en-US"/>
        </w:rPr>
      </w:pPr>
      <w:r w:rsidRPr="003414EA">
        <w:rPr>
          <w:szCs w:val="23"/>
          <w:lang w:eastAsia="en-US"/>
        </w:rPr>
        <w:t xml:space="preserve">У Записнику ће се дефинисати и рок за отклањање примедби. </w:t>
      </w:r>
    </w:p>
    <w:p w:rsidR="002C3A1A" w:rsidRPr="003414EA" w:rsidRDefault="002C3A1A" w:rsidP="00E74542">
      <w:pPr>
        <w:suppressAutoHyphens w:val="0"/>
        <w:autoSpaceDE w:val="0"/>
        <w:autoSpaceDN w:val="0"/>
        <w:adjustRightInd w:val="0"/>
        <w:ind w:firstLine="720"/>
        <w:jc w:val="both"/>
        <w:rPr>
          <w:szCs w:val="23"/>
          <w:lang w:eastAsia="en-US"/>
        </w:rPr>
      </w:pPr>
      <w:r w:rsidRPr="003414EA">
        <w:rPr>
          <w:szCs w:val="23"/>
          <w:lang w:eastAsia="en-US"/>
        </w:rPr>
        <w:t xml:space="preserve">Док сви недостаци не буду отклоњени сматраће се да пријем није извршен. </w:t>
      </w:r>
    </w:p>
    <w:p w:rsidR="002C3A1A" w:rsidRPr="003414EA" w:rsidRDefault="002C3A1A" w:rsidP="00E74542">
      <w:pPr>
        <w:suppressAutoHyphens w:val="0"/>
        <w:autoSpaceDE w:val="0"/>
        <w:autoSpaceDN w:val="0"/>
        <w:adjustRightInd w:val="0"/>
        <w:ind w:firstLine="720"/>
        <w:jc w:val="both"/>
        <w:rPr>
          <w:szCs w:val="23"/>
          <w:lang w:eastAsia="en-US"/>
        </w:rPr>
      </w:pPr>
      <w:r>
        <w:rPr>
          <w:szCs w:val="23"/>
          <w:lang w:val="sr-Cyrl-CS" w:eastAsia="en-US"/>
        </w:rPr>
        <w:t xml:space="preserve">Испоручилац </w:t>
      </w:r>
      <w:r w:rsidRPr="003414EA">
        <w:rPr>
          <w:szCs w:val="23"/>
          <w:lang w:eastAsia="en-US"/>
        </w:rPr>
        <w:t>ће о свом трошку отклонити недостатке у задатом року и о томе писм</w:t>
      </w:r>
      <w:r>
        <w:rPr>
          <w:szCs w:val="23"/>
          <w:lang w:eastAsia="en-US"/>
        </w:rPr>
        <w:t xml:space="preserve">ено обавестити </w:t>
      </w:r>
      <w:r>
        <w:rPr>
          <w:szCs w:val="23"/>
          <w:lang w:val="sr-Cyrl-CS" w:eastAsia="en-US"/>
        </w:rPr>
        <w:t>Н</w:t>
      </w:r>
      <w:r>
        <w:rPr>
          <w:szCs w:val="23"/>
          <w:lang w:eastAsia="en-US"/>
        </w:rPr>
        <w:t>аручиоца</w:t>
      </w:r>
      <w:r w:rsidRPr="003414EA">
        <w:rPr>
          <w:szCs w:val="23"/>
          <w:lang w:eastAsia="en-US"/>
        </w:rPr>
        <w:t xml:space="preserve">. </w:t>
      </w:r>
    </w:p>
    <w:p w:rsidR="002C3A1A" w:rsidRPr="003414EA" w:rsidRDefault="002C3A1A" w:rsidP="00E74542">
      <w:pPr>
        <w:suppressAutoHyphens w:val="0"/>
        <w:autoSpaceDE w:val="0"/>
        <w:autoSpaceDN w:val="0"/>
        <w:adjustRightInd w:val="0"/>
        <w:ind w:firstLine="720"/>
        <w:jc w:val="both"/>
        <w:rPr>
          <w:szCs w:val="23"/>
          <w:lang w:eastAsia="en-US"/>
        </w:rPr>
      </w:pPr>
      <w:r w:rsidRPr="003414EA">
        <w:rPr>
          <w:szCs w:val="23"/>
          <w:lang w:eastAsia="en-US"/>
        </w:rPr>
        <w:t xml:space="preserve">Након отклањања недостатака сачиниће се нови Записник о успешно извршеном пријему. </w:t>
      </w:r>
    </w:p>
    <w:p w:rsidR="002C3A1A" w:rsidRDefault="002C3A1A" w:rsidP="00E74542">
      <w:pPr>
        <w:ind w:firstLine="720"/>
        <w:jc w:val="both"/>
        <w:rPr>
          <w:szCs w:val="23"/>
          <w:lang w:val="sr-Cyrl-CS" w:eastAsia="en-US"/>
        </w:rPr>
      </w:pPr>
      <w:r w:rsidRPr="003414EA">
        <w:rPr>
          <w:szCs w:val="23"/>
          <w:lang w:eastAsia="en-US"/>
        </w:rPr>
        <w:t>Уколико је Записник о успешно изврше</w:t>
      </w:r>
      <w:r>
        <w:rPr>
          <w:szCs w:val="23"/>
          <w:lang w:eastAsia="en-US"/>
        </w:rPr>
        <w:t xml:space="preserve">ном пријему потписан од стране </w:t>
      </w:r>
      <w:r>
        <w:rPr>
          <w:szCs w:val="23"/>
          <w:lang w:val="sr-Cyrl-CS" w:eastAsia="en-US"/>
        </w:rPr>
        <w:t>Н</w:t>
      </w:r>
      <w:r>
        <w:rPr>
          <w:szCs w:val="23"/>
          <w:lang w:eastAsia="en-US"/>
        </w:rPr>
        <w:t xml:space="preserve">аручиоца и </w:t>
      </w:r>
      <w:r>
        <w:rPr>
          <w:szCs w:val="23"/>
          <w:lang w:val="sr-Cyrl-CS" w:eastAsia="en-US"/>
        </w:rPr>
        <w:t>Испоручиоца</w:t>
      </w:r>
      <w:r w:rsidRPr="003414EA">
        <w:rPr>
          <w:szCs w:val="23"/>
          <w:lang w:eastAsia="en-US"/>
        </w:rPr>
        <w:t>, дата је сагласност на испоруку добара.</w:t>
      </w:r>
    </w:p>
    <w:p w:rsidR="00A639C6" w:rsidRDefault="00A639C6" w:rsidP="00A639C6">
      <w:pPr>
        <w:suppressAutoHyphens w:val="0"/>
        <w:autoSpaceDE w:val="0"/>
        <w:autoSpaceDN w:val="0"/>
        <w:adjustRightInd w:val="0"/>
        <w:jc w:val="both"/>
        <w:rPr>
          <w:szCs w:val="23"/>
          <w:lang w:val="sr-Cyrl-CS" w:eastAsia="en-US"/>
        </w:rPr>
      </w:pPr>
    </w:p>
    <w:p w:rsidR="002C3A1A" w:rsidRPr="003414EA" w:rsidRDefault="002C3A1A" w:rsidP="00A639C6">
      <w:pPr>
        <w:suppressAutoHyphens w:val="0"/>
        <w:autoSpaceDE w:val="0"/>
        <w:autoSpaceDN w:val="0"/>
        <w:adjustRightInd w:val="0"/>
        <w:ind w:firstLine="720"/>
        <w:jc w:val="both"/>
        <w:rPr>
          <w:b/>
          <w:szCs w:val="23"/>
          <w:u w:val="single"/>
          <w:lang w:eastAsia="en-US"/>
        </w:rPr>
      </w:pPr>
      <w:r w:rsidRPr="003414EA">
        <w:rPr>
          <w:b/>
          <w:szCs w:val="23"/>
          <w:u w:val="single"/>
          <w:lang w:eastAsia="en-US"/>
        </w:rPr>
        <w:t xml:space="preserve">Гарантни рок </w:t>
      </w:r>
    </w:p>
    <w:p w:rsidR="002C3A1A" w:rsidRDefault="002C3A1A" w:rsidP="002C3A1A">
      <w:pPr>
        <w:suppressAutoHyphens w:val="0"/>
        <w:autoSpaceDE w:val="0"/>
        <w:autoSpaceDN w:val="0"/>
        <w:adjustRightInd w:val="0"/>
        <w:jc w:val="both"/>
        <w:rPr>
          <w:szCs w:val="23"/>
          <w:lang w:val="sr-Cyrl-CS" w:eastAsia="en-US"/>
        </w:rPr>
      </w:pPr>
    </w:p>
    <w:p w:rsidR="002C3A1A" w:rsidRPr="003414EA" w:rsidRDefault="002C3A1A" w:rsidP="00E74542">
      <w:pPr>
        <w:suppressAutoHyphens w:val="0"/>
        <w:autoSpaceDE w:val="0"/>
        <w:autoSpaceDN w:val="0"/>
        <w:adjustRightInd w:val="0"/>
        <w:ind w:firstLine="720"/>
        <w:jc w:val="both"/>
        <w:rPr>
          <w:szCs w:val="23"/>
          <w:lang w:eastAsia="en-US"/>
        </w:rPr>
      </w:pPr>
      <w:r w:rsidRPr="003414EA">
        <w:rPr>
          <w:szCs w:val="23"/>
          <w:lang w:eastAsia="en-US"/>
        </w:rPr>
        <w:t>За испоручена доб</w:t>
      </w:r>
      <w:r>
        <w:rPr>
          <w:szCs w:val="23"/>
          <w:lang w:eastAsia="en-US"/>
        </w:rPr>
        <w:t>ра која су предмет ове набавке</w:t>
      </w:r>
      <w:r>
        <w:rPr>
          <w:szCs w:val="23"/>
          <w:lang w:val="sr-Cyrl-CS" w:eastAsia="en-US"/>
        </w:rPr>
        <w:t xml:space="preserve"> </w:t>
      </w:r>
      <w:r>
        <w:rPr>
          <w:szCs w:val="23"/>
          <w:lang w:eastAsia="en-US"/>
        </w:rPr>
        <w:t>понуђач</w:t>
      </w:r>
      <w:r w:rsidRPr="003414EA">
        <w:rPr>
          <w:szCs w:val="23"/>
          <w:lang w:eastAsia="en-US"/>
        </w:rPr>
        <w:t xml:space="preserve"> даје гарантни рок који минимално мора да траје 24 (двадесет</w:t>
      </w:r>
      <w:r>
        <w:rPr>
          <w:szCs w:val="23"/>
          <w:lang w:val="sr-Cyrl-CS" w:eastAsia="en-US"/>
        </w:rPr>
        <w:t xml:space="preserve"> </w:t>
      </w:r>
      <w:r w:rsidRPr="003414EA">
        <w:rPr>
          <w:szCs w:val="23"/>
          <w:lang w:eastAsia="en-US"/>
        </w:rPr>
        <w:t xml:space="preserve">четири) месеца од дана испоруке добара. </w:t>
      </w:r>
    </w:p>
    <w:p w:rsidR="00CF71FC" w:rsidRDefault="002C3A1A" w:rsidP="00E74542">
      <w:pPr>
        <w:ind w:firstLine="720"/>
        <w:jc w:val="both"/>
        <w:rPr>
          <w:lang w:val="sr-Cyrl-CS"/>
        </w:rPr>
      </w:pPr>
      <w:r>
        <w:rPr>
          <w:szCs w:val="23"/>
          <w:lang w:eastAsia="en-US"/>
        </w:rPr>
        <w:t>Понуђач</w:t>
      </w:r>
      <w:r w:rsidRPr="003414EA">
        <w:rPr>
          <w:szCs w:val="23"/>
          <w:lang w:eastAsia="en-US"/>
        </w:rPr>
        <w:t xml:space="preserve"> је дужан да о свом трошку отклони све евентуалне недостатке у току трајања гарантног рока.</w:t>
      </w:r>
    </w:p>
    <w:p w:rsidR="00F674E0" w:rsidRDefault="00F674E0" w:rsidP="00B6165C">
      <w:pPr>
        <w:jc w:val="both"/>
        <w:rPr>
          <w:lang w:val="sr-Cyrl-CS"/>
        </w:rPr>
      </w:pPr>
    </w:p>
    <w:p w:rsidR="00F674E0" w:rsidRDefault="00F674E0" w:rsidP="00B6165C">
      <w:pPr>
        <w:jc w:val="both"/>
        <w:rPr>
          <w:lang w:val="sr-Cyrl-CS"/>
        </w:rPr>
      </w:pPr>
    </w:p>
    <w:p w:rsidR="00F674E0" w:rsidRDefault="00F674E0" w:rsidP="00B6165C">
      <w:pPr>
        <w:jc w:val="both"/>
        <w:rPr>
          <w:lang w:val="sr-Cyrl-CS"/>
        </w:rPr>
      </w:pPr>
    </w:p>
    <w:p w:rsidR="00F674E0" w:rsidRDefault="00F674E0" w:rsidP="00B6165C">
      <w:pPr>
        <w:jc w:val="both"/>
        <w:rPr>
          <w:lang w:val="sr-Cyrl-CS"/>
        </w:rPr>
      </w:pPr>
    </w:p>
    <w:p w:rsidR="00F674E0" w:rsidRDefault="00F674E0" w:rsidP="00B6165C">
      <w:pPr>
        <w:jc w:val="both"/>
        <w:rPr>
          <w:lang w:val="sr-Cyrl-CS"/>
        </w:rPr>
      </w:pPr>
    </w:p>
    <w:p w:rsidR="00CB5662" w:rsidRPr="00BF1A87" w:rsidRDefault="00BF1A87" w:rsidP="00B6165C">
      <w:pPr>
        <w:jc w:val="both"/>
        <w:rPr>
          <w:lang w:val="sr-Cyrl-CS"/>
        </w:rPr>
      </w:pPr>
      <w:r>
        <w:rPr>
          <w:lang w:val="sr-Cyrl-CS"/>
        </w:rPr>
        <w:br w:type="page"/>
      </w:r>
      <w:r w:rsidR="00F070A5" w:rsidRPr="00F070A5">
        <w:rPr>
          <w:b/>
          <w:i/>
          <w:sz w:val="28"/>
          <w:szCs w:val="28"/>
          <w:u w:val="single"/>
        </w:rPr>
        <w:lastRenderedPageBreak/>
        <w:t xml:space="preserve">IV </w:t>
      </w:r>
      <w:r w:rsidR="00CB5662" w:rsidRPr="00F070A5">
        <w:rPr>
          <w:b/>
          <w:i/>
          <w:sz w:val="28"/>
          <w:szCs w:val="28"/>
          <w:u w:val="single"/>
          <w:lang w:val="sr-Cyrl-CS"/>
        </w:rPr>
        <w:t>Услови за учешће у поступку јавне набавке из члана 75. Закона о јавним набавкама и упутс</w:t>
      </w:r>
      <w:r>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BF1A87" w:rsidRPr="008D781D" w:rsidRDefault="00CB5662" w:rsidP="00CB5662">
      <w:pPr>
        <w:pStyle w:val="Default"/>
        <w:ind w:right="4" w:firstLine="720"/>
        <w:jc w:val="both"/>
        <w:rPr>
          <w:rFonts w:ascii="Times New Roman" w:hAnsi="Times New Roman"/>
          <w:b/>
          <w:color w:val="auto"/>
          <w:lang w:val="sr-Cyrl-CS"/>
        </w:rPr>
      </w:pPr>
      <w:r w:rsidRPr="00A958CA">
        <w:rPr>
          <w:rFonts w:ascii="Times New Roman" w:hAnsi="Times New Roman"/>
          <w:color w:val="auto"/>
          <w:lang w:val="sr-Cyrl-CS"/>
        </w:rPr>
        <w:t xml:space="preserve">У погледу </w:t>
      </w:r>
      <w:r w:rsidRPr="00BF1A87">
        <w:rPr>
          <w:rFonts w:ascii="Times New Roman" w:hAnsi="Times New Roman"/>
          <w:b/>
          <w:color w:val="auto"/>
          <w:u w:val="single"/>
          <w:lang w:val="sr-Cyrl-CS"/>
        </w:rPr>
        <w:t>обавезних услова</w:t>
      </w:r>
      <w:r w:rsidRPr="00A958CA">
        <w:rPr>
          <w:rFonts w:ascii="Times New Roman" w:hAnsi="Times New Roman"/>
          <w:color w:val="auto"/>
          <w:lang w:val="sr-Cyrl-CS"/>
        </w:rPr>
        <w:t xml:space="preserve">, понуђач у поступку јавне набавке </w:t>
      </w:r>
      <w:r w:rsidRPr="008D781D">
        <w:rPr>
          <w:rFonts w:ascii="Times New Roman" w:hAnsi="Times New Roman"/>
          <w:b/>
          <w:color w:val="auto"/>
          <w:lang w:val="sr-Cyrl-CS"/>
        </w:rPr>
        <w:t>мора доказати</w:t>
      </w:r>
      <w:r w:rsidRPr="008D781D">
        <w:rPr>
          <w:rFonts w:ascii="Times New Roman" w:hAnsi="Times New Roman"/>
          <w:b/>
          <w:color w:val="auto"/>
        </w:rPr>
        <w:t>:</w:t>
      </w:r>
    </w:p>
    <w:p w:rsidR="00CB5662" w:rsidRPr="00A958CA" w:rsidRDefault="00CB5662" w:rsidP="00CB5662">
      <w:pPr>
        <w:pStyle w:val="Default"/>
        <w:ind w:right="4" w:firstLine="720"/>
        <w:jc w:val="both"/>
        <w:rPr>
          <w:rFonts w:ascii="Times New Roman" w:hAnsi="Times New Roman"/>
          <w:color w:val="auto"/>
          <w:lang w:val="sr-Cyrl-CS"/>
        </w:rPr>
      </w:pPr>
      <w:r w:rsidRPr="00A958CA">
        <w:rPr>
          <w:rFonts w:ascii="Times New Roman" w:hAnsi="Times New Roman"/>
          <w:color w:val="auto"/>
        </w:rPr>
        <w:t xml:space="preserve"> </w:t>
      </w:r>
    </w:p>
    <w:p w:rsidR="00BF1A87" w:rsidRPr="00A958CA" w:rsidRDefault="00BF1A87" w:rsidP="00BF1A87">
      <w:pPr>
        <w:pStyle w:val="Default"/>
        <w:numPr>
          <w:ilvl w:val="0"/>
          <w:numId w:val="5"/>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 75. ст. 1. тач. 1) Закона</w:t>
      </w:r>
      <w:r>
        <w:rPr>
          <w:rFonts w:ascii="Times New Roman" w:hAnsi="Times New Roman"/>
          <w:iCs/>
          <w:lang w:val="sr-Cyrl-CS"/>
        </w:rPr>
        <w:t>)</w:t>
      </w:r>
      <w:r w:rsidRPr="00A958CA">
        <w:rPr>
          <w:rFonts w:ascii="Times New Roman" w:hAnsi="Times New Roman"/>
          <w:color w:val="auto"/>
          <w:lang w:val="sr-Cyrl-CS"/>
        </w:rPr>
        <w:t>,</w:t>
      </w:r>
    </w:p>
    <w:p w:rsidR="00BF1A87" w:rsidRPr="00A60301" w:rsidRDefault="00BF1A87" w:rsidP="00A60301">
      <w:pPr>
        <w:pStyle w:val="Default"/>
        <w:numPr>
          <w:ilvl w:val="0"/>
          <w:numId w:val="5"/>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w:t>
      </w:r>
      <w:r>
        <w:rPr>
          <w:rFonts w:ascii="Times New Roman" w:hAnsi="Times New Roman"/>
          <w:iCs/>
          <w:lang w:val="sr-Cyrl-CS"/>
        </w:rPr>
        <w:t xml:space="preserve"> 75. ст. 1. тач. 2</w:t>
      </w:r>
      <w:r w:rsidRPr="005F7AAE">
        <w:rPr>
          <w:rFonts w:ascii="Times New Roman" w:hAnsi="Times New Roman"/>
          <w:iCs/>
          <w:lang w:val="sr-Cyrl-CS"/>
        </w:rPr>
        <w:t>) Закона</w:t>
      </w:r>
      <w:r>
        <w:rPr>
          <w:rFonts w:ascii="Times New Roman" w:hAnsi="Times New Roman"/>
          <w:iCs/>
          <w:lang w:val="sr-Cyrl-CS"/>
        </w:rPr>
        <w:t>)</w:t>
      </w:r>
      <w:r w:rsidRPr="00A60301">
        <w:rPr>
          <w:rFonts w:ascii="Times New Roman" w:hAnsi="Times New Roman"/>
          <w:color w:val="auto"/>
        </w:rPr>
        <w:t xml:space="preserve">, </w:t>
      </w:r>
    </w:p>
    <w:p w:rsidR="00BF1A87" w:rsidRPr="000B70DC" w:rsidRDefault="00BF1A87" w:rsidP="00BF1A87">
      <w:pPr>
        <w:pStyle w:val="Default"/>
        <w:numPr>
          <w:ilvl w:val="0"/>
          <w:numId w:val="5"/>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w:t>
      </w:r>
      <w:r>
        <w:rPr>
          <w:rFonts w:ascii="Times New Roman" w:hAnsi="Times New Roman"/>
          <w:iCs/>
          <w:lang w:val="sr-Cyrl-CS"/>
        </w:rPr>
        <w:t xml:space="preserve"> 75. ст. 1. тач. 4</w:t>
      </w:r>
      <w:r w:rsidRPr="005F7AAE">
        <w:rPr>
          <w:rFonts w:ascii="Times New Roman" w:hAnsi="Times New Roman"/>
          <w:iCs/>
          <w:lang w:val="sr-Cyrl-CS"/>
        </w:rPr>
        <w:t>) Закона</w:t>
      </w:r>
      <w:r>
        <w:rPr>
          <w:rFonts w:ascii="Times New Roman" w:hAnsi="Times New Roman"/>
          <w:iCs/>
          <w:lang w:val="sr-Cyrl-CS"/>
        </w:rPr>
        <w:t>)</w:t>
      </w:r>
      <w:r w:rsidRPr="000B70DC">
        <w:rPr>
          <w:rFonts w:ascii="Times New Roman" w:hAnsi="Times New Roman"/>
          <w:lang w:val="sr-Cyrl-CS"/>
        </w:rPr>
        <w:t>,</w:t>
      </w:r>
      <w:r w:rsidR="00A60301">
        <w:rPr>
          <w:rFonts w:ascii="Times New Roman" w:hAnsi="Times New Roman"/>
          <w:lang w:val="sr-Cyrl-CS"/>
        </w:rPr>
        <w:t xml:space="preserve"> </w:t>
      </w:r>
    </w:p>
    <w:p w:rsidR="00BF1A87" w:rsidRPr="00A958CA" w:rsidRDefault="00BF1A87" w:rsidP="00BF1A87">
      <w:pPr>
        <w:pStyle w:val="Default"/>
        <w:numPr>
          <w:ilvl w:val="0"/>
          <w:numId w:val="5"/>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w:t>
      </w:r>
      <w:r w:rsidR="00324B29">
        <w:rPr>
          <w:rFonts w:ascii="Times New Roman" w:hAnsi="Times New Roman"/>
          <w:bCs/>
          <w:iCs/>
        </w:rPr>
        <w:t>и</w:t>
      </w:r>
      <w:r w:rsidRPr="00075C97">
        <w:rPr>
          <w:rFonts w:ascii="Times New Roman" w:hAnsi="Times New Roman"/>
          <w:bCs/>
          <w:iCs/>
        </w:rPr>
        <w:t>лазе из важећих прописа о заштити на раду, запошљавању и условима рада, зашт</w:t>
      </w:r>
      <w:r>
        <w:rPr>
          <w:rFonts w:ascii="Times New Roman" w:hAnsi="Times New Roman"/>
          <w:bCs/>
          <w:iCs/>
        </w:rPr>
        <w:t>ити животне средине</w:t>
      </w:r>
      <w:r w:rsidR="00A60301">
        <w:rPr>
          <w:rFonts w:ascii="Times New Roman" w:hAnsi="Times New Roman"/>
          <w:bCs/>
          <w:iCs/>
          <w:lang w:val="sr-Cyrl-CS"/>
        </w:rPr>
        <w:t>,</w:t>
      </w:r>
      <w:r w:rsidR="00A60301" w:rsidRPr="00A60301">
        <w:rPr>
          <w:rFonts w:ascii="Times New Roman" w:hAnsi="Times New Roman"/>
        </w:rPr>
        <w:t xml:space="preserve"> </w:t>
      </w:r>
      <w:r w:rsidR="00A60301" w:rsidRPr="007166E3">
        <w:rPr>
          <w:rFonts w:ascii="Times New Roman" w:hAnsi="Times New Roman"/>
        </w:rPr>
        <w:t xml:space="preserve">као и да </w:t>
      </w:r>
      <w:r w:rsidR="00A60301" w:rsidRPr="007166E3">
        <w:rPr>
          <w:rFonts w:ascii="Times New Roman" w:hAnsi="Times New Roman"/>
          <w:lang w:val="sr-Cyrl-CS"/>
        </w:rPr>
        <w:t>нема забрану обављања делатности која је на снази у време подношења понуде</w:t>
      </w:r>
      <w:r>
        <w:rPr>
          <w:rFonts w:ascii="Times New Roman" w:hAnsi="Times New Roman"/>
          <w:bCs/>
          <w:iCs/>
          <w:lang w:val="sr-Cyrl-CS"/>
        </w:rPr>
        <w:t xml:space="preserve"> </w:t>
      </w:r>
      <w:r>
        <w:rPr>
          <w:iCs/>
          <w:lang w:val="sr-Cyrl-CS"/>
        </w:rPr>
        <w:t>(</w:t>
      </w:r>
      <w:r>
        <w:rPr>
          <w:rFonts w:ascii="Times New Roman" w:hAnsi="Times New Roman"/>
          <w:iCs/>
          <w:lang w:val="sr-Cyrl-CS"/>
        </w:rPr>
        <w:t>чл. 75. ст. 2.</w:t>
      </w:r>
      <w:r w:rsidRPr="005F7AAE">
        <w:rPr>
          <w:rFonts w:ascii="Times New Roman" w:hAnsi="Times New Roman"/>
          <w:iCs/>
          <w:lang w:val="sr-Cyrl-CS"/>
        </w:rPr>
        <w:t xml:space="preserve"> Закона</w:t>
      </w:r>
      <w:r>
        <w:rPr>
          <w:rFonts w:ascii="Times New Roman" w:hAnsi="Times New Roman"/>
          <w:iCs/>
          <w:lang w:val="sr-Cyrl-CS"/>
        </w:rPr>
        <w:t>)</w:t>
      </w:r>
      <w:r>
        <w:rPr>
          <w:rFonts w:ascii="Times New Roman" w:hAnsi="Times New Roman"/>
          <w:bCs/>
          <w:iCs/>
          <w:lang w:val="sr-Cyrl-CS"/>
        </w:rPr>
        <w:t>.</w:t>
      </w:r>
    </w:p>
    <w:p w:rsidR="00BF1A87" w:rsidRDefault="00BF1A87" w:rsidP="00CB5662">
      <w:pPr>
        <w:pStyle w:val="Default"/>
        <w:ind w:right="4" w:firstLine="720"/>
        <w:jc w:val="both"/>
        <w:rPr>
          <w:rFonts w:ascii="Times New Roman" w:hAnsi="Times New Roman"/>
          <w:color w:val="auto"/>
          <w:lang w:val="sr-Cyrl-CS"/>
        </w:rPr>
      </w:pPr>
    </w:p>
    <w:p w:rsidR="00120B85" w:rsidRDefault="00120B85" w:rsidP="00F070A5">
      <w:pPr>
        <w:ind w:firstLine="720"/>
        <w:jc w:val="both"/>
        <w:rPr>
          <w:b/>
          <w:lang w:val="sr-Cyrl-CS"/>
        </w:rPr>
      </w:pPr>
    </w:p>
    <w:p w:rsidR="00CB5662" w:rsidRPr="005C13AB" w:rsidRDefault="00CB5662" w:rsidP="00F070A5">
      <w:pPr>
        <w:ind w:firstLine="720"/>
        <w:jc w:val="both"/>
        <w:rPr>
          <w:b/>
          <w:i/>
          <w:u w:val="single"/>
          <w:lang w:val="sr-Cyrl-CS"/>
        </w:rPr>
      </w:pPr>
      <w:r w:rsidRPr="005C13AB">
        <w:rPr>
          <w:b/>
          <w:i/>
          <w:u w:val="single"/>
          <w:lang w:val="sr-Cyrl-CS"/>
        </w:rPr>
        <w:t xml:space="preserve">Упутство како се доказује испуњеност услова из члана 75. Закона о јавним набавкама </w:t>
      </w:r>
    </w:p>
    <w:p w:rsidR="001E3C3B" w:rsidRDefault="001E3C3B" w:rsidP="001E3C3B">
      <w:pPr>
        <w:pStyle w:val="Default"/>
        <w:jc w:val="both"/>
        <w:rPr>
          <w:rFonts w:ascii="Times New Roman" w:hAnsi="Times New Roman"/>
          <w:b/>
          <w:color w:val="auto"/>
          <w:lang w:val="sr-Cyrl-CS"/>
        </w:rPr>
      </w:pPr>
    </w:p>
    <w:p w:rsidR="001E3C3B" w:rsidRDefault="001E3C3B" w:rsidP="001E3C3B">
      <w:pPr>
        <w:pStyle w:val="Default"/>
        <w:ind w:firstLine="708"/>
        <w:jc w:val="both"/>
        <w:rPr>
          <w:rFonts w:ascii="Times New Roman" w:hAnsi="Times New Roman"/>
          <w:b/>
        </w:rPr>
      </w:pPr>
      <w:r>
        <w:rPr>
          <w:rFonts w:ascii="Times New Roman" w:hAnsi="Times New Roman"/>
          <w:b/>
          <w:lang w:val="sr-Cyrl-CS"/>
        </w:rPr>
        <w:t xml:space="preserve">Испуњеност </w:t>
      </w:r>
      <w:r w:rsidRPr="002171CC">
        <w:rPr>
          <w:rFonts w:ascii="Times New Roman" w:hAnsi="Times New Roman"/>
          <w:b/>
          <w:u w:val="single"/>
          <w:lang w:val="sr-Cyrl-CS"/>
        </w:rPr>
        <w:t>обавезних услова</w:t>
      </w:r>
      <w:r>
        <w:rPr>
          <w:rFonts w:ascii="Times New Roman" w:hAnsi="Times New Roman"/>
          <w:b/>
          <w:lang w:val="sr-Cyrl-CS"/>
        </w:rPr>
        <w:t xml:space="preserve"> </w:t>
      </w:r>
      <w:r w:rsidRPr="00AB0432">
        <w:rPr>
          <w:b/>
          <w:iCs/>
          <w:lang w:val="sr-Cyrl-CS"/>
        </w:rPr>
        <w:t>(</w:t>
      </w:r>
      <w:r w:rsidRPr="00AB0432">
        <w:rPr>
          <w:rFonts w:ascii="Times New Roman" w:hAnsi="Times New Roman"/>
          <w:b/>
          <w:iCs/>
          <w:lang w:val="sr-Cyrl-CS"/>
        </w:rPr>
        <w:t>члан</w:t>
      </w:r>
      <w:r>
        <w:rPr>
          <w:rFonts w:ascii="Times New Roman" w:hAnsi="Times New Roman"/>
          <w:b/>
          <w:iCs/>
          <w:lang w:val="sr-Cyrl-CS"/>
        </w:rPr>
        <w:t xml:space="preserve"> 75. став</w:t>
      </w:r>
      <w:r w:rsidRPr="00AB0432">
        <w:rPr>
          <w:rFonts w:ascii="Times New Roman" w:hAnsi="Times New Roman"/>
          <w:b/>
          <w:iCs/>
          <w:lang w:val="sr-Cyrl-CS"/>
        </w:rPr>
        <w:t xml:space="preserve"> 1. тач. 1) - 4) Закона)</w:t>
      </w:r>
      <w:r>
        <w:rPr>
          <w:rFonts w:ascii="Times New Roman" w:hAnsi="Times New Roman"/>
          <w:b/>
          <w:lang w:val="sr-Cyrl-CS"/>
        </w:rPr>
        <w:t xml:space="preserve"> </w:t>
      </w:r>
      <w:r w:rsidRPr="006213A2">
        <w:rPr>
          <w:rFonts w:ascii="Times New Roman" w:hAnsi="Times New Roman"/>
          <w:b/>
          <w:lang w:val="sr-Cyrl-CS"/>
        </w:rPr>
        <w:t xml:space="preserve">понуђач, у складу са чланом 77. став 4. Закона о јавним набавкама,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Образац Изјаве је саставни елемент конкурсне документ</w:t>
      </w:r>
      <w:r>
        <w:rPr>
          <w:rFonts w:ascii="Times New Roman" w:hAnsi="Times New Roman"/>
          <w:b/>
          <w:lang w:val="sr-Cyrl-CS"/>
        </w:rPr>
        <w:t xml:space="preserve">ације (Образац </w:t>
      </w:r>
      <w:r w:rsidRPr="00EC36EC">
        <w:rPr>
          <w:rFonts w:ascii="Times New Roman" w:hAnsi="Times New Roman"/>
          <w:b/>
          <w:lang w:val="sr-Cyrl-CS"/>
        </w:rPr>
        <w:t>3 и 3а</w:t>
      </w:r>
      <w:r w:rsidR="000F7B70">
        <w:rPr>
          <w:rFonts w:ascii="Times New Roman" w:hAnsi="Times New Roman"/>
          <w:b/>
          <w:lang w:val="sr-Cyrl-CS"/>
        </w:rPr>
        <w:t xml:space="preserve">, страна </w:t>
      </w:r>
      <w:r w:rsidR="00EE19BD">
        <w:rPr>
          <w:rFonts w:ascii="Times New Roman" w:hAnsi="Times New Roman"/>
          <w:b/>
          <w:lang w:val="sr-Cyrl-CS"/>
        </w:rPr>
        <w:t>23</w:t>
      </w:r>
      <w:r w:rsidRPr="009A2C06">
        <w:rPr>
          <w:rFonts w:ascii="Times New Roman" w:hAnsi="Times New Roman"/>
          <w:b/>
          <w:lang w:val="sr-Cyrl-CS"/>
        </w:rPr>
        <w:t xml:space="preserve">. и </w:t>
      </w:r>
      <w:r w:rsidR="00EE19BD">
        <w:rPr>
          <w:rFonts w:ascii="Times New Roman" w:hAnsi="Times New Roman"/>
          <w:b/>
          <w:lang w:val="sr-Cyrl-CS"/>
        </w:rPr>
        <w:t>24</w:t>
      </w:r>
      <w:r w:rsidRPr="009A2C06">
        <w:rPr>
          <w:rFonts w:ascii="Times New Roman" w:hAnsi="Times New Roman"/>
          <w:b/>
          <w:lang w:val="sr-Cyrl-CS"/>
        </w:rPr>
        <w:t>.</w:t>
      </w:r>
      <w:r w:rsidRPr="006213A2">
        <w:rPr>
          <w:rFonts w:ascii="Times New Roman" w:hAnsi="Times New Roman"/>
          <w:b/>
          <w:lang w:val="sr-Cyrl-CS"/>
        </w:rPr>
        <w:t xml:space="preserve"> </w:t>
      </w:r>
      <w:r w:rsidRPr="006213A2">
        <w:rPr>
          <w:rFonts w:ascii="Times New Roman" w:hAnsi="Times New Roman"/>
          <w:b/>
        </w:rPr>
        <w:t>конкурсне документације</w:t>
      </w:r>
      <w:r w:rsidRPr="006213A2">
        <w:rPr>
          <w:rFonts w:ascii="Times New Roman" w:hAnsi="Times New Roman"/>
          <w:b/>
          <w:lang w:val="sr-Cyrl-CS"/>
        </w:rPr>
        <w:t>).</w:t>
      </w:r>
    </w:p>
    <w:p w:rsidR="00850140" w:rsidRPr="000048F5" w:rsidRDefault="00850140" w:rsidP="00850140">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Pr>
          <w:iCs/>
          <w:lang w:val="sr-Cyrl-CS"/>
        </w:rPr>
        <w:t xml:space="preserve"> </w:t>
      </w:r>
      <w:r>
        <w:rPr>
          <w:rFonts w:ascii="Times New Roman" w:hAnsi="Times New Roman"/>
          <w:b/>
          <w:bCs/>
          <w:iCs/>
          <w:lang w:val="sr-Cyrl-CS"/>
        </w:rPr>
        <w:t xml:space="preserve">(дата Изјава представља саставни елемент конкурсне документације, Образац </w:t>
      </w:r>
      <w:r w:rsidR="00C91C0C">
        <w:rPr>
          <w:rFonts w:ascii="Times New Roman" w:hAnsi="Times New Roman"/>
          <w:b/>
          <w:bCs/>
          <w:iCs/>
          <w:lang w:val="sr-Cyrl-CS"/>
        </w:rPr>
        <w:t>4</w:t>
      </w:r>
      <w:r>
        <w:rPr>
          <w:rFonts w:ascii="Times New Roman" w:hAnsi="Times New Roman"/>
          <w:b/>
          <w:bCs/>
          <w:iCs/>
          <w:lang w:val="sr-Cyrl-CS"/>
        </w:rPr>
        <w:t xml:space="preserve">, страна </w:t>
      </w:r>
      <w:r w:rsidR="003778E5">
        <w:rPr>
          <w:rFonts w:ascii="Times New Roman" w:hAnsi="Times New Roman"/>
          <w:b/>
          <w:bCs/>
          <w:iCs/>
          <w:lang w:val="sr-Cyrl-CS"/>
        </w:rPr>
        <w:t>25</w:t>
      </w:r>
      <w:r>
        <w:rPr>
          <w:rFonts w:ascii="Times New Roman" w:hAnsi="Times New Roman"/>
          <w:b/>
          <w:bCs/>
          <w:iCs/>
          <w:lang w:val="sr-Cyrl-CS"/>
        </w:rPr>
        <w:t>. конкурсне документације).</w:t>
      </w:r>
    </w:p>
    <w:p w:rsidR="00F054E8" w:rsidRDefault="00F054E8" w:rsidP="00850140">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 xml:space="preserve">обавезних </w:t>
      </w:r>
      <w:r w:rsidRPr="00D076B2">
        <w:rPr>
          <w:rFonts w:ascii="Times New Roman" w:hAnsi="Times New Roman"/>
          <w:b/>
          <w:color w:val="auto"/>
          <w:lang w:val="sr-Cyrl-CS"/>
        </w:rPr>
        <w:t>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1E3C3B" w:rsidRPr="00D076B2" w:rsidRDefault="00850140" w:rsidP="00205C21">
      <w:pPr>
        <w:pStyle w:val="Default"/>
        <w:spacing w:after="120"/>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001E3C3B" w:rsidRPr="00D076B2">
        <w:rPr>
          <w:rFonts w:ascii="Times New Roman" w:hAnsi="Times New Roman"/>
          <w:color w:val="auto"/>
          <w:lang w:val="sr-Cyrl-CS"/>
        </w:rPr>
        <w:t xml:space="preserve"> дана не достави</w:t>
      </w:r>
      <w:r w:rsidR="00F85ECC" w:rsidRPr="00F85ECC">
        <w:rPr>
          <w:rFonts w:ascii="Times New Roman" w:hAnsi="Times New Roman"/>
          <w:color w:val="auto"/>
          <w:lang w:val="sr-Cyrl-CS"/>
        </w:rPr>
        <w:t xml:space="preserve"> </w:t>
      </w:r>
      <w:r w:rsidR="00F85ECC">
        <w:rPr>
          <w:rFonts w:ascii="Times New Roman" w:hAnsi="Times New Roman"/>
          <w:color w:val="auto"/>
          <w:lang w:val="sr-Cyrl-CS"/>
        </w:rPr>
        <w:t>копију захтеваних доказ</w:t>
      </w:r>
      <w:r w:rsidR="00B46527">
        <w:rPr>
          <w:rFonts w:ascii="Times New Roman" w:hAnsi="Times New Roman"/>
          <w:color w:val="auto"/>
          <w:lang w:val="sr-Cyrl-CS"/>
        </w:rPr>
        <w:t>а</w:t>
      </w:r>
      <w:r w:rsidR="00F85ECC">
        <w:rPr>
          <w:rFonts w:ascii="Times New Roman" w:hAnsi="Times New Roman"/>
          <w:color w:val="auto"/>
          <w:lang w:val="sr-Cyrl-CS"/>
        </w:rPr>
        <w:t>, односно не достави</w:t>
      </w:r>
      <w:r w:rsidR="001E3C3B" w:rsidRPr="00D076B2">
        <w:rPr>
          <w:rFonts w:ascii="Times New Roman" w:hAnsi="Times New Roman"/>
          <w:color w:val="auto"/>
          <w:lang w:val="sr-Cyrl-CS"/>
        </w:rPr>
        <w:t xml:space="preserve"> на увид оригинал или оверену копију тражених доказа, наручилац ће његову понуду одбити као неприхватљиву.</w:t>
      </w:r>
    </w:p>
    <w:p w:rsidR="00F054E8" w:rsidRPr="00205C21" w:rsidRDefault="00F054E8" w:rsidP="00F054E8">
      <w:pPr>
        <w:pStyle w:val="Default"/>
        <w:ind w:firstLine="720"/>
        <w:jc w:val="both"/>
        <w:rPr>
          <w:rFonts w:ascii="Times New Roman" w:hAnsi="Times New Roman"/>
          <w:color w:val="auto"/>
          <w:lang w:val="sr-Cyrl-CS"/>
        </w:rPr>
      </w:pPr>
      <w:r w:rsidRPr="00205C21">
        <w:rPr>
          <w:rFonts w:ascii="Times New Roman" w:hAnsi="Times New Roman"/>
          <w:lang w:val="sr-Cyrl-CS"/>
        </w:rPr>
        <w:t xml:space="preserve">У случају да се наручилац определи да </w:t>
      </w:r>
      <w:r w:rsidRPr="00205C21">
        <w:rPr>
          <w:rFonts w:ascii="Times New Roman" w:hAnsi="Times New Roman"/>
          <w:color w:val="auto"/>
          <w:lang w:val="sr-Cyrl-CS"/>
        </w:rPr>
        <w:t>пре доношења одлуке о додели уговора захтева од најповољнијег понуђача достављање доказа о испуњености обавезних услова, понуђач исте доказује подношењем следећих докумената</w:t>
      </w:r>
      <w:r w:rsidR="001E3C3B" w:rsidRPr="00205C21">
        <w:rPr>
          <w:rFonts w:ascii="Times New Roman" w:hAnsi="Times New Roman"/>
          <w:color w:val="auto"/>
          <w:lang w:val="sr-Cyrl-CS"/>
        </w:rPr>
        <w:t>:</w:t>
      </w:r>
    </w:p>
    <w:p w:rsidR="001E3C3B" w:rsidRDefault="001E3C3B" w:rsidP="001E3C3B">
      <w:pPr>
        <w:pStyle w:val="ListParagraph"/>
        <w:numPr>
          <w:ilvl w:val="0"/>
          <w:numId w:val="22"/>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1E3C3B" w:rsidRDefault="001E3C3B" w:rsidP="001E3C3B">
      <w:pPr>
        <w:pStyle w:val="ListParagraph"/>
        <w:ind w:left="90" w:firstLine="630"/>
        <w:jc w:val="both"/>
        <w:rPr>
          <w:lang w:val="sr-Cyrl-CS"/>
        </w:rPr>
      </w:pPr>
      <w:r w:rsidRPr="0050276F">
        <w:rPr>
          <w:b/>
          <w:iCs/>
          <w:lang w:val="sr-Cyrl-CS"/>
        </w:rPr>
        <w:t>Доказ</w:t>
      </w:r>
      <w:r w:rsidRPr="0050276F">
        <w:rPr>
          <w:iCs/>
          <w:lang w:val="sr-Cyrl-CS"/>
        </w:rPr>
        <w:t xml:space="preserve">: Извод </w:t>
      </w:r>
      <w:r w:rsidRPr="00512641">
        <w:rPr>
          <w:lang w:val="sr-Cyrl-CS"/>
        </w:rPr>
        <w:t>из регистра Агенције за привредне регистре, односно извод из регистра надлежног Привредног суда.</w:t>
      </w:r>
    </w:p>
    <w:p w:rsidR="001E3C3B" w:rsidRPr="00512641" w:rsidRDefault="001E3C3B" w:rsidP="001E3C3B">
      <w:pPr>
        <w:pStyle w:val="ListParagraph"/>
        <w:ind w:left="90" w:firstLine="630"/>
        <w:jc w:val="both"/>
        <w:rPr>
          <w:iCs/>
          <w:lang w:val="sr-Cyrl-CS"/>
        </w:rPr>
      </w:pPr>
    </w:p>
    <w:p w:rsidR="001E3C3B" w:rsidRPr="00512641" w:rsidRDefault="001E3C3B" w:rsidP="001E3C3B">
      <w:pPr>
        <w:pStyle w:val="ListParagraph"/>
        <w:numPr>
          <w:ilvl w:val="0"/>
          <w:numId w:val="22"/>
        </w:numPr>
        <w:spacing w:line="100" w:lineRule="atLeast"/>
        <w:contextualSpacing w:val="0"/>
        <w:jc w:val="both"/>
        <w:rPr>
          <w:b/>
          <w:lang w:val="sr-Cyrl-CS"/>
        </w:rPr>
      </w:pPr>
      <w:r w:rsidRPr="0050276F">
        <w:rPr>
          <w:iCs/>
          <w:lang w:val="sr-Cyrl-CS"/>
        </w:rPr>
        <w:t xml:space="preserve">Услов из чл. 75. ст. 1. тач. 2) Закона </w:t>
      </w:r>
    </w:p>
    <w:p w:rsidR="001E3C3B" w:rsidRPr="00512641" w:rsidRDefault="001E3C3B" w:rsidP="001E3C3B">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основног суда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1E3C3B" w:rsidRPr="00512641" w:rsidRDefault="001E3C3B" w:rsidP="001E3C3B">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E3C3B" w:rsidRDefault="001E3C3B" w:rsidP="001E3C3B">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1E3C3B" w:rsidRPr="0050276F" w:rsidRDefault="001E3C3B" w:rsidP="00F054E8">
      <w:pPr>
        <w:pStyle w:val="ListParagraph"/>
        <w:ind w:left="0"/>
        <w:jc w:val="both"/>
        <w:rPr>
          <w:iCs/>
          <w:lang w:val="sr-Cyrl-CS"/>
        </w:rPr>
      </w:pPr>
    </w:p>
    <w:p w:rsidR="001E3C3B" w:rsidRPr="00512641" w:rsidRDefault="001E3C3B" w:rsidP="001E3C3B">
      <w:pPr>
        <w:pStyle w:val="ListParagraph"/>
        <w:numPr>
          <w:ilvl w:val="0"/>
          <w:numId w:val="22"/>
        </w:numPr>
        <w:spacing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1E3C3B" w:rsidRDefault="001E3C3B" w:rsidP="001E3C3B">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512641">
        <w:rPr>
          <w:bCs/>
          <w:lang w:val="sr-Cyrl-CS"/>
        </w:rPr>
        <w:t xml:space="preserve">Пореске управе Министарства финансија и привреде </w:t>
      </w:r>
      <w:r w:rsidRPr="00512641">
        <w:rPr>
          <w:lang w:val="sr-Cyrl-CS"/>
        </w:rPr>
        <w:t xml:space="preserve">да је измирио доспеле порезе и доприносе и уверење надлежне управе </w:t>
      </w:r>
      <w:r w:rsidRPr="00512641">
        <w:rPr>
          <w:bCs/>
          <w:lang w:val="sr-Cyrl-CS"/>
        </w:rPr>
        <w:t xml:space="preserve">локалне самоуправе </w:t>
      </w:r>
      <w:r w:rsidRPr="00512641">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1E3C3B" w:rsidRPr="00D47B42" w:rsidRDefault="001E3C3B" w:rsidP="0004256A">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1E3C3B" w:rsidRPr="00CB3EB1" w:rsidRDefault="001E3C3B" w:rsidP="001E3C3B">
      <w:pPr>
        <w:ind w:firstLine="720"/>
        <w:jc w:val="both"/>
        <w:rPr>
          <w:b/>
          <w:bCs/>
          <w:iCs/>
        </w:rPr>
      </w:pPr>
      <w:r w:rsidRPr="00CB3EB1">
        <w:rPr>
          <w:b/>
        </w:rPr>
        <w:t>Лице уписано у регистар понуђача није дужно да приликом подношења понуде, доказује испуњеност обавезних услова.</w:t>
      </w:r>
    </w:p>
    <w:p w:rsidR="001E3C3B" w:rsidRPr="002303EC" w:rsidRDefault="001E3C3B" w:rsidP="001E3C3B">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1E3C3B" w:rsidRPr="002303EC" w:rsidRDefault="001E3C3B" w:rsidP="001E3C3B">
      <w:pPr>
        <w:pStyle w:val="Default"/>
        <w:numPr>
          <w:ilvl w:val="0"/>
          <w:numId w:val="9"/>
        </w:numPr>
        <w:jc w:val="both"/>
        <w:rPr>
          <w:rFonts w:ascii="Times New Roman" w:hAnsi="Times New Roman"/>
          <w:color w:val="auto"/>
          <w:lang w:val="sr-Cyrl-CS"/>
        </w:rPr>
      </w:pPr>
      <w:r w:rsidRPr="002303EC">
        <w:rPr>
          <w:rFonts w:ascii="Times New Roman" w:hAnsi="Times New Roman"/>
          <w:color w:val="auto"/>
        </w:rPr>
        <w:t>д</w:t>
      </w:r>
      <w:r w:rsidRPr="00113EB6">
        <w:rPr>
          <w:rFonts w:ascii="Times New Roman" w:hAnsi="Times New Roman"/>
          <w:color w:val="auto"/>
          <w:lang w:val="sr-Cyrl-CS"/>
        </w:rPr>
        <w:t xml:space="preserve">а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1E3C3B" w:rsidRPr="002303EC" w:rsidRDefault="001E3C3B" w:rsidP="001E3C3B">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1E3C3B" w:rsidRDefault="001E3C3B" w:rsidP="001E3C3B">
      <w:pPr>
        <w:ind w:firstLine="720"/>
        <w:jc w:val="both"/>
      </w:pPr>
      <w:r w:rsidRPr="00AB5D31">
        <w:rPr>
          <w:u w:val="single"/>
        </w:rPr>
        <w:t>Понуђач је дужан да за подизвођаче достави доказе о испуњености</w:t>
      </w:r>
      <w:r>
        <w:t xml:space="preserve"> обавезних услова из члана 75. став 1. тач 1) до 4) Закона о јавним набавкама.</w:t>
      </w:r>
    </w:p>
    <w:p w:rsidR="001E3C3B" w:rsidRDefault="001E3C3B" w:rsidP="001E3C3B">
      <w:pPr>
        <w:ind w:firstLine="720"/>
        <w:jc w:val="both"/>
      </w:pPr>
      <w:r>
        <w:t xml:space="preserve">Понуду може поднети група понуђача. </w:t>
      </w:r>
    </w:p>
    <w:p w:rsidR="00CB5662" w:rsidRPr="001E3C3B" w:rsidRDefault="001E3C3B" w:rsidP="001E3C3B">
      <w:pPr>
        <w:pStyle w:val="Default"/>
        <w:ind w:firstLine="708"/>
        <w:jc w:val="both"/>
        <w:rPr>
          <w:rFonts w:ascii="Times New Roman" w:hAnsi="Times New Roman"/>
          <w:lang w:val="sr-Cyrl-CS"/>
        </w:rPr>
      </w:pPr>
      <w:r w:rsidRPr="001E3C3B">
        <w:rPr>
          <w:rFonts w:ascii="Times New Roman" w:hAnsi="Times New Roman"/>
        </w:rPr>
        <w:t>Сваки понуђач из групе понуђача мора да испуни обавезне услове из члана 75. став 1. тач. 1) до 4) Закона, а додатне услове испуњавају заједно</w:t>
      </w:r>
      <w:r w:rsidRPr="001E3C3B">
        <w:rPr>
          <w:rFonts w:ascii="Times New Roman" w:hAnsi="Times New Roman"/>
          <w:lang w:val="sr-Cyrl-CS"/>
        </w:rPr>
        <w:t>.</w:t>
      </w:r>
    </w:p>
    <w:p w:rsidR="009851F0" w:rsidRPr="001E3C3B" w:rsidRDefault="009851F0" w:rsidP="00CB5662">
      <w:pPr>
        <w:rPr>
          <w:b/>
          <w:i/>
          <w:sz w:val="28"/>
          <w:szCs w:val="28"/>
          <w:u w:val="single"/>
          <w:lang w:val="sr-Cyrl-CS"/>
        </w:rPr>
      </w:pPr>
    </w:p>
    <w:p w:rsidR="003A7FFC" w:rsidRPr="00D71B42" w:rsidRDefault="003A7FFC" w:rsidP="008B4002">
      <w:pPr>
        <w:spacing w:after="120"/>
        <w:rPr>
          <w:b/>
          <w:i/>
          <w:sz w:val="28"/>
          <w:szCs w:val="28"/>
          <w:u w:val="single"/>
          <w:lang w:val="sr-Cyrl-CS"/>
        </w:rPr>
      </w:pPr>
      <w:r>
        <w:rPr>
          <w:b/>
          <w:i/>
          <w:sz w:val="28"/>
          <w:szCs w:val="28"/>
          <w:u w:val="single"/>
        </w:rPr>
        <w:t>V</w:t>
      </w:r>
      <w:r w:rsidRPr="00D71B42">
        <w:rPr>
          <w:b/>
          <w:i/>
          <w:sz w:val="28"/>
          <w:szCs w:val="28"/>
          <w:u w:val="single"/>
        </w:rPr>
        <w:t xml:space="preserve"> </w:t>
      </w:r>
      <w:r w:rsidRPr="00D71B42">
        <w:rPr>
          <w:b/>
          <w:i/>
          <w:sz w:val="28"/>
          <w:szCs w:val="28"/>
          <w:u w:val="single"/>
          <w:lang w:val="sr-Cyrl-CS"/>
        </w:rPr>
        <w:t xml:space="preserve">Упутство понуђачима како да сачину понуду </w:t>
      </w:r>
    </w:p>
    <w:p w:rsidR="003A7FFC" w:rsidRDefault="003A7FFC" w:rsidP="003A7FFC">
      <w:pPr>
        <w:widowControl w:val="0"/>
        <w:numPr>
          <w:ilvl w:val="0"/>
          <w:numId w:val="15"/>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3A7FFC" w:rsidRPr="001A0766" w:rsidRDefault="003A7FFC" w:rsidP="003A7FFC">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3A7FFC" w:rsidRPr="00A55579" w:rsidRDefault="003A7FFC" w:rsidP="003A7FFC">
      <w:pPr>
        <w:widowControl w:val="0"/>
        <w:numPr>
          <w:ilvl w:val="0"/>
          <w:numId w:val="15"/>
        </w:numPr>
        <w:autoSpaceDE w:val="0"/>
        <w:autoSpaceDN w:val="0"/>
        <w:adjustRightInd w:val="0"/>
        <w:spacing w:before="242"/>
        <w:jc w:val="both"/>
        <w:rPr>
          <w:rFonts w:ascii="Arial" w:hAnsi="Arial" w:cs="Arial"/>
        </w:rPr>
      </w:pPr>
      <w:r>
        <w:rPr>
          <w:b/>
          <w:bCs/>
          <w:color w:val="000000"/>
        </w:rPr>
        <w:lastRenderedPageBreak/>
        <w:t xml:space="preserve">Посебни захтеви у погледу начина сачињавања понуде и попуњавања образаца </w:t>
      </w:r>
    </w:p>
    <w:p w:rsidR="00F65F4B" w:rsidRPr="001A0766" w:rsidRDefault="00F65F4B" w:rsidP="00F65F4B">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F65F4B" w:rsidRPr="001A0766" w:rsidRDefault="00F65F4B" w:rsidP="00F65F4B">
      <w:pPr>
        <w:widowControl w:val="0"/>
        <w:autoSpaceDE w:val="0"/>
        <w:autoSpaceDN w:val="0"/>
        <w:adjustRightInd w:val="0"/>
        <w:spacing w:before="36"/>
        <w:ind w:firstLine="720"/>
        <w:jc w:val="both"/>
        <w:rPr>
          <w:rFonts w:ascii="Arial" w:hAnsi="Arial" w:cs="Arial"/>
        </w:rPr>
      </w:pPr>
      <w:r>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Pr>
          <w:color w:val="000000"/>
          <w:lang w:val="sr-Cyrl-CS"/>
        </w:rPr>
        <w:t>Допуштено је електронско попуњавање образаца (на рачунару).</w:t>
      </w:r>
    </w:p>
    <w:p w:rsidR="00F65F4B" w:rsidRPr="001A0766" w:rsidRDefault="00F65F4B" w:rsidP="00F65F4B">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F65F4B" w:rsidRPr="001A0766" w:rsidRDefault="00F65F4B" w:rsidP="00F65F4B">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F65F4B" w:rsidRPr="001A0766" w:rsidRDefault="00F65F4B" w:rsidP="00F65F4B">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Pr>
          <w:color w:val="000000"/>
          <w:lang w:val="sr-Cyrl-CS"/>
        </w:rPr>
        <w:t xml:space="preserve">, </w:t>
      </w:r>
      <w:r>
        <w:rPr>
          <w:color w:val="000000"/>
        </w:rPr>
        <w:t xml:space="preserve">изузев Изјаве о испуњавању услова из чл. 75. </w:t>
      </w:r>
      <w:r>
        <w:rPr>
          <w:color w:val="000000"/>
          <w:lang w:val="sr-Cyrl-CS"/>
        </w:rPr>
        <w:t xml:space="preserve">став 1. </w:t>
      </w:r>
      <w:r>
        <w:rPr>
          <w:color w:val="000000"/>
        </w:rPr>
        <w:t>Закона</w:t>
      </w:r>
      <w:r w:rsidRPr="00C03634">
        <w:rPr>
          <w:bCs/>
          <w:i/>
          <w:lang w:val="sr-Cyrl-CS" w:eastAsia="sr-Cyrl-CS"/>
        </w:rPr>
        <w:t xml:space="preserve"> </w:t>
      </w:r>
      <w:r>
        <w:rPr>
          <w:bCs/>
          <w:lang w:val="sr-Cyrl-CS" w:eastAsia="sr-Cyrl-CS"/>
        </w:rPr>
        <w:t xml:space="preserve">која </w:t>
      </w:r>
      <w:r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F65F4B" w:rsidRPr="00AA0329" w:rsidRDefault="00F65F4B" w:rsidP="00F65F4B">
      <w:pPr>
        <w:widowControl w:val="0"/>
        <w:autoSpaceDE w:val="0"/>
        <w:autoSpaceDN w:val="0"/>
        <w:adjustRightInd w:val="0"/>
        <w:spacing w:before="36"/>
        <w:ind w:left="720"/>
        <w:jc w:val="both"/>
        <w:rPr>
          <w:color w:val="000000"/>
        </w:rPr>
      </w:pPr>
      <w:r>
        <w:rPr>
          <w:color w:val="000000"/>
        </w:rPr>
        <w:t xml:space="preserve">-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 (изузев Изјаве о испуњавању услова из чл. 75. </w:t>
      </w:r>
      <w:r>
        <w:rPr>
          <w:color w:val="000000"/>
          <w:lang w:val="sr-Cyrl-CS"/>
        </w:rPr>
        <w:t xml:space="preserve">став 1. </w:t>
      </w:r>
      <w:r>
        <w:rPr>
          <w:color w:val="000000"/>
        </w:rPr>
        <w:t>Закона</w:t>
      </w:r>
      <w:r>
        <w:rPr>
          <w:color w:val="000000"/>
          <w:lang w:val="sr-Cyrl-CS"/>
        </w:rPr>
        <w:t xml:space="preserve">, Изјаве о поштовању обавеза из члана 75. став 2. Закона </w:t>
      </w:r>
      <w:r>
        <w:rPr>
          <w:color w:val="000000"/>
        </w:rPr>
        <w:t>и Изјаве о независној понуди које морају бити потписане и оверене п</w:t>
      </w:r>
      <w:r>
        <w:rPr>
          <w:color w:val="000000"/>
          <w:lang w:val="sr-Cyrl-CS"/>
        </w:rPr>
        <w:t>е</w:t>
      </w:r>
      <w:r>
        <w:rPr>
          <w:color w:val="000000"/>
        </w:rPr>
        <w:t>чатом од стране сваког понуђача из групе понуђача).</w:t>
      </w:r>
    </w:p>
    <w:p w:rsidR="00F65F4B" w:rsidRDefault="00F65F4B" w:rsidP="00137EAC">
      <w:pPr>
        <w:widowControl w:val="0"/>
        <w:autoSpaceDE w:val="0"/>
        <w:autoSpaceDN w:val="0"/>
        <w:adjustRightInd w:val="0"/>
        <w:spacing w:before="36" w:after="120"/>
        <w:ind w:firstLine="720"/>
        <w:jc w:val="both"/>
        <w:rPr>
          <w:lang w:val="sr-Cyrl-CS"/>
        </w:rPr>
      </w:pPr>
      <w:r>
        <w:rPr>
          <w:color w:val="000000"/>
        </w:rPr>
        <w:t xml:space="preserve">Обрасце који су у конкретном случају непримењиви, понуђач није дужан да попуни, као ни да овери и потпише. </w:t>
      </w:r>
      <w:r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Pr>
          <w:lang w:val="sr-Cyrl-CS"/>
        </w:rPr>
        <w:t>слена, читко попуњена</w:t>
      </w:r>
      <w:r w:rsidRPr="009B66F5">
        <w:rPr>
          <w:lang w:val="sr-Cyrl-CS"/>
        </w:rPr>
        <w:t xml:space="preserve"> и оверена и потписана од стране овлашћеног лица понуђача (лице овлашћено за заступање).</w:t>
      </w:r>
    </w:p>
    <w:p w:rsidR="003A7FFC" w:rsidRPr="00530584" w:rsidRDefault="003A7FFC" w:rsidP="003A7FFC">
      <w:pPr>
        <w:ind w:firstLine="720"/>
        <w:jc w:val="both"/>
        <w:rPr>
          <w:rFonts w:eastAsia="TimesNewRomanPSMT"/>
          <w:bCs/>
          <w:lang w:val="sr-Cyrl-CS"/>
        </w:rPr>
      </w:pPr>
      <w:r w:rsidRPr="00E11F4D">
        <w:t xml:space="preserve">Понуда </w:t>
      </w:r>
      <w:r w:rsidRPr="00117F2E">
        <w:rPr>
          <w:b/>
          <w:lang w:val="sr-Cyrl-CS"/>
        </w:rPr>
        <w:t>мора</w:t>
      </w:r>
      <w:r w:rsidRPr="00F65F4B">
        <w:rPr>
          <w:b/>
          <w:lang w:val="sr-Cyrl-CS"/>
        </w:rPr>
        <w:t xml:space="preserve"> </w:t>
      </w:r>
      <w:r w:rsidRPr="00E11F4D">
        <w:rPr>
          <w:lang w:val="sr-Cyrl-CS"/>
        </w:rPr>
        <w:t>да садржи:</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понуде</w:t>
      </w:r>
      <w:r>
        <w:rPr>
          <w:rFonts w:ascii="Times New Roman" w:hAnsi="Times New Roman"/>
          <w:iCs/>
        </w:rPr>
        <w:t xml:space="preserve"> – Образац 1</w:t>
      </w:r>
      <w:r>
        <w:rPr>
          <w:rFonts w:ascii="Times New Roman" w:hAnsi="Times New Roman"/>
          <w:iCs/>
          <w:lang w:val="sr-Cyrl-CS"/>
        </w:rPr>
        <w:t>,</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Образац структуре цене са упутством </w:t>
      </w:r>
      <w:r w:rsidR="0046395B">
        <w:rPr>
          <w:rFonts w:ascii="Times New Roman" w:hAnsi="Times New Roman"/>
          <w:iCs/>
          <w:lang w:val="sr-Cyrl-CS"/>
        </w:rPr>
        <w:t>како да се попуни</w:t>
      </w:r>
      <w:r>
        <w:rPr>
          <w:rFonts w:ascii="Times New Roman" w:hAnsi="Times New Roman"/>
          <w:iCs/>
          <w:lang w:val="sr-Cyrl-CS"/>
        </w:rPr>
        <w:t xml:space="preserve"> – Образац 2,</w:t>
      </w:r>
    </w:p>
    <w:p w:rsidR="003A7FFC" w:rsidRPr="0033400E"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Изјаву о испуњавању услова из члана 75.</w:t>
      </w:r>
      <w:r w:rsidR="001617A8">
        <w:rPr>
          <w:rFonts w:ascii="Times New Roman" w:hAnsi="Times New Roman"/>
          <w:iCs/>
          <w:lang w:val="sr-Cyrl-CS"/>
        </w:rPr>
        <w:t xml:space="preserve"> став 1.</w:t>
      </w:r>
      <w:r w:rsidRPr="0033400E">
        <w:rPr>
          <w:rFonts w:ascii="Times New Roman" w:hAnsi="Times New Roman"/>
          <w:iCs/>
          <w:lang w:val="sr-Cyrl-CS"/>
        </w:rPr>
        <w:t xml:space="preserve"> </w:t>
      </w:r>
      <w:r w:rsidR="00F34471">
        <w:rPr>
          <w:rFonts w:ascii="Times New Roman" w:hAnsi="Times New Roman"/>
          <w:iCs/>
          <w:lang w:val="sr-Cyrl-CS"/>
        </w:rPr>
        <w:t>Закона</w:t>
      </w:r>
      <w:r>
        <w:rPr>
          <w:rFonts w:ascii="Times New Roman" w:hAnsi="Times New Roman"/>
          <w:iCs/>
          <w:lang w:val="sr-Cyrl-CS"/>
        </w:rPr>
        <w:t xml:space="preserve"> – Образац 3,</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Оверену и потписану Изјаву</w:t>
      </w:r>
      <w:r w:rsidRPr="0033400E">
        <w:rPr>
          <w:rFonts w:ascii="Times New Roman" w:hAnsi="Times New Roman"/>
          <w:iCs/>
          <w:lang w:val="sr-Cyrl-CS"/>
        </w:rPr>
        <w:t xml:space="preserve"> подизвођача о испуњавању услова из члана 75.</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Pr="0033400E">
        <w:rPr>
          <w:rFonts w:ascii="Times New Roman" w:hAnsi="Times New Roman"/>
          <w:iCs/>
          <w:lang w:val="sr-Cyrl-CS"/>
        </w:rPr>
        <w:t>)</w:t>
      </w:r>
      <w:r>
        <w:rPr>
          <w:rFonts w:ascii="Times New Roman" w:hAnsi="Times New Roman"/>
          <w:iCs/>
          <w:lang w:val="sr-Cyrl-CS"/>
        </w:rPr>
        <w:t xml:space="preserve"> – Образац 3а</w:t>
      </w:r>
      <w:r w:rsidRPr="002E4A15">
        <w:rPr>
          <w:rFonts w:ascii="Times New Roman" w:hAnsi="Times New Roman"/>
          <w:iCs/>
          <w:lang w:val="sr-Cyrl-CS"/>
        </w:rPr>
        <w:t>,</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4</w:t>
      </w:r>
      <w:r w:rsidRPr="00BC481A">
        <w:rPr>
          <w:rFonts w:ascii="Times New Roman" w:hAnsi="Times New Roman"/>
          <w:iCs/>
          <w:lang w:val="sr-Cyrl-CS"/>
        </w:rPr>
        <w:t>,</w:t>
      </w:r>
    </w:p>
    <w:p w:rsidR="0046395B" w:rsidRPr="00F34471" w:rsidRDefault="003A7FFC" w:rsidP="00F34471">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Модел уговора</w:t>
      </w:r>
      <w:r w:rsidR="007E6EDF">
        <w:rPr>
          <w:rFonts w:ascii="Times New Roman" w:hAnsi="Times New Roman"/>
          <w:iCs/>
          <w:lang w:val="sr-Cyrl-CS"/>
        </w:rPr>
        <w:t xml:space="preserve"> – Образац 5</w:t>
      </w:r>
      <w:r>
        <w:rPr>
          <w:rFonts w:ascii="Times New Roman" w:hAnsi="Times New Roman"/>
          <w:iCs/>
          <w:lang w:val="sr-Cyrl-CS"/>
        </w:rPr>
        <w:t>,</w:t>
      </w:r>
    </w:p>
    <w:p w:rsidR="003A7FFC" w:rsidRPr="0033400E"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трошкова припреме понуде (</w:t>
      </w:r>
      <w:r w:rsidRPr="004732AE">
        <w:rPr>
          <w:rFonts w:ascii="Times New Roman" w:hAnsi="Times New Roman"/>
          <w:i/>
          <w:iCs/>
          <w:lang w:val="sr-Cyrl-CS"/>
        </w:rPr>
        <w:t>достављање овог обрасца није обавезно</w:t>
      </w:r>
      <w:r w:rsidRPr="0033400E">
        <w:rPr>
          <w:rFonts w:ascii="Times New Roman" w:hAnsi="Times New Roman"/>
          <w:iCs/>
          <w:lang w:val="sr-Cyrl-CS"/>
        </w:rPr>
        <w:t>)</w:t>
      </w:r>
      <w:r w:rsidR="0046395B">
        <w:rPr>
          <w:rFonts w:ascii="Times New Roman" w:hAnsi="Times New Roman"/>
          <w:iCs/>
          <w:lang w:val="sr-Cyrl-CS"/>
        </w:rPr>
        <w:t xml:space="preserve"> –</w:t>
      </w:r>
      <w:r w:rsidR="007E6EDF">
        <w:rPr>
          <w:rFonts w:ascii="Times New Roman" w:hAnsi="Times New Roman"/>
          <w:iCs/>
          <w:lang w:val="sr-Cyrl-CS"/>
        </w:rPr>
        <w:t xml:space="preserve"> Образац 6</w:t>
      </w:r>
      <w:r>
        <w:rPr>
          <w:rFonts w:ascii="Times New Roman" w:hAnsi="Times New Roman"/>
          <w:iCs/>
          <w:lang w:val="sr-Cyrl-CS"/>
        </w:rPr>
        <w:t>,</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изјаве о независној понуди</w:t>
      </w:r>
      <w:r w:rsidR="007E6EDF">
        <w:rPr>
          <w:rFonts w:ascii="Times New Roman" w:hAnsi="Times New Roman"/>
          <w:iCs/>
          <w:lang w:val="sr-Cyrl-CS"/>
        </w:rPr>
        <w:t xml:space="preserve"> – Образац 7</w:t>
      </w:r>
      <w:r>
        <w:rPr>
          <w:rFonts w:ascii="Times New Roman" w:hAnsi="Times New Roman"/>
          <w:iCs/>
          <w:lang w:val="sr-Cyrl-CS"/>
        </w:rPr>
        <w:t>,</w:t>
      </w:r>
    </w:p>
    <w:p w:rsidR="00081721" w:rsidRDefault="00081721" w:rsidP="003A7FFC">
      <w:pPr>
        <w:pStyle w:val="Default"/>
        <w:numPr>
          <w:ilvl w:val="0"/>
          <w:numId w:val="24"/>
        </w:numPr>
        <w:rPr>
          <w:rFonts w:ascii="Times New Roman" w:hAnsi="Times New Roman"/>
          <w:iCs/>
          <w:lang w:val="sr-Cyrl-CS"/>
        </w:rPr>
      </w:pPr>
      <w:r>
        <w:rPr>
          <w:rFonts w:ascii="Times New Roman" w:hAnsi="Times New Roman"/>
          <w:iCs/>
          <w:lang w:val="sr-Cyrl-CS"/>
        </w:rPr>
        <w:t>Оверен и потписан Образац изјаве о достављању менице за д</w:t>
      </w:r>
      <w:r w:rsidR="007E6EDF">
        <w:rPr>
          <w:rFonts w:ascii="Times New Roman" w:hAnsi="Times New Roman"/>
          <w:iCs/>
          <w:lang w:val="sr-Cyrl-CS"/>
        </w:rPr>
        <w:t>обро извршење посла – Образац 8</w:t>
      </w:r>
      <w:r>
        <w:rPr>
          <w:rFonts w:ascii="Times New Roman" w:hAnsi="Times New Roman"/>
          <w:iCs/>
          <w:lang w:val="sr-Cyrl-CS"/>
        </w:rPr>
        <w:t>,</w:t>
      </w:r>
    </w:p>
    <w:p w:rsidR="003A7FFC" w:rsidRDefault="003A7FFC" w:rsidP="003A7FFC">
      <w:pPr>
        <w:pStyle w:val="Default"/>
        <w:numPr>
          <w:ilvl w:val="0"/>
          <w:numId w:val="24"/>
        </w:numPr>
        <w:rPr>
          <w:rFonts w:ascii="Times New Roman" w:hAnsi="Times New Roman"/>
          <w:iCs/>
          <w:lang w:val="sr-Cyrl-CS"/>
        </w:rPr>
      </w:pPr>
      <w:r w:rsidRPr="0033400E">
        <w:rPr>
          <w:rFonts w:ascii="Times New Roman" w:hAnsi="Times New Roman"/>
          <w:iCs/>
          <w:lang w:val="sr-Cyrl-CS"/>
        </w:rPr>
        <w:t>Споразум учесника о зајед</w:t>
      </w:r>
      <w:r>
        <w:rPr>
          <w:rFonts w:ascii="Times New Roman" w:hAnsi="Times New Roman"/>
          <w:iCs/>
          <w:lang w:val="sr-Cyrl-CS"/>
        </w:rPr>
        <w:t>ничком подношењу понуде (</w:t>
      </w:r>
      <w:r w:rsidRPr="004732AE">
        <w:rPr>
          <w:rFonts w:ascii="Times New Roman" w:hAnsi="Times New Roman"/>
          <w:i/>
          <w:iCs/>
          <w:lang w:val="sr-Cyrl-CS"/>
        </w:rPr>
        <w:t>у случају подношења заједничке понуде</w:t>
      </w:r>
      <w:r w:rsidRPr="0033400E">
        <w:rPr>
          <w:rFonts w:ascii="Times New Roman" w:hAnsi="Times New Roman"/>
          <w:iCs/>
          <w:lang w:val="sr-Cyrl-CS"/>
        </w:rPr>
        <w:t>)</w:t>
      </w:r>
      <w:r>
        <w:rPr>
          <w:rFonts w:ascii="Times New Roman" w:hAnsi="Times New Roman"/>
          <w:iCs/>
          <w:lang w:val="sr-Cyrl-CS"/>
        </w:rPr>
        <w:t>.</w:t>
      </w:r>
    </w:p>
    <w:p w:rsidR="003A7FFC" w:rsidRDefault="003A7FFC" w:rsidP="003A7FFC">
      <w:pPr>
        <w:pStyle w:val="Default"/>
        <w:ind w:left="720"/>
        <w:rPr>
          <w:rFonts w:ascii="Times New Roman" w:hAnsi="Times New Roman"/>
          <w:iCs/>
          <w:lang w:val="sr-Cyrl-CS"/>
        </w:rPr>
      </w:pPr>
    </w:p>
    <w:p w:rsidR="00D7297D" w:rsidRPr="00392921" w:rsidRDefault="00D7297D" w:rsidP="003A7FFC">
      <w:pPr>
        <w:pStyle w:val="Default"/>
        <w:ind w:left="720"/>
        <w:rPr>
          <w:rFonts w:ascii="Times New Roman" w:hAnsi="Times New Roman"/>
          <w:iCs/>
          <w:lang w:val="sr-Cyrl-CS"/>
        </w:rPr>
      </w:pPr>
    </w:p>
    <w:p w:rsidR="003A7FFC" w:rsidRPr="006072B7" w:rsidRDefault="003A7FFC" w:rsidP="003A7FFC">
      <w:pPr>
        <w:widowControl w:val="0"/>
        <w:autoSpaceDE w:val="0"/>
        <w:autoSpaceDN w:val="0"/>
        <w:adjustRightInd w:val="0"/>
        <w:spacing w:before="31"/>
        <w:ind w:firstLine="720"/>
        <w:jc w:val="both"/>
        <w:rPr>
          <w:color w:val="000000"/>
        </w:rPr>
      </w:pPr>
      <w:r>
        <w:rPr>
          <w:color w:val="000000"/>
        </w:rPr>
        <w:lastRenderedPageBreak/>
        <w:t>Понуде се подносе у затвореној коверти са назнаком „Понуда – НЕ ОТВАРАТИ –</w:t>
      </w:r>
      <w:r w:rsidR="0046395B" w:rsidRPr="0046395B">
        <w:t xml:space="preserve"> </w:t>
      </w:r>
      <w:r w:rsidR="003635FF">
        <w:t>јавн</w:t>
      </w:r>
      <w:r w:rsidR="003635FF">
        <w:rPr>
          <w:lang w:val="sr-Cyrl-CS"/>
        </w:rPr>
        <w:t>а</w:t>
      </w:r>
      <w:r w:rsidR="003635FF" w:rsidRPr="00B66243">
        <w:t xml:space="preserve"> </w:t>
      </w:r>
      <w:r w:rsidR="003635FF">
        <w:rPr>
          <w:lang w:val="sr-Cyrl-CS"/>
        </w:rPr>
        <w:t>набавка</w:t>
      </w:r>
      <w:r w:rsidR="003635FF" w:rsidRPr="006A049F">
        <w:rPr>
          <w:lang w:val="sr-Cyrl-CS"/>
        </w:rPr>
        <w:t xml:space="preserve"> мале вредности</w:t>
      </w:r>
      <w:r w:rsidR="005C193F">
        <w:rPr>
          <w:lang w:val="sr-Cyrl-CS"/>
        </w:rPr>
        <w:t xml:space="preserve"> - </w:t>
      </w:r>
      <w:r w:rsidR="00AB5D31">
        <w:rPr>
          <w:lang w:val="sr-Cyrl-CS"/>
        </w:rPr>
        <w:t xml:space="preserve">набавка грађевинског материјала за побољшање услова становања повратника по основу споразума о реадмисији, редни број ЈН </w:t>
      </w:r>
      <w:r w:rsidR="00AB5D31">
        <w:t>31</w:t>
      </w:r>
      <w:r w:rsidR="00AB5D31">
        <w:rPr>
          <w:lang w:val="sr-Cyrl-CS"/>
        </w:rPr>
        <w:t xml:space="preserve">/2016.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Понуде се достављају путем поште или лично сваког радног дана 07,00 -15,00 часова, на адресу Наручиоца – Општин</w:t>
      </w:r>
      <w:r w:rsidR="0046395B">
        <w:rPr>
          <w:color w:val="000000"/>
          <w:lang w:val="sr-Cyrl-CS"/>
        </w:rPr>
        <w:t>ска управа општине</w:t>
      </w:r>
      <w:r>
        <w:rPr>
          <w:color w:val="000000"/>
          <w:lang w:val="sr-Cyrl-CS"/>
        </w:rPr>
        <w:t xml:space="preserve"> </w:t>
      </w:r>
      <w:r>
        <w:rPr>
          <w:color w:val="000000"/>
        </w:rPr>
        <w:t>Љубовија, Војводе Мишића 45, 15320 Љубовија.</w:t>
      </w:r>
    </w:p>
    <w:p w:rsidR="003A7FFC" w:rsidRPr="00B10A5D" w:rsidRDefault="003C574A" w:rsidP="003A7FFC">
      <w:pPr>
        <w:widowControl w:val="0"/>
        <w:autoSpaceDE w:val="0"/>
        <w:autoSpaceDN w:val="0"/>
        <w:adjustRightInd w:val="0"/>
        <w:spacing w:before="36"/>
        <w:ind w:firstLine="720"/>
        <w:jc w:val="both"/>
        <w:rPr>
          <w:rFonts w:ascii="Arial" w:hAnsi="Arial" w:cs="Arial"/>
        </w:rPr>
      </w:pPr>
      <w:r>
        <w:rPr>
          <w:color w:val="000000"/>
        </w:rPr>
        <w:t xml:space="preserve">Крајњи рок за </w:t>
      </w:r>
      <w:r>
        <w:rPr>
          <w:color w:val="000000"/>
          <w:lang w:val="sr-Cyrl-CS"/>
        </w:rPr>
        <w:t xml:space="preserve">подношење </w:t>
      </w:r>
      <w:r w:rsidR="003A7FFC">
        <w:rPr>
          <w:color w:val="000000"/>
        </w:rPr>
        <w:t xml:space="preserve">понуда је </w:t>
      </w:r>
      <w:r w:rsidR="00CE2CFF">
        <w:rPr>
          <w:b/>
          <w:color w:val="000000"/>
        </w:rPr>
        <w:t>29</w:t>
      </w:r>
      <w:r w:rsidR="00D7297D" w:rsidRPr="003624C1">
        <w:rPr>
          <w:b/>
          <w:color w:val="000000"/>
        </w:rPr>
        <w:t>.08.2016</w:t>
      </w:r>
      <w:r w:rsidR="00D7297D">
        <w:rPr>
          <w:color w:val="000000"/>
        </w:rPr>
        <w:t>. године</w:t>
      </w:r>
      <w:r w:rsidR="003A7FFC">
        <w:rPr>
          <w:color w:val="000000"/>
        </w:rPr>
        <w:t xml:space="preserve"> године до</w:t>
      </w:r>
      <w:r w:rsidR="003A7FFC">
        <w:rPr>
          <w:color w:val="365F91"/>
        </w:rPr>
        <w:t xml:space="preserve"> </w:t>
      </w:r>
      <w:r w:rsidR="003A7FFC">
        <w:rPr>
          <w:b/>
          <w:color w:val="000000"/>
        </w:rPr>
        <w:t>1</w:t>
      </w:r>
      <w:r w:rsidR="00D45E2D">
        <w:rPr>
          <w:b/>
          <w:color w:val="000000"/>
          <w:lang w:val="sr-Cyrl-CS"/>
        </w:rPr>
        <w:t>3</w:t>
      </w:r>
      <w:r w:rsidR="003A7FFC" w:rsidRPr="00A13FC8">
        <w:rPr>
          <w:b/>
          <w:color w:val="000000"/>
        </w:rPr>
        <w:t>,00</w:t>
      </w:r>
      <w:r w:rsidR="003A7FFC">
        <w:rPr>
          <w:color w:val="000000"/>
        </w:rPr>
        <w:t xml:space="preserve"> часова</w:t>
      </w:r>
      <w:r w:rsidR="003A7FFC">
        <w:rPr>
          <w:color w:val="365F91"/>
        </w:rPr>
        <w:t>.</w:t>
      </w:r>
    </w:p>
    <w:p w:rsidR="003A7FFC" w:rsidRPr="00B10A5D" w:rsidRDefault="003A7FFC" w:rsidP="003A7FFC">
      <w:pPr>
        <w:widowControl w:val="0"/>
        <w:autoSpaceDE w:val="0"/>
        <w:autoSpaceDN w:val="0"/>
        <w:adjustRightInd w:val="0"/>
        <w:spacing w:before="36"/>
        <w:ind w:firstLine="720"/>
        <w:jc w:val="both"/>
        <w:rPr>
          <w:rFonts w:ascii="Arial" w:hAnsi="Arial" w:cs="Arial"/>
        </w:rPr>
      </w:pPr>
      <w:r>
        <w:rPr>
          <w:color w:val="000000"/>
        </w:rPr>
        <w:t>Понуде које стигну после рока наведеног у претходном ставу сматраће се неблаговременим. Неблаговремене понуде се неће отварати и по окончању поступка отварања ће бити враћене понуђачу, са назнаком да је понуда поднета неблаговремено.</w:t>
      </w:r>
    </w:p>
    <w:p w:rsidR="003A7FFC" w:rsidRDefault="003A7FFC" w:rsidP="003A7FFC">
      <w:pPr>
        <w:rPr>
          <w:lang w:val="sr-Cyrl-CS"/>
        </w:rPr>
      </w:pPr>
    </w:p>
    <w:p w:rsidR="003A7FFC" w:rsidRPr="00A92EF3" w:rsidRDefault="003A7FFC" w:rsidP="003A7FFC">
      <w:pPr>
        <w:widowControl w:val="0"/>
        <w:numPr>
          <w:ilvl w:val="0"/>
          <w:numId w:val="15"/>
        </w:numPr>
        <w:autoSpaceDE w:val="0"/>
        <w:autoSpaceDN w:val="0"/>
        <w:adjustRightInd w:val="0"/>
        <w:spacing w:before="36"/>
        <w:jc w:val="both"/>
        <w:rPr>
          <w:b/>
          <w:color w:val="000000"/>
        </w:rPr>
      </w:pPr>
      <w:r w:rsidRPr="00BA7358">
        <w:rPr>
          <w:b/>
          <w:color w:val="000000"/>
        </w:rPr>
        <w:t>Место, време и начин отварања понуда</w:t>
      </w:r>
    </w:p>
    <w:p w:rsidR="0065088C" w:rsidRPr="00705555" w:rsidRDefault="003A7FFC" w:rsidP="00705555">
      <w:pPr>
        <w:widowControl w:val="0"/>
        <w:autoSpaceDE w:val="0"/>
        <w:autoSpaceDN w:val="0"/>
        <w:adjustRightInd w:val="0"/>
        <w:spacing w:before="36"/>
        <w:ind w:firstLine="720"/>
        <w:jc w:val="both"/>
        <w:rPr>
          <w:color w:val="000000"/>
        </w:rPr>
      </w:pPr>
      <w:r>
        <w:rPr>
          <w:color w:val="000000"/>
        </w:rPr>
        <w:t xml:space="preserve">Јавно отварање понуда обавиће се дана </w:t>
      </w:r>
      <w:r w:rsidR="00B27DC1">
        <w:rPr>
          <w:b/>
          <w:color w:val="000000"/>
        </w:rPr>
        <w:t>29</w:t>
      </w:r>
      <w:r w:rsidR="003624C1" w:rsidRPr="003624C1">
        <w:rPr>
          <w:b/>
          <w:color w:val="000000"/>
        </w:rPr>
        <w:t>.08.2016</w:t>
      </w:r>
      <w:r w:rsidR="003624C1">
        <w:rPr>
          <w:color w:val="000000"/>
        </w:rPr>
        <w:t>. године</w:t>
      </w:r>
      <w:r>
        <w:rPr>
          <w:color w:val="000000"/>
          <w:lang w:val="sr-Cyrl-CS"/>
        </w:rPr>
        <w:t xml:space="preserve"> </w:t>
      </w:r>
      <w:r>
        <w:rPr>
          <w:color w:val="000000"/>
        </w:rPr>
        <w:t xml:space="preserve">у </w:t>
      </w:r>
      <w:r w:rsidRPr="00671314">
        <w:rPr>
          <w:b/>
          <w:color w:val="000000"/>
        </w:rPr>
        <w:t>1</w:t>
      </w:r>
      <w:r w:rsidR="00367104">
        <w:rPr>
          <w:b/>
          <w:color w:val="000000"/>
          <w:lang w:val="sr-Cyrl-CS"/>
        </w:rPr>
        <w:t>3</w:t>
      </w:r>
      <w:r w:rsidRPr="00671314">
        <w:rPr>
          <w:b/>
          <w:color w:val="000000"/>
        </w:rPr>
        <w:t>,30</w:t>
      </w:r>
      <w:r>
        <w:rPr>
          <w:color w:val="000000"/>
        </w:rPr>
        <w:t xml:space="preserve"> часова у просторијама </w:t>
      </w:r>
      <w:r>
        <w:rPr>
          <w:color w:val="000000"/>
          <w:lang w:val="en-US"/>
        </w:rPr>
        <w:t>O</w:t>
      </w:r>
      <w:r>
        <w:rPr>
          <w:color w:val="000000"/>
        </w:rPr>
        <w:t>пштин</w:t>
      </w:r>
      <w:r w:rsidR="007A6335">
        <w:rPr>
          <w:color w:val="000000"/>
          <w:lang w:val="sr-Cyrl-CS"/>
        </w:rPr>
        <w:t>ске управе општине</w:t>
      </w:r>
      <w:r>
        <w:rPr>
          <w:color w:val="000000"/>
          <w:lang w:val="sr-Cyrl-CS"/>
        </w:rPr>
        <w:t xml:space="preserve"> </w:t>
      </w:r>
      <w:r>
        <w:rPr>
          <w:color w:val="000000"/>
        </w:rPr>
        <w:t>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3A7FFC" w:rsidRDefault="003A7FFC" w:rsidP="0068259A">
      <w:pPr>
        <w:widowControl w:val="0"/>
        <w:autoSpaceDE w:val="0"/>
        <w:autoSpaceDN w:val="0"/>
        <w:adjustRightInd w:val="0"/>
        <w:spacing w:before="41"/>
        <w:ind w:firstLine="720"/>
        <w:jc w:val="both"/>
        <w:rPr>
          <w:color w:val="000000"/>
          <w:lang w:val="sr-Cyrl-CS"/>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7D4FDB" w:rsidRPr="007D4FDB" w:rsidRDefault="007D4FDB" w:rsidP="0068259A">
      <w:pPr>
        <w:widowControl w:val="0"/>
        <w:autoSpaceDE w:val="0"/>
        <w:autoSpaceDN w:val="0"/>
        <w:adjustRightInd w:val="0"/>
        <w:spacing w:before="41"/>
        <w:ind w:firstLine="720"/>
        <w:jc w:val="both"/>
        <w:rPr>
          <w:color w:val="000000"/>
          <w:lang w:val="sr-Cyrl-CS"/>
        </w:rPr>
      </w:pPr>
    </w:p>
    <w:p w:rsidR="003A7FFC" w:rsidRDefault="003A7FFC" w:rsidP="003A7FFC">
      <w:pPr>
        <w:numPr>
          <w:ilvl w:val="0"/>
          <w:numId w:val="15"/>
        </w:numPr>
        <w:jc w:val="both"/>
        <w:rPr>
          <w:b/>
        </w:rPr>
      </w:pPr>
      <w:r>
        <w:rPr>
          <w:b/>
        </w:rPr>
        <w:t>О</w:t>
      </w:r>
      <w:r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3A7FFC" w:rsidRDefault="003A7FFC" w:rsidP="003A7FFC">
      <w:pPr>
        <w:ind w:left="720"/>
      </w:pPr>
    </w:p>
    <w:p w:rsidR="003A7FFC" w:rsidRDefault="003A7FFC" w:rsidP="00FE1D07">
      <w:pPr>
        <w:ind w:firstLine="720"/>
        <w:jc w:val="both"/>
        <w:rPr>
          <w:lang w:val="sr-Cyrl-CS"/>
        </w:rPr>
      </w:pPr>
      <w:r w:rsidRPr="00977E2F">
        <w:t xml:space="preserve">Предмет јавне набавке </w:t>
      </w:r>
      <w:r>
        <w:rPr>
          <w:lang w:val="sr-Cyrl-CS"/>
        </w:rPr>
        <w:t>није обликован у партијама.</w:t>
      </w:r>
    </w:p>
    <w:p w:rsidR="00137EAC" w:rsidRPr="00560FAF" w:rsidRDefault="00137EAC" w:rsidP="003A7FFC">
      <w:pPr>
        <w:rPr>
          <w:lang w:val="sr-Cyrl-CS"/>
        </w:rPr>
      </w:pPr>
    </w:p>
    <w:p w:rsidR="003A7FFC" w:rsidRDefault="003A7FFC" w:rsidP="003A7FFC">
      <w:pPr>
        <w:numPr>
          <w:ilvl w:val="0"/>
          <w:numId w:val="15"/>
        </w:numPr>
        <w:rPr>
          <w:b/>
        </w:rPr>
      </w:pPr>
      <w:r>
        <w:rPr>
          <w:b/>
        </w:rPr>
        <w:t>Понуда са варијантама</w:t>
      </w:r>
    </w:p>
    <w:p w:rsidR="003A7FFC" w:rsidRDefault="003A7FFC" w:rsidP="003A7FFC">
      <w:pPr>
        <w:ind w:left="720"/>
        <w:rPr>
          <w:b/>
        </w:rPr>
      </w:pPr>
    </w:p>
    <w:p w:rsidR="003A7FFC" w:rsidRDefault="003A7FFC" w:rsidP="003A7FFC">
      <w:r w:rsidRPr="00977E2F">
        <w:tab/>
        <w:t>Понуда са варијантама није дозвољена.</w:t>
      </w:r>
    </w:p>
    <w:p w:rsidR="003A7FFC" w:rsidRPr="00977E2F" w:rsidRDefault="003A7FFC" w:rsidP="003A7FFC"/>
    <w:p w:rsidR="003A7FFC" w:rsidRPr="004906B9" w:rsidRDefault="003A7FFC" w:rsidP="003A7FFC">
      <w:pPr>
        <w:numPr>
          <w:ilvl w:val="0"/>
          <w:numId w:val="15"/>
        </w:numPr>
        <w:rPr>
          <w:b/>
        </w:rPr>
      </w:pPr>
      <w:r>
        <w:rPr>
          <w:b/>
        </w:rPr>
        <w:t>Начин измене, допуне и повлачења понуде понуде</w:t>
      </w:r>
      <w:r w:rsidRPr="00956665">
        <w:rPr>
          <w:b/>
          <w:bCs/>
          <w:color w:val="000000"/>
        </w:rPr>
        <w:t xml:space="preserve"> </w:t>
      </w:r>
    </w:p>
    <w:p w:rsidR="003A7FFC" w:rsidRDefault="003A7FFC" w:rsidP="003A7FFC">
      <w:pPr>
        <w:widowControl w:val="0"/>
        <w:autoSpaceDE w:val="0"/>
        <w:autoSpaceDN w:val="0"/>
        <w:adjustRightInd w:val="0"/>
        <w:spacing w:before="36"/>
        <w:ind w:firstLine="720"/>
        <w:jc w:val="both"/>
        <w:rPr>
          <w:color w:val="000000"/>
        </w:rPr>
      </w:pPr>
    </w:p>
    <w:p w:rsidR="003A7FFC" w:rsidRPr="00956665" w:rsidRDefault="003A7FFC" w:rsidP="003A7FFC">
      <w:pPr>
        <w:widowControl w:val="0"/>
        <w:autoSpaceDE w:val="0"/>
        <w:autoSpaceDN w:val="0"/>
        <w:adjustRightInd w:val="0"/>
        <w:spacing w:before="36"/>
        <w:ind w:firstLine="720"/>
        <w:jc w:val="both"/>
        <w:rPr>
          <w:rFonts w:ascii="Arial" w:hAnsi="Arial" w:cs="Arial"/>
        </w:rPr>
      </w:pPr>
      <w:r>
        <w:rPr>
          <w:color w:val="000000"/>
        </w:rPr>
        <w:t>Понуђач може да измени, допуни или повуче понуду писаним обавештењем пре истека рока за подношење понуда.</w:t>
      </w:r>
    </w:p>
    <w:p w:rsidR="003A7FFC" w:rsidRPr="00956665" w:rsidRDefault="003A7FFC" w:rsidP="003A7FFC">
      <w:pPr>
        <w:widowControl w:val="0"/>
        <w:autoSpaceDE w:val="0"/>
        <w:autoSpaceDN w:val="0"/>
        <w:adjustRightInd w:val="0"/>
        <w:spacing w:before="36"/>
        <w:ind w:firstLine="720"/>
        <w:jc w:val="both"/>
        <w:rPr>
          <w:color w:val="000000"/>
        </w:rPr>
      </w:pPr>
      <w:r>
        <w:rPr>
          <w:color w:val="000000"/>
        </w:rPr>
        <w:t>Свако обавештење о изменама, допунама или опозиву понуде се подноси у засебној затвореној коверти, на исти начин на који се доставља понуда, са назнаком “Измена понуде”, „Допуна понуде“</w:t>
      </w:r>
      <w:r>
        <w:rPr>
          <w:color w:val="000000"/>
          <w:lang w:val="sr-Cyrl-CS"/>
        </w:rPr>
        <w:t xml:space="preserve">, </w:t>
      </w:r>
      <w:r>
        <w:rPr>
          <w:color w:val="000000"/>
        </w:rPr>
        <w:t>“Опозив понуде”</w:t>
      </w:r>
      <w:r>
        <w:rPr>
          <w:color w:val="000000"/>
          <w:lang w:val="sr-Cyrl-CS"/>
        </w:rPr>
        <w:t xml:space="preserve"> или „Измена и допуна понуде“ </w:t>
      </w:r>
      <w:r w:rsidRPr="00113EB6">
        <w:rPr>
          <w:color w:val="000000"/>
        </w:rPr>
        <w:t xml:space="preserve"> </w:t>
      </w:r>
      <w:r>
        <w:rPr>
          <w:color w:val="000000"/>
        </w:rPr>
        <w:t xml:space="preserve"> за ЈАВНУ НАБАВКУ БРОЈ </w:t>
      </w:r>
      <w:r w:rsidR="00D45E2D">
        <w:rPr>
          <w:color w:val="000000"/>
          <w:lang w:val="sr-Cyrl-CS"/>
        </w:rPr>
        <w:t>31</w:t>
      </w:r>
      <w:r>
        <w:rPr>
          <w:color w:val="000000"/>
        </w:rPr>
        <w:t>/201</w:t>
      </w:r>
      <w:r w:rsidR="0003222F">
        <w:rPr>
          <w:color w:val="000000"/>
          <w:lang w:val="sr-Cyrl-CS"/>
        </w:rPr>
        <w:t>6</w:t>
      </w:r>
      <w:r>
        <w:rPr>
          <w:color w:val="000000"/>
        </w:rPr>
        <w:t xml:space="preserve"> –</w:t>
      </w:r>
      <w:r w:rsidR="00D45E2D">
        <w:rPr>
          <w:color w:val="000000"/>
        </w:rPr>
        <w:t xml:space="preserve"> </w:t>
      </w:r>
      <w:r w:rsidR="00D45E2D">
        <w:rPr>
          <w:lang w:val="sr-Cyrl-CS"/>
        </w:rPr>
        <w:t xml:space="preserve">грађевински материјал за побољшање услова становања повратника по основу споразума о реадмисији, редни број ЈН </w:t>
      </w:r>
      <w:r w:rsidR="00D45E2D">
        <w:t>31</w:t>
      </w:r>
      <w:r w:rsidR="00D45E2D">
        <w:rPr>
          <w:lang w:val="sr-Cyrl-CS"/>
        </w:rPr>
        <w:t>/2016</w:t>
      </w:r>
      <w:r w:rsidR="0065088C" w:rsidRPr="00F04090">
        <w:rPr>
          <w:lang w:val="sr-Cyrl-CS"/>
        </w:rPr>
        <w:t>“</w:t>
      </w:r>
      <w:r w:rsidR="0065088C">
        <w:rPr>
          <w:color w:val="000000"/>
        </w:rPr>
        <w:t xml:space="preserve"> </w:t>
      </w:r>
      <w:r>
        <w:rPr>
          <w:color w:val="000000"/>
        </w:rPr>
        <w:t xml:space="preserve">(НЕ ОТВАРАТИ). </w:t>
      </w:r>
    </w:p>
    <w:p w:rsidR="003A7FFC" w:rsidRPr="00956665"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3A7FFC" w:rsidRPr="00956665" w:rsidRDefault="003A7FFC" w:rsidP="003A7FFC">
      <w:pPr>
        <w:widowControl w:val="0"/>
        <w:autoSpaceDE w:val="0"/>
        <w:autoSpaceDN w:val="0"/>
        <w:adjustRightInd w:val="0"/>
        <w:spacing w:before="36"/>
        <w:ind w:firstLine="720"/>
        <w:jc w:val="both"/>
        <w:rPr>
          <w:rFonts w:ascii="Arial" w:hAnsi="Arial" w:cs="Arial"/>
        </w:rPr>
      </w:pPr>
      <w:r>
        <w:rPr>
          <w:color w:val="000000"/>
        </w:rPr>
        <w:t>Измена</w:t>
      </w:r>
      <w:r>
        <w:rPr>
          <w:color w:val="000000"/>
          <w:lang w:val="sr-Cyrl-CS"/>
        </w:rPr>
        <w:t>, допуна</w:t>
      </w:r>
      <w:r>
        <w:rPr>
          <w:color w:val="000000"/>
        </w:rPr>
        <w:t xml:space="preserve"> или повлачење понуде се доставља путем поште или лично сваког радног дана 07,00 - 15,00 часова, на адресу Наручиоца </w:t>
      </w:r>
      <w:r w:rsidR="0065088C">
        <w:rPr>
          <w:color w:val="000000"/>
          <w:lang w:val="sr-Cyrl-CS"/>
        </w:rPr>
        <w:t>– Општинска управа општине</w:t>
      </w:r>
      <w:r>
        <w:rPr>
          <w:color w:val="000000"/>
          <w:lang w:val="sr-Cyrl-CS"/>
        </w:rPr>
        <w:t xml:space="preserve"> Љубовија</w:t>
      </w:r>
      <w:r>
        <w:rPr>
          <w:color w:val="000000"/>
        </w:rPr>
        <w:t>, Војводе Мишића 45, 15320 Љубовија.</w:t>
      </w:r>
    </w:p>
    <w:p w:rsidR="003A7FFC" w:rsidRPr="00956665" w:rsidRDefault="003A7FFC" w:rsidP="003A7FFC">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3A7FFC" w:rsidRDefault="003A7FFC" w:rsidP="003A7FFC">
      <w:pPr>
        <w:widowControl w:val="0"/>
        <w:autoSpaceDE w:val="0"/>
        <w:autoSpaceDN w:val="0"/>
        <w:adjustRightInd w:val="0"/>
        <w:spacing w:before="36"/>
        <w:ind w:firstLine="720"/>
        <w:jc w:val="both"/>
        <w:rPr>
          <w:color w:val="000000"/>
        </w:rPr>
      </w:pPr>
      <w:r>
        <w:rPr>
          <w:color w:val="000000"/>
        </w:rPr>
        <w:lastRenderedPageBreak/>
        <w:t>Уколико се измена понуде односи на понуђену цену, цена мора бити изражена у динарском износу, а не у процентима.</w:t>
      </w:r>
    </w:p>
    <w:p w:rsidR="003A7FFC" w:rsidRDefault="003A7FFC" w:rsidP="003A7FFC">
      <w:pPr>
        <w:widowControl w:val="0"/>
        <w:autoSpaceDE w:val="0"/>
        <w:autoSpaceDN w:val="0"/>
        <w:adjustRightInd w:val="0"/>
        <w:spacing w:before="36"/>
        <w:jc w:val="both"/>
        <w:rPr>
          <w:color w:val="000000"/>
        </w:rPr>
      </w:pPr>
    </w:p>
    <w:p w:rsidR="003A7FFC" w:rsidRPr="00C35C60" w:rsidRDefault="003A7FFC" w:rsidP="003A7FFC">
      <w:pPr>
        <w:widowControl w:val="0"/>
        <w:numPr>
          <w:ilvl w:val="0"/>
          <w:numId w:val="15"/>
        </w:numPr>
        <w:autoSpaceDE w:val="0"/>
        <w:autoSpaceDN w:val="0"/>
        <w:adjustRightInd w:val="0"/>
        <w:spacing w:before="36"/>
        <w:jc w:val="both"/>
        <w:rPr>
          <w:rFonts w:ascii="Arial" w:hAnsi="Arial" w:cs="Arial"/>
          <w:b/>
        </w:rPr>
      </w:pPr>
      <w:r>
        <w:rPr>
          <w:b/>
          <w:color w:val="000000"/>
        </w:rPr>
        <w:t xml:space="preserve">Понуда са подизвођачем - </w:t>
      </w:r>
      <w:r>
        <w:rPr>
          <w:b/>
        </w:rPr>
        <w:t>з</w:t>
      </w:r>
      <w:r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3A7FFC" w:rsidRPr="00AA0329" w:rsidRDefault="003A7FFC" w:rsidP="003A7FFC">
      <w:pPr>
        <w:widowControl w:val="0"/>
        <w:autoSpaceDE w:val="0"/>
        <w:autoSpaceDN w:val="0"/>
        <w:adjustRightInd w:val="0"/>
        <w:spacing w:before="36"/>
        <w:ind w:left="720"/>
        <w:jc w:val="both"/>
        <w:rPr>
          <w:rFonts w:ascii="Arial" w:hAnsi="Arial" w:cs="Arial"/>
          <w:b/>
        </w:rPr>
      </w:pPr>
    </w:p>
    <w:p w:rsidR="003A7FFC" w:rsidRDefault="003A7FFC" w:rsidP="003A7FFC">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3A7FFC" w:rsidRDefault="003A7FFC" w:rsidP="003A7FFC">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3A7FFC" w:rsidRDefault="003A7FFC" w:rsidP="003A7FFC">
      <w:pPr>
        <w:ind w:firstLine="720"/>
        <w:jc w:val="both"/>
      </w:pPr>
      <w:r>
        <w:t>Понуђач је дужан да наручиоцу, на његов захтев, омогући приступ код подизвођача ради утврђивања испуњености услова.</w:t>
      </w:r>
    </w:p>
    <w:p w:rsidR="003A7FFC" w:rsidRDefault="003A7FFC" w:rsidP="003A7FFC">
      <w:pPr>
        <w:ind w:firstLine="720"/>
        <w:jc w:val="both"/>
      </w:pPr>
      <w:r>
        <w:t>Понуђач је дужан да за подизвођаче достави доказе о испуњености обавезних услова из члана 75. став 1. тач 1) до 4) Закона о јавним набавкама.</w:t>
      </w:r>
    </w:p>
    <w:p w:rsidR="003A7FFC" w:rsidRDefault="003A7FFC" w:rsidP="003A7FFC">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A7FFC" w:rsidRDefault="003A7FFC" w:rsidP="003A7FFC">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3A7FFC" w:rsidRDefault="003A7FFC" w:rsidP="003A7FFC">
      <w:pPr>
        <w:ind w:firstLine="720"/>
      </w:pPr>
      <w:r>
        <w:t xml:space="preserve">Добављач не може ангажовати као подизвођача лице које није навео у понуди. </w:t>
      </w:r>
    </w:p>
    <w:p w:rsidR="003A7FFC" w:rsidRDefault="003A7FFC" w:rsidP="00137EAC">
      <w:pPr>
        <w:ind w:firstLine="720"/>
        <w:jc w:val="both"/>
        <w:rPr>
          <w:lang w:val="sr-Cyrl-CS"/>
        </w:rPr>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930388" w:rsidRPr="00930388" w:rsidRDefault="00930388" w:rsidP="00137EAC">
      <w:pPr>
        <w:ind w:firstLine="720"/>
        <w:jc w:val="both"/>
        <w:rPr>
          <w:lang w:val="sr-Cyrl-CS"/>
        </w:rPr>
      </w:pPr>
    </w:p>
    <w:p w:rsidR="003A7FFC" w:rsidRPr="00914E0D" w:rsidRDefault="003A7FFC" w:rsidP="003A7FFC">
      <w:pPr>
        <w:numPr>
          <w:ilvl w:val="0"/>
          <w:numId w:val="15"/>
        </w:numPr>
        <w:jc w:val="both"/>
        <w:rPr>
          <w:b/>
        </w:rPr>
      </w:pPr>
      <w:r>
        <w:rPr>
          <w:b/>
          <w:color w:val="000000"/>
        </w:rPr>
        <w:t xml:space="preserve">Заједничка понуда - </w:t>
      </w:r>
      <w:r>
        <w:rPr>
          <w:b/>
        </w:rPr>
        <w:t>о</w:t>
      </w:r>
      <w:r w:rsidRPr="00C060E0">
        <w:rPr>
          <w:b/>
        </w:rPr>
        <w:t>бавештење о томе да је саставни део заједничке понуде споразум којим се понуђачи из групе међусобно и према наручиоцу обав</w:t>
      </w:r>
      <w:r>
        <w:rPr>
          <w:b/>
        </w:rPr>
        <w:t>езују на извршење јавне набавке</w:t>
      </w:r>
    </w:p>
    <w:p w:rsidR="003A7FFC" w:rsidRDefault="003A7FFC" w:rsidP="003A7FFC">
      <w:pPr>
        <w:ind w:firstLine="720"/>
        <w:jc w:val="both"/>
        <w:rPr>
          <w:lang w:val="sr-Cyrl-CS"/>
        </w:rPr>
      </w:pPr>
    </w:p>
    <w:p w:rsidR="003A7FFC" w:rsidRDefault="003A7FFC" w:rsidP="003A7FFC">
      <w:pPr>
        <w:ind w:firstLine="720"/>
        <w:jc w:val="both"/>
      </w:pPr>
      <w:r>
        <w:t xml:space="preserve">Понуду може поднети група понуђача. </w:t>
      </w:r>
    </w:p>
    <w:p w:rsidR="003A7FFC" w:rsidRDefault="003A7FFC" w:rsidP="003A7FFC">
      <w:pPr>
        <w:ind w:firstLine="720"/>
        <w:jc w:val="both"/>
      </w:pPr>
      <w:r>
        <w:t xml:space="preserve">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 </w:t>
      </w:r>
    </w:p>
    <w:p w:rsidR="006A377F" w:rsidRPr="00877A3A" w:rsidRDefault="006A377F" w:rsidP="006A377F">
      <w:pPr>
        <w:ind w:firstLine="720"/>
        <w:jc w:val="both"/>
        <w:rPr>
          <w:lang w:val="sr-Cyrl-CS"/>
        </w:rPr>
      </w:pPr>
      <w: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r w:rsidRPr="0050276F">
        <w:t>садржи податке из члана 81. ст</w:t>
      </w:r>
      <w:r w:rsidRPr="0050276F">
        <w:rPr>
          <w:lang w:val="sr-Cyrl-CS"/>
        </w:rPr>
        <w:t>.</w:t>
      </w:r>
      <w:r w:rsidRPr="0050276F">
        <w:t xml:space="preserve"> 4. тач</w:t>
      </w:r>
      <w:r w:rsidRPr="0050276F">
        <w:rPr>
          <w:lang w:val="sr-Cyrl-CS"/>
        </w:rPr>
        <w:t>.</w:t>
      </w:r>
      <w:r w:rsidRPr="0050276F">
        <w:t xml:space="preserve"> 1</w:t>
      </w:r>
      <w:r w:rsidRPr="0050276F">
        <w:rPr>
          <w:lang w:val="sr-Cyrl-CS"/>
        </w:rPr>
        <w:t>)</w:t>
      </w:r>
      <w:r>
        <w:t xml:space="preserve"> до </w:t>
      </w:r>
      <w:r>
        <w:rPr>
          <w:lang w:val="sr-Cyrl-CS"/>
        </w:rPr>
        <w:t>2</w:t>
      </w:r>
      <w:r w:rsidRPr="0050276F">
        <w:rPr>
          <w:lang w:val="sr-Cyrl-CS"/>
        </w:rPr>
        <w:t>)</w:t>
      </w:r>
      <w:r>
        <w:t xml:space="preserve"> Закона и то</w:t>
      </w:r>
      <w:r>
        <w:rPr>
          <w:lang w:val="sr-Cyrl-CS"/>
        </w:rPr>
        <w:t xml:space="preserve">: </w:t>
      </w:r>
      <w:r w:rsidRPr="0050276F">
        <w:t xml:space="preserve"> </w:t>
      </w:r>
    </w:p>
    <w:p w:rsidR="006A377F" w:rsidRPr="006A377F" w:rsidRDefault="006A377F" w:rsidP="006A377F">
      <w:pPr>
        <w:numPr>
          <w:ilvl w:val="0"/>
          <w:numId w:val="32"/>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6A377F" w:rsidRPr="006A377F" w:rsidRDefault="006A377F" w:rsidP="006A377F">
      <w:pPr>
        <w:numPr>
          <w:ilvl w:val="0"/>
          <w:numId w:val="32"/>
        </w:numPr>
        <w:spacing w:line="100" w:lineRule="atLeast"/>
        <w:jc w:val="both"/>
      </w:pPr>
      <w:r w:rsidRPr="006A377F">
        <w:rPr>
          <w:rFonts w:eastAsia="TimesNewRomanPSMT"/>
          <w:bCs/>
        </w:rPr>
        <w:t>о</w:t>
      </w:r>
      <w:r w:rsidRPr="006A377F">
        <w:rPr>
          <w:rFonts w:eastAsia="TimesNewRomanPSMT"/>
          <w:bCs/>
          <w:lang w:val="sr-Cyrl-CS"/>
        </w:rPr>
        <w:t>пис послова сваког од понуђача из групе понуђача у извршењу уговора</w:t>
      </w:r>
    </w:p>
    <w:p w:rsidR="006A377F" w:rsidRPr="00877A3A" w:rsidRDefault="006A377F" w:rsidP="006A377F">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6A377F" w:rsidRPr="00EA37BB" w:rsidRDefault="006A377F" w:rsidP="006A377F">
      <w:pPr>
        <w:numPr>
          <w:ilvl w:val="0"/>
          <w:numId w:val="32"/>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6A377F" w:rsidRPr="0050276F" w:rsidRDefault="006A377F" w:rsidP="006A377F">
      <w:pPr>
        <w:numPr>
          <w:ilvl w:val="0"/>
          <w:numId w:val="32"/>
        </w:numPr>
        <w:spacing w:line="100" w:lineRule="atLeast"/>
        <w:jc w:val="both"/>
      </w:pPr>
      <w:r w:rsidRPr="0050276F">
        <w:lastRenderedPageBreak/>
        <w:t xml:space="preserve">понуђачу који ће у име групе понуђача потписати уговор, </w:t>
      </w:r>
    </w:p>
    <w:p w:rsidR="006A377F" w:rsidRPr="0050276F" w:rsidRDefault="006A377F" w:rsidP="006A377F">
      <w:pPr>
        <w:numPr>
          <w:ilvl w:val="0"/>
          <w:numId w:val="32"/>
        </w:numPr>
        <w:spacing w:line="100" w:lineRule="atLeast"/>
        <w:jc w:val="both"/>
      </w:pPr>
      <w:r w:rsidRPr="0050276F">
        <w:t xml:space="preserve">понуђачу који ће у име групе понуђача дати средство обезбеђења, </w:t>
      </w:r>
    </w:p>
    <w:p w:rsidR="006A377F" w:rsidRPr="006A377F" w:rsidRDefault="006A377F" w:rsidP="006A377F">
      <w:pPr>
        <w:numPr>
          <w:ilvl w:val="0"/>
          <w:numId w:val="32"/>
        </w:numPr>
        <w:spacing w:line="100" w:lineRule="atLeast"/>
        <w:jc w:val="both"/>
      </w:pPr>
      <w:r w:rsidRPr="0050276F">
        <w:t xml:space="preserve">понуђачу који ће издати рачун, </w:t>
      </w:r>
    </w:p>
    <w:p w:rsidR="006A377F" w:rsidRPr="006A377F" w:rsidRDefault="006A377F" w:rsidP="006A377F">
      <w:pPr>
        <w:numPr>
          <w:ilvl w:val="0"/>
          <w:numId w:val="32"/>
        </w:numPr>
        <w:spacing w:line="100" w:lineRule="atLeast"/>
        <w:jc w:val="both"/>
      </w:pPr>
      <w:r w:rsidRPr="0050276F">
        <w:t>рачуну на</w:t>
      </w:r>
      <w:r>
        <w:t xml:space="preserve"> који ће бити извршено плаћање</w:t>
      </w:r>
      <w:r w:rsidRPr="006A377F">
        <w:rPr>
          <w:lang w:val="sr-Cyrl-CS"/>
        </w:rPr>
        <w:t>.</w:t>
      </w:r>
    </w:p>
    <w:p w:rsidR="003A7FFC" w:rsidRDefault="003A7FFC" w:rsidP="006A377F">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3A7FFC" w:rsidRDefault="003A7FFC" w:rsidP="003A7FFC">
      <w:pPr>
        <w:ind w:firstLine="720"/>
        <w:jc w:val="both"/>
      </w:pPr>
      <w:r>
        <w:t>Понуђачи који поднесу заједничку понуду одговарају неограничено солидарно према наручиоцу.</w:t>
      </w:r>
    </w:p>
    <w:p w:rsidR="00FE1D07" w:rsidRPr="00FE1D07" w:rsidRDefault="00FE1D07" w:rsidP="003A7FFC">
      <w:pPr>
        <w:widowControl w:val="0"/>
        <w:autoSpaceDE w:val="0"/>
        <w:autoSpaceDN w:val="0"/>
        <w:adjustRightInd w:val="0"/>
        <w:spacing w:before="36"/>
        <w:jc w:val="both"/>
        <w:rPr>
          <w:rFonts w:ascii="Arial" w:hAnsi="Arial" w:cs="Arial"/>
          <w:b/>
          <w:lang w:val="sr-Cyrl-CS"/>
        </w:rPr>
      </w:pPr>
    </w:p>
    <w:p w:rsidR="006A377F" w:rsidRPr="007D4FDB" w:rsidRDefault="003A7FFC" w:rsidP="007D4FDB">
      <w:pPr>
        <w:widowControl w:val="0"/>
        <w:numPr>
          <w:ilvl w:val="0"/>
          <w:numId w:val="15"/>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3A7FFC" w:rsidRPr="00DD22A2"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Ако у року предвиђеном за подношење понуде измени или допуни конкурсну документацију, Наручилац ће без одлагања и без накнаде те измене или допуне објавити на Порталу јавних набавки и сајту </w:t>
      </w:r>
      <w:hyperlink r:id="rId10" w:history="1">
        <w:r w:rsidR="0065088C" w:rsidRPr="00356B7A">
          <w:rPr>
            <w:rStyle w:val="Hyperlink"/>
          </w:rPr>
          <w:t>www.ljubovija.rs</w:t>
        </w:r>
      </w:hyperlink>
      <w:r w:rsidR="0065088C">
        <w:rPr>
          <w:color w:val="0000FF"/>
          <w:lang w:val="sr-Cyrl-CS"/>
        </w:rPr>
        <w:t xml:space="preserve"> </w:t>
      </w:r>
      <w:r w:rsidR="0065088C">
        <w:rPr>
          <w:color w:val="000000"/>
        </w:rPr>
        <w:t xml:space="preserve"> </w:t>
      </w:r>
      <w:r>
        <w:rPr>
          <w:color w:val="000000"/>
        </w:rPr>
        <w:t xml:space="preserve">на коме је објављена и конкурсна документација. </w:t>
      </w:r>
    </w:p>
    <w:p w:rsidR="003A7FFC" w:rsidRPr="00271555" w:rsidRDefault="003A7FFC" w:rsidP="003A7FFC">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3A7FFC" w:rsidRPr="00271555"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3A7FFC" w:rsidRPr="006D43C5" w:rsidRDefault="003A7FFC" w:rsidP="00705555">
      <w:pPr>
        <w:widowControl w:val="0"/>
        <w:autoSpaceDE w:val="0"/>
        <w:autoSpaceDN w:val="0"/>
        <w:adjustRightInd w:val="0"/>
        <w:spacing w:before="36"/>
        <w:ind w:firstLine="720"/>
        <w:jc w:val="both"/>
        <w:rPr>
          <w:color w:val="000000"/>
          <w:lang w:val="sr-Cyrl-CS"/>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3A7FFC" w:rsidRPr="004906B9" w:rsidRDefault="003A7FFC" w:rsidP="003A7FFC">
      <w:pPr>
        <w:widowControl w:val="0"/>
        <w:numPr>
          <w:ilvl w:val="0"/>
          <w:numId w:val="15"/>
        </w:numPr>
        <w:autoSpaceDE w:val="0"/>
        <w:autoSpaceDN w:val="0"/>
        <w:adjustRightInd w:val="0"/>
        <w:spacing w:before="242"/>
        <w:rPr>
          <w:rFonts w:ascii="Arial" w:hAnsi="Arial" w:cs="Arial"/>
        </w:rPr>
      </w:pPr>
      <w:r>
        <w:rPr>
          <w:b/>
          <w:bCs/>
          <w:color w:val="000000"/>
        </w:rPr>
        <w:t xml:space="preserve">Самостално подношење понуде </w:t>
      </w:r>
    </w:p>
    <w:p w:rsidR="003A7FFC" w:rsidRDefault="003A7FFC" w:rsidP="003A7FFC">
      <w:pPr>
        <w:widowControl w:val="0"/>
        <w:autoSpaceDE w:val="0"/>
        <w:autoSpaceDN w:val="0"/>
        <w:adjustRightInd w:val="0"/>
        <w:spacing w:before="31"/>
        <w:ind w:firstLine="720"/>
        <w:jc w:val="both"/>
        <w:rPr>
          <w:lang w:val="sr-Cyrl-CS"/>
        </w:rPr>
      </w:pPr>
    </w:p>
    <w:p w:rsidR="003A7FFC" w:rsidRPr="00956665" w:rsidRDefault="003A7FFC" w:rsidP="003A7FFC">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3A7FFC" w:rsidRDefault="003A7FFC" w:rsidP="00137EAC">
      <w:pPr>
        <w:widowControl w:val="0"/>
        <w:autoSpaceDE w:val="0"/>
        <w:autoSpaceDN w:val="0"/>
        <w:adjustRightInd w:val="0"/>
        <w:spacing w:before="36"/>
        <w:ind w:firstLine="720"/>
        <w:jc w:val="both"/>
        <w:rPr>
          <w:iCs/>
          <w:lang w:val="sr-Cyrl-CS"/>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6A377F" w:rsidRPr="006A377F">
        <w:rPr>
          <w:iCs/>
          <w:lang w:val="sr-Cyrl-CS"/>
        </w:rPr>
        <w:t xml:space="preserve"> </w:t>
      </w:r>
      <w:r w:rsidR="006A377F">
        <w:rPr>
          <w:iCs/>
          <w:lang w:val="sr-Cyrl-CS"/>
        </w:rPr>
        <w:t>Наручилац је дужан да одбије све понуде које су поднете супротно наведеној забрани.</w:t>
      </w:r>
    </w:p>
    <w:p w:rsidR="00C230EC" w:rsidRPr="00137EAC" w:rsidRDefault="00C230EC" w:rsidP="00137EAC">
      <w:pPr>
        <w:widowControl w:val="0"/>
        <w:autoSpaceDE w:val="0"/>
        <w:autoSpaceDN w:val="0"/>
        <w:adjustRightInd w:val="0"/>
        <w:spacing w:before="36"/>
        <w:ind w:firstLine="720"/>
        <w:jc w:val="both"/>
        <w:rPr>
          <w:color w:val="000000"/>
          <w:lang w:val="sr-Cyrl-CS"/>
        </w:rPr>
      </w:pPr>
    </w:p>
    <w:p w:rsidR="0065088C" w:rsidRPr="001A524A" w:rsidRDefault="003A7FFC" w:rsidP="0065088C">
      <w:pPr>
        <w:numPr>
          <w:ilvl w:val="0"/>
          <w:numId w:val="15"/>
        </w:numPr>
        <w:jc w:val="both"/>
        <w:rPr>
          <w:b/>
        </w:rPr>
      </w:pPr>
      <w:r>
        <w:rPr>
          <w:b/>
        </w:rPr>
        <w:t xml:space="preserve"> </w:t>
      </w:r>
      <w:r w:rsidR="0065088C">
        <w:rPr>
          <w:b/>
        </w:rPr>
        <w:t>Начин и услови плаћања, место и рок испоруке, рок важења понуде</w:t>
      </w:r>
      <w:r w:rsidR="001A524A">
        <w:rPr>
          <w:b/>
          <w:lang w:val="sr-Cyrl-CS"/>
        </w:rPr>
        <w:t xml:space="preserve"> – </w:t>
      </w:r>
    </w:p>
    <w:p w:rsidR="004B1BEA" w:rsidRDefault="004B1BEA" w:rsidP="004B1BEA">
      <w:pPr>
        <w:ind w:firstLine="720"/>
        <w:jc w:val="both"/>
        <w:rPr>
          <w:lang w:val="sr-Cyrl-CS"/>
        </w:rPr>
      </w:pPr>
    </w:p>
    <w:p w:rsidR="00C230EC" w:rsidRPr="00FA2991" w:rsidRDefault="00C230EC" w:rsidP="00C230EC">
      <w:pPr>
        <w:ind w:firstLine="720"/>
        <w:jc w:val="both"/>
        <w:rPr>
          <w:b/>
        </w:rPr>
      </w:pPr>
      <w:r>
        <w:t>Плаћање се врши уплатом на рачун понуђача (</w:t>
      </w:r>
      <w:r w:rsidR="000E75D4">
        <w:t>испоручиоца</w:t>
      </w:r>
      <w:r>
        <w:t xml:space="preserve">), </w:t>
      </w:r>
      <w:r w:rsidR="000E75D4">
        <w:t xml:space="preserve">у </w:t>
      </w:r>
      <w:r>
        <w:t xml:space="preserve">року од максимално </w:t>
      </w:r>
      <w:r>
        <w:rPr>
          <w:b/>
        </w:rPr>
        <w:t>4</w:t>
      </w:r>
      <w:r w:rsidRPr="004D07E1">
        <w:rPr>
          <w:b/>
        </w:rPr>
        <w:t xml:space="preserve">5 </w:t>
      </w:r>
      <w:r>
        <w:t xml:space="preserve">дана </w:t>
      </w:r>
      <w:r>
        <w:rPr>
          <w:lang w:val="sr-Cyrl-CS"/>
        </w:rPr>
        <w:t xml:space="preserve">од испостављања </w:t>
      </w:r>
      <w:r w:rsidR="007375A0">
        <w:rPr>
          <w:lang w:val="sr-Cyrl-CS"/>
        </w:rPr>
        <w:t xml:space="preserve">фактуре / </w:t>
      </w:r>
      <w:r>
        <w:rPr>
          <w:lang w:val="sr-Cyrl-CS"/>
        </w:rPr>
        <w:t xml:space="preserve">рачуна. </w:t>
      </w:r>
      <w:r w:rsidRPr="00FA2991">
        <w:rPr>
          <w:b/>
          <w:lang w:val="sr-Cyrl-CS"/>
        </w:rPr>
        <w:t>Понуђачу није дозвољено да захтева аванс.</w:t>
      </w:r>
    </w:p>
    <w:p w:rsidR="007D3742" w:rsidRDefault="007D3742" w:rsidP="007D3742">
      <w:pPr>
        <w:ind w:firstLine="720"/>
        <w:jc w:val="both"/>
        <w:rPr>
          <w:iCs/>
          <w:lang w:val="sr-Cyrl-CS"/>
        </w:rPr>
      </w:pPr>
      <w:r w:rsidRPr="001125CA">
        <w:rPr>
          <w:b/>
          <w:iCs/>
          <w:lang w:val="sr-Cyrl-CS"/>
        </w:rPr>
        <w:t>Рок испоруке</w:t>
      </w:r>
      <w:r>
        <w:rPr>
          <w:iCs/>
          <w:lang w:val="sr-Cyrl-CS"/>
        </w:rPr>
        <w:t xml:space="preserve"> добара не може бити дужи од </w:t>
      </w:r>
      <w:r w:rsidR="007375A0">
        <w:rPr>
          <w:b/>
          <w:iCs/>
          <w:lang w:val="sr-Cyrl-CS"/>
        </w:rPr>
        <w:t>7</w:t>
      </w:r>
      <w:r>
        <w:rPr>
          <w:iCs/>
          <w:lang w:val="sr-Cyrl-CS"/>
        </w:rPr>
        <w:t xml:space="preserve"> календарских дана од дана закључења уговора</w:t>
      </w:r>
      <w:r>
        <w:rPr>
          <w:iCs/>
        </w:rPr>
        <w:t>.</w:t>
      </w:r>
    </w:p>
    <w:p w:rsidR="007D3742" w:rsidRPr="0096733C" w:rsidRDefault="007D3742" w:rsidP="007D3742">
      <w:pPr>
        <w:ind w:firstLine="720"/>
        <w:jc w:val="both"/>
      </w:pPr>
      <w:r w:rsidRPr="003A391E">
        <w:rPr>
          <w:b/>
        </w:rPr>
        <w:t>Место испоруке</w:t>
      </w:r>
      <w:r>
        <w:t xml:space="preserve"> је</w:t>
      </w:r>
      <w:r w:rsidR="00F654BB">
        <w:t xml:space="preserve"> у Љубовији, на адреси</w:t>
      </w:r>
      <w:r w:rsidR="00AA6E83">
        <w:t xml:space="preserve"> корисника помоћи </w:t>
      </w:r>
      <w:r w:rsidR="00065E9F">
        <w:t xml:space="preserve">- </w:t>
      </w:r>
      <w:r w:rsidR="00AA6E83">
        <w:t>грађевинског материјала за побљшање услова становања</w:t>
      </w:r>
      <w:r w:rsidR="00F678D9">
        <w:t>, Сокоградска бб</w:t>
      </w:r>
      <w:r w:rsidR="002E628F">
        <w:t>.</w:t>
      </w:r>
    </w:p>
    <w:p w:rsidR="007D3742" w:rsidRPr="0062593A" w:rsidRDefault="007D3742" w:rsidP="007D3742">
      <w:pPr>
        <w:widowControl w:val="0"/>
        <w:tabs>
          <w:tab w:val="left" w:pos="6660"/>
        </w:tabs>
        <w:autoSpaceDE w:val="0"/>
        <w:autoSpaceDN w:val="0"/>
        <w:adjustRightInd w:val="0"/>
        <w:ind w:firstLine="720"/>
        <w:jc w:val="both"/>
        <w:rPr>
          <w:lang w:val="sr-Cyrl-CS"/>
        </w:rPr>
      </w:pPr>
      <w:r w:rsidRPr="0062593A">
        <w:rPr>
          <w:b/>
          <w:lang w:val="sr-Cyrl-CS"/>
        </w:rPr>
        <w:t>Трошкови транспорта</w:t>
      </w:r>
      <w:r w:rsidRPr="0062593A">
        <w:rPr>
          <w:lang w:val="sr-Cyrl-CS"/>
        </w:rPr>
        <w:t xml:space="preserve"> падају на терет понуђача. </w:t>
      </w:r>
    </w:p>
    <w:p w:rsidR="007D3742" w:rsidRDefault="007D3742" w:rsidP="007D3742">
      <w:pPr>
        <w:ind w:firstLine="720"/>
        <w:jc w:val="both"/>
      </w:pPr>
      <w:r w:rsidRPr="0062593A">
        <w:rPr>
          <w:b/>
          <w:lang w:val="sr-Cyrl-CS"/>
        </w:rPr>
        <w:t xml:space="preserve">Ризик </w:t>
      </w:r>
      <w:r w:rsidRPr="0062593A">
        <w:rPr>
          <w:lang w:val="sr-Cyrl-CS"/>
        </w:rPr>
        <w:t>евентуалне случајне пропасти ствари током транспорта, пада на терет понуђача</w:t>
      </w:r>
      <w:r>
        <w:rPr>
          <w:lang w:val="sr-Cyrl-CS"/>
        </w:rPr>
        <w:t>.</w:t>
      </w:r>
    </w:p>
    <w:p w:rsidR="007D3742" w:rsidRDefault="007D3742" w:rsidP="007D3742">
      <w:pPr>
        <w:autoSpaceDE w:val="0"/>
        <w:autoSpaceDN w:val="0"/>
        <w:adjustRightInd w:val="0"/>
        <w:ind w:firstLine="720"/>
        <w:jc w:val="both"/>
        <w:rPr>
          <w:iCs/>
          <w:lang w:val="sr-Cyrl-CS"/>
        </w:rPr>
      </w:pPr>
      <w:r w:rsidRPr="00F84927">
        <w:rPr>
          <w:b/>
          <w:iCs/>
        </w:rPr>
        <w:t>Гарантни рок</w:t>
      </w:r>
      <w:r>
        <w:rPr>
          <w:iCs/>
        </w:rPr>
        <w:t xml:space="preserve"> за и</w:t>
      </w:r>
      <w:r>
        <w:rPr>
          <w:iCs/>
          <w:lang w:val="sr-Cyrl-CS"/>
        </w:rPr>
        <w:t>споручена добра</w:t>
      </w:r>
      <w:r>
        <w:rPr>
          <w:iCs/>
        </w:rPr>
        <w:t xml:space="preserve"> не може бити краћи</w:t>
      </w:r>
      <w:r w:rsidRPr="0050276F">
        <w:rPr>
          <w:iCs/>
        </w:rPr>
        <w:t xml:space="preserve"> </w:t>
      </w:r>
      <w:r>
        <w:rPr>
          <w:iCs/>
        </w:rPr>
        <w:t xml:space="preserve">од </w:t>
      </w:r>
      <w:r w:rsidRPr="00A26218">
        <w:rPr>
          <w:b/>
          <w:iCs/>
        </w:rPr>
        <w:t>24 месеца</w:t>
      </w:r>
      <w:r>
        <w:rPr>
          <w:iCs/>
        </w:rPr>
        <w:t xml:space="preserve"> рачунајући од дана примопредаје </w:t>
      </w:r>
      <w:r>
        <w:rPr>
          <w:iCs/>
          <w:lang w:val="sr-Cyrl-CS"/>
        </w:rPr>
        <w:t>добара</w:t>
      </w:r>
      <w:r w:rsidRPr="0050276F">
        <w:rPr>
          <w:iCs/>
        </w:rPr>
        <w:t>.</w:t>
      </w:r>
    </w:p>
    <w:p w:rsidR="0065088C" w:rsidRPr="00FA4467" w:rsidRDefault="007D3742" w:rsidP="007D3742">
      <w:pPr>
        <w:autoSpaceDE w:val="0"/>
        <w:autoSpaceDN w:val="0"/>
        <w:adjustRightInd w:val="0"/>
        <w:ind w:firstLine="720"/>
        <w:jc w:val="both"/>
        <w:rPr>
          <w:bCs/>
          <w:color w:val="000000"/>
          <w:lang w:val="sr-Cyrl-CS" w:eastAsia="sr-Latn-CS"/>
        </w:rPr>
      </w:pPr>
      <w:r w:rsidRPr="00FA4467">
        <w:rPr>
          <w:b/>
          <w:bCs/>
          <w:color w:val="000000"/>
          <w:lang w:val="sr-Latn-CS" w:eastAsia="sr-Latn-CS"/>
        </w:rPr>
        <w:t>Рок важења</w:t>
      </w:r>
      <w:r w:rsidRPr="00FA4467">
        <w:rPr>
          <w:bCs/>
          <w:color w:val="000000"/>
          <w:lang w:val="sr-Latn-CS" w:eastAsia="sr-Latn-CS"/>
        </w:rPr>
        <w:t xml:space="preserve"> понуде је минимум </w:t>
      </w:r>
      <w:r w:rsidRPr="00FA4467">
        <w:rPr>
          <w:bCs/>
          <w:color w:val="000000"/>
          <w:lang w:val="sr-Cyrl-CS" w:eastAsia="sr-Latn-CS"/>
        </w:rPr>
        <w:t>60</w:t>
      </w:r>
      <w:r w:rsidRPr="00FA4467">
        <w:rPr>
          <w:bCs/>
          <w:color w:val="000000"/>
          <w:lang w:val="sr-Latn-CS" w:eastAsia="sr-Latn-CS"/>
        </w:rPr>
        <w:t xml:space="preserve"> дана од дана јавног отварања понуда.</w:t>
      </w:r>
    </w:p>
    <w:p w:rsidR="0065088C" w:rsidRPr="00FA4467" w:rsidRDefault="0065088C" w:rsidP="0040141E">
      <w:pPr>
        <w:autoSpaceDE w:val="0"/>
        <w:autoSpaceDN w:val="0"/>
        <w:adjustRightInd w:val="0"/>
        <w:ind w:firstLine="360"/>
        <w:jc w:val="both"/>
        <w:rPr>
          <w:bCs/>
          <w:color w:val="000000"/>
          <w:lang w:val="sr-Cyrl-CS" w:eastAsia="sr-Latn-CS"/>
        </w:rPr>
      </w:pPr>
      <w:r w:rsidRPr="00FA4467">
        <w:rPr>
          <w:bCs/>
          <w:color w:val="000000"/>
          <w:lang w:val="sr-Cyrl-CS" w:eastAsia="sr-Latn-CS"/>
        </w:rPr>
        <w:tab/>
      </w:r>
      <w:r w:rsidRPr="00FA4467">
        <w:rPr>
          <w:bCs/>
          <w:color w:val="000000"/>
          <w:lang w:val="sr-Latn-CS" w:eastAsia="sr-Latn-CS"/>
        </w:rPr>
        <w:t>У случају да понуђач наведе краћи рок важења понуде, понуда ће бити</w:t>
      </w:r>
      <w:r w:rsidRPr="00FA4467">
        <w:rPr>
          <w:bCs/>
          <w:color w:val="000000"/>
          <w:lang w:val="sr-Cyrl-CS" w:eastAsia="sr-Latn-CS"/>
        </w:rPr>
        <w:t xml:space="preserve"> </w:t>
      </w:r>
      <w:r w:rsidRPr="00FA4467">
        <w:rPr>
          <w:bCs/>
          <w:color w:val="000000"/>
          <w:lang w:val="sr-Latn-CS" w:eastAsia="sr-Latn-CS"/>
        </w:rPr>
        <w:t xml:space="preserve">одбијена, као </w:t>
      </w:r>
      <w:r w:rsidR="0040141E" w:rsidRPr="00FA4467">
        <w:rPr>
          <w:bCs/>
          <w:color w:val="000000"/>
          <w:lang w:val="sr-Cyrl-CS" w:eastAsia="sr-Latn-CS"/>
        </w:rPr>
        <w:t>неприхватљива.</w:t>
      </w:r>
      <w:r w:rsidRPr="00FA4467">
        <w:rPr>
          <w:bCs/>
          <w:color w:val="000000"/>
          <w:lang w:val="sr-Latn-CS" w:eastAsia="sr-Latn-CS"/>
        </w:rPr>
        <w:t xml:space="preserve"> </w:t>
      </w:r>
    </w:p>
    <w:p w:rsidR="0040141E" w:rsidRPr="008B09D3" w:rsidRDefault="0040141E" w:rsidP="0040141E">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lastRenderedPageBreak/>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65088C" w:rsidRPr="00561755" w:rsidRDefault="0065088C" w:rsidP="0065088C">
      <w:pPr>
        <w:ind w:firstLine="720"/>
        <w:jc w:val="both"/>
      </w:pPr>
    </w:p>
    <w:p w:rsidR="0065088C" w:rsidRDefault="0065088C" w:rsidP="0065088C">
      <w:pPr>
        <w:numPr>
          <w:ilvl w:val="0"/>
          <w:numId w:val="15"/>
        </w:numPr>
        <w:rPr>
          <w:b/>
        </w:rPr>
      </w:pPr>
      <w:r>
        <w:rPr>
          <w:b/>
        </w:rPr>
        <w:t>В</w:t>
      </w:r>
      <w:r w:rsidRPr="00C060E0">
        <w:rPr>
          <w:b/>
        </w:rPr>
        <w:t>алут</w:t>
      </w:r>
      <w:r>
        <w:rPr>
          <w:b/>
        </w:rPr>
        <w:t xml:space="preserve">а и </w:t>
      </w:r>
      <w:r w:rsidRPr="00C060E0">
        <w:rPr>
          <w:b/>
        </w:rPr>
        <w:t>цена у понуди;</w:t>
      </w:r>
    </w:p>
    <w:p w:rsidR="0065088C" w:rsidRDefault="0065088C" w:rsidP="0065088C">
      <w:pPr>
        <w:ind w:firstLine="709"/>
        <w:jc w:val="both"/>
        <w:rPr>
          <w:lang w:val="sr-Cyrl-CS"/>
        </w:rPr>
      </w:pPr>
    </w:p>
    <w:p w:rsidR="00C968BF" w:rsidRDefault="00C968BF" w:rsidP="00C968BF">
      <w:pPr>
        <w:ind w:firstLine="709"/>
        <w:jc w:val="both"/>
        <w:rPr>
          <w:lang w:val="sr-Cyrl-CS"/>
        </w:rPr>
      </w:pPr>
      <w:r>
        <w:rPr>
          <w:lang w:val="sr-Cyrl-CS"/>
        </w:rPr>
        <w:t>Ц</w:t>
      </w:r>
      <w:r w:rsidRPr="009B66F5">
        <w:rPr>
          <w:lang w:val="sr-Cyrl-CS"/>
        </w:rPr>
        <w:t>ене у понуди се исказују у динарима, без пореза на додату вредн</w:t>
      </w:r>
      <w:r>
        <w:rPr>
          <w:lang w:val="sr-Cyrl-CS"/>
        </w:rPr>
        <w:t>ост (ПДВ) и са ПДВ-ом, као и са урачунатим свим трошковима које понуђач има у реализацији предметне јавне набавке.</w:t>
      </w:r>
    </w:p>
    <w:p w:rsidR="00C968BF" w:rsidRDefault="00C968BF" w:rsidP="00C968BF">
      <w:pPr>
        <w:ind w:firstLine="709"/>
        <w:jc w:val="both"/>
        <w:rPr>
          <w:lang w:val="sr-Cyrl-CS"/>
        </w:rPr>
      </w:pPr>
      <w:r>
        <w:rPr>
          <w:lang w:val="sr-Cyrl-CS"/>
        </w:rPr>
        <w:t xml:space="preserve">За оцену понуде узимаће се у обзир </w:t>
      </w:r>
      <w:r>
        <w:rPr>
          <w:b/>
          <w:lang w:val="sr-Cyrl-CS"/>
        </w:rPr>
        <w:t xml:space="preserve">укупна понуђена </w:t>
      </w:r>
      <w:r w:rsidRPr="003C7586">
        <w:rPr>
          <w:b/>
          <w:lang w:val="sr-Cyrl-CS"/>
        </w:rPr>
        <w:t xml:space="preserve">цена </w:t>
      </w:r>
      <w:r>
        <w:rPr>
          <w:lang w:val="sr-Cyrl-CS"/>
        </w:rPr>
        <w:t>без пореза на додату вредност</w:t>
      </w:r>
      <w:r w:rsidRPr="003C7586">
        <w:rPr>
          <w:lang w:val="sr-Cyrl-CS"/>
        </w:rPr>
        <w:t>.</w:t>
      </w:r>
    </w:p>
    <w:p w:rsidR="0065088C" w:rsidRPr="00DC03F3" w:rsidRDefault="00C968BF" w:rsidP="00DC03F3">
      <w:pPr>
        <w:ind w:firstLine="709"/>
        <w:jc w:val="both"/>
        <w:rPr>
          <w:rFonts w:eastAsia="Calibri"/>
          <w:szCs w:val="22"/>
          <w:lang w:val="sr-Cyrl-CS" w:eastAsia="en-US"/>
        </w:rPr>
      </w:pPr>
      <w:r w:rsidRPr="00B4141F">
        <w:rPr>
          <w:iCs/>
          <w:lang w:val="sr-Cyrl-CS"/>
        </w:rPr>
        <w:t>Цена је фиксна и не може се мењати.</w:t>
      </w:r>
      <w:r w:rsidRPr="0013020E">
        <w:rPr>
          <w:rFonts w:eastAsia="Calibri"/>
          <w:szCs w:val="22"/>
          <w:lang w:val="en-US" w:eastAsia="en-US"/>
        </w:rPr>
        <w:t xml:space="preserve"> </w:t>
      </w:r>
      <w:r w:rsidRPr="00312517">
        <w:rPr>
          <w:rFonts w:eastAsia="Calibri"/>
          <w:szCs w:val="22"/>
          <w:lang w:val="en-US" w:eastAsia="en-US"/>
        </w:rPr>
        <w:t>Цена мора да обухвата</w:t>
      </w:r>
      <w:r w:rsidRPr="00312517">
        <w:rPr>
          <w:rFonts w:eastAsia="Calibri"/>
          <w:szCs w:val="22"/>
          <w:lang w:val="sr-Cyrl-CS" w:eastAsia="en-US"/>
        </w:rPr>
        <w:t xml:space="preserve"> </w:t>
      </w:r>
      <w:r w:rsidRPr="00312517">
        <w:rPr>
          <w:rFonts w:eastAsia="Calibri"/>
          <w:szCs w:val="22"/>
          <w:lang w:val="en-US" w:eastAsia="en-US"/>
        </w:rPr>
        <w:t>трошкове превоза и све остале пратеће трошкове које ће Понуђач имати приликом реализације</w:t>
      </w:r>
      <w:r w:rsidRPr="00312517">
        <w:rPr>
          <w:rFonts w:eastAsia="Calibri"/>
          <w:szCs w:val="22"/>
          <w:lang w:val="sr-Cyrl-CS" w:eastAsia="en-US"/>
        </w:rPr>
        <w:t xml:space="preserve"> </w:t>
      </w:r>
      <w:r w:rsidRPr="00312517">
        <w:rPr>
          <w:rFonts w:eastAsia="Calibri"/>
          <w:szCs w:val="22"/>
          <w:lang w:val="en-US" w:eastAsia="en-US"/>
        </w:rPr>
        <w:t>предметне услуге</w:t>
      </w:r>
      <w:r>
        <w:rPr>
          <w:rFonts w:eastAsia="Calibri"/>
          <w:szCs w:val="22"/>
          <w:lang w:val="sr-Cyrl-CS" w:eastAsia="en-US"/>
        </w:rPr>
        <w:t>.</w:t>
      </w:r>
    </w:p>
    <w:p w:rsidR="007D4FDB" w:rsidRDefault="0065088C" w:rsidP="00F413A8">
      <w:pPr>
        <w:tabs>
          <w:tab w:val="left" w:pos="0"/>
        </w:tabs>
        <w:ind w:firstLine="720"/>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3A7FFC" w:rsidRPr="00F02271" w:rsidRDefault="003A7FFC" w:rsidP="003846A7">
      <w:pPr>
        <w:widowControl w:val="0"/>
        <w:autoSpaceDE w:val="0"/>
        <w:autoSpaceDN w:val="0"/>
        <w:adjustRightInd w:val="0"/>
        <w:spacing w:before="36"/>
        <w:jc w:val="both"/>
        <w:rPr>
          <w:lang w:val="sr-Cyrl-CS"/>
        </w:rPr>
      </w:pPr>
    </w:p>
    <w:p w:rsidR="003846A7" w:rsidRPr="00DB7F1A" w:rsidRDefault="003846A7" w:rsidP="003846A7">
      <w:pPr>
        <w:numPr>
          <w:ilvl w:val="0"/>
          <w:numId w:val="15"/>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3846A7" w:rsidRDefault="003846A7" w:rsidP="003846A7">
      <w:pPr>
        <w:pStyle w:val="ListParagraph"/>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уговореног рока за</w:t>
      </w:r>
      <w:r w:rsidR="007D3742">
        <w:rPr>
          <w:rFonts w:eastAsia="TimesNewRomanPSMT"/>
          <w:bCs/>
          <w:iCs/>
          <w:lang w:val="sr-Cyrl-CS"/>
        </w:rPr>
        <w:t xml:space="preserve"> испоруку предметних добара</w:t>
      </w:r>
      <w:r>
        <w:rPr>
          <w:rFonts w:eastAsia="TimesNewRomanPSMT"/>
          <w:bCs/>
          <w:iCs/>
          <w:lang w:val="sr-Cyrl-CS"/>
        </w:rPr>
        <w:t>.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3846A7" w:rsidRPr="00291177" w:rsidRDefault="003846A7" w:rsidP="003846A7">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3846A7" w:rsidRPr="004B7490" w:rsidRDefault="003846A7" w:rsidP="003846A7">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3846A7" w:rsidRDefault="003846A7" w:rsidP="003846A7">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sidR="002E628F">
        <w:rPr>
          <w:sz w:val="23"/>
          <w:szCs w:val="23"/>
          <w:lang w:val="sr-Cyrl-CS"/>
        </w:rPr>
        <w:t>е</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3846A7" w:rsidRDefault="003846A7" w:rsidP="003846A7">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3846A7" w:rsidRPr="003846A7" w:rsidRDefault="003846A7" w:rsidP="003846A7">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005A1A2B">
        <w:rPr>
          <w:rFonts w:eastAsia="Calibri"/>
          <w:szCs w:val="23"/>
          <w:lang w:val="sr-Cyrl-CS" w:eastAsia="en-US"/>
        </w:rPr>
        <w:t>.</w:t>
      </w:r>
    </w:p>
    <w:p w:rsidR="003846A7" w:rsidRPr="003846A7" w:rsidRDefault="003846A7" w:rsidP="003846A7">
      <w:pPr>
        <w:widowControl w:val="0"/>
        <w:autoSpaceDE w:val="0"/>
        <w:autoSpaceDN w:val="0"/>
        <w:adjustRightInd w:val="0"/>
        <w:spacing w:before="36"/>
        <w:jc w:val="both"/>
        <w:rPr>
          <w:rFonts w:ascii="Arial" w:hAnsi="Arial" w:cs="Arial"/>
        </w:rPr>
      </w:pPr>
    </w:p>
    <w:p w:rsidR="003A7FFC" w:rsidRPr="0001106A" w:rsidRDefault="003A7FFC" w:rsidP="005A1A2B">
      <w:pPr>
        <w:widowControl w:val="0"/>
        <w:numPr>
          <w:ilvl w:val="0"/>
          <w:numId w:val="15"/>
        </w:numPr>
        <w:autoSpaceDE w:val="0"/>
        <w:autoSpaceDN w:val="0"/>
        <w:adjustRightInd w:val="0"/>
        <w:spacing w:before="36" w:after="120"/>
        <w:jc w:val="both"/>
        <w:rPr>
          <w:rFonts w:ascii="Arial" w:hAnsi="Arial" w:cs="Arial"/>
        </w:rPr>
      </w:pPr>
      <w:r>
        <w:rPr>
          <w:b/>
          <w:bCs/>
          <w:color w:val="000000"/>
        </w:rPr>
        <w:t xml:space="preserve">Поверљиви подаци </w:t>
      </w:r>
    </w:p>
    <w:p w:rsidR="003A7FFC" w:rsidRPr="00E13485" w:rsidRDefault="003A7FFC" w:rsidP="003A7FFC">
      <w:pPr>
        <w:widowControl w:val="0"/>
        <w:autoSpaceDE w:val="0"/>
        <w:autoSpaceDN w:val="0"/>
        <w:adjustRightInd w:val="0"/>
        <w:spacing w:before="36"/>
        <w:ind w:firstLine="720"/>
        <w:rPr>
          <w:rFonts w:ascii="Arial" w:hAnsi="Arial" w:cs="Arial"/>
        </w:rPr>
      </w:pPr>
      <w:r>
        <w:rPr>
          <w:color w:val="000000"/>
        </w:rPr>
        <w:t>Наручилац је дужан да:</w:t>
      </w:r>
    </w:p>
    <w:p w:rsidR="003A7FFC" w:rsidRPr="00E13485" w:rsidRDefault="003A7FFC" w:rsidP="003A7FFC">
      <w:pPr>
        <w:widowControl w:val="0"/>
        <w:autoSpaceDE w:val="0"/>
        <w:autoSpaceDN w:val="0"/>
        <w:adjustRightInd w:val="0"/>
        <w:spacing w:before="36"/>
        <w:ind w:firstLine="720"/>
        <w:jc w:val="both"/>
        <w:rPr>
          <w:rFonts w:ascii="Arial" w:hAnsi="Arial" w:cs="Arial"/>
        </w:rPr>
      </w:pPr>
      <w:r>
        <w:rPr>
          <w:color w:val="000000"/>
        </w:rPr>
        <w:t>1) чува као поверљиве све податке о понуђачима садржане у понуди које је као такве, у складу са законом, понуђач означио у понуди;</w:t>
      </w:r>
    </w:p>
    <w:p w:rsidR="003A7FFC" w:rsidRPr="00E13485" w:rsidRDefault="003A7FFC" w:rsidP="003A7FFC">
      <w:pPr>
        <w:widowControl w:val="0"/>
        <w:autoSpaceDE w:val="0"/>
        <w:autoSpaceDN w:val="0"/>
        <w:adjustRightInd w:val="0"/>
        <w:spacing w:before="36"/>
        <w:ind w:firstLine="720"/>
        <w:jc w:val="both"/>
        <w:rPr>
          <w:rFonts w:ascii="Arial" w:hAnsi="Arial" w:cs="Arial"/>
        </w:rPr>
      </w:pPr>
      <w:r>
        <w:rPr>
          <w:color w:val="000000"/>
        </w:rPr>
        <w:t>2) одбије давање информације која би значила повреду поверљивости података добијених у понуди;</w:t>
      </w:r>
    </w:p>
    <w:p w:rsidR="003A7FFC" w:rsidRDefault="003A7FFC" w:rsidP="003A7FFC">
      <w:pPr>
        <w:widowControl w:val="0"/>
        <w:autoSpaceDE w:val="0"/>
        <w:autoSpaceDN w:val="0"/>
        <w:adjustRightInd w:val="0"/>
        <w:ind w:firstLine="720"/>
        <w:jc w:val="both"/>
        <w:rPr>
          <w:rFonts w:ascii="Arial" w:hAnsi="Arial" w:cs="Arial"/>
        </w:rPr>
      </w:pPr>
      <w:r>
        <w:rPr>
          <w:color w:val="000000"/>
        </w:rPr>
        <w:lastRenderedPageBreak/>
        <w:t>3</w:t>
      </w:r>
      <w:r w:rsidR="00D20A48">
        <w:rPr>
          <w:color w:val="000000"/>
        </w:rPr>
        <w:t>) чува као пословну тајну имена</w:t>
      </w:r>
      <w:r>
        <w:rPr>
          <w:color w:val="000000"/>
        </w:rPr>
        <w:t xml:space="preserve">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3A7FFC" w:rsidRDefault="003A7FFC" w:rsidP="003A7FFC">
      <w:pPr>
        <w:widowControl w:val="0"/>
        <w:autoSpaceDE w:val="0"/>
        <w:autoSpaceDN w:val="0"/>
        <w:adjustRightInd w:val="0"/>
        <w:spacing w:before="36"/>
        <w:ind w:firstLine="720"/>
        <w:jc w:val="both"/>
        <w:rPr>
          <w:color w:val="000000"/>
          <w:lang w:val="sr-Cyrl-CS"/>
        </w:rPr>
      </w:pPr>
      <w:r>
        <w:rPr>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A7FFC" w:rsidRPr="00645228" w:rsidRDefault="003A7FFC" w:rsidP="003A7FFC">
      <w:pPr>
        <w:widowControl w:val="0"/>
        <w:autoSpaceDE w:val="0"/>
        <w:autoSpaceDN w:val="0"/>
        <w:adjustRightInd w:val="0"/>
        <w:spacing w:before="36"/>
        <w:ind w:firstLine="720"/>
        <w:jc w:val="both"/>
        <w:rPr>
          <w:color w:val="000000"/>
          <w:lang w:val="sr-Cyrl-CS"/>
        </w:rPr>
      </w:pPr>
    </w:p>
    <w:p w:rsidR="003A7FFC" w:rsidRPr="0042075E" w:rsidRDefault="003A7FFC" w:rsidP="005A1A2B">
      <w:pPr>
        <w:widowControl w:val="0"/>
        <w:numPr>
          <w:ilvl w:val="0"/>
          <w:numId w:val="15"/>
        </w:numPr>
        <w:autoSpaceDE w:val="0"/>
        <w:autoSpaceDN w:val="0"/>
        <w:adjustRightInd w:val="0"/>
        <w:spacing w:before="36" w:after="120"/>
        <w:jc w:val="both"/>
        <w:rPr>
          <w:rFonts w:ascii="Arial" w:hAnsi="Arial" w:cs="Arial"/>
        </w:rPr>
      </w:pPr>
      <w:r>
        <w:rPr>
          <w:b/>
          <w:bCs/>
          <w:color w:val="000000"/>
        </w:rPr>
        <w:t xml:space="preserve">Додатне информације и појашњења </w:t>
      </w:r>
    </w:p>
    <w:p w:rsidR="003A7FFC" w:rsidRPr="00590D4D" w:rsidRDefault="003A7FFC" w:rsidP="003A7FFC">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7B2B9E">
        <w:rPr>
          <w:color w:val="000000"/>
          <w:lang w:val="sr-Cyrl-CS"/>
        </w:rPr>
        <w:t xml:space="preserve">, </w:t>
      </w:r>
      <w:r w:rsidR="007B2B9E">
        <w:rPr>
          <w:lang w:val="sr-Cyrl-CS"/>
        </w:rPr>
        <w:t>при чему може да укаже и на евентуално уочене недостатке и неправилности у конкурсној документацији</w:t>
      </w:r>
      <w:r w:rsidR="007B2B9E">
        <w:rPr>
          <w:color w:val="000000"/>
          <w:lang w:val="sr-Cyrl-CS"/>
        </w:rPr>
        <w:t xml:space="preserve">. </w:t>
      </w:r>
      <w:r>
        <w:rPr>
          <w:color w:val="000000"/>
        </w:rPr>
        <w:t>Особ</w:t>
      </w:r>
      <w:r>
        <w:rPr>
          <w:color w:val="000000"/>
          <w:lang w:val="sr-Cyrl-CS"/>
        </w:rPr>
        <w:t>а</w:t>
      </w:r>
      <w:r>
        <w:rPr>
          <w:color w:val="000000"/>
        </w:rPr>
        <w:t xml:space="preserve"> за контакт </w:t>
      </w:r>
      <w:r>
        <w:rPr>
          <w:color w:val="000000"/>
          <w:lang w:val="sr-Cyrl-CS"/>
        </w:rPr>
        <w:t xml:space="preserve">је </w:t>
      </w:r>
      <w:r w:rsidR="002E628F">
        <w:rPr>
          <w:color w:val="000000"/>
          <w:lang w:val="sr-Cyrl-CS"/>
        </w:rPr>
        <w:t>Ана Радоичић</w:t>
      </w:r>
      <w:r>
        <w:rPr>
          <w:color w:val="000000"/>
        </w:rPr>
        <w:t>, телефон 01</w:t>
      </w:r>
      <w:r w:rsidR="005A1A2B">
        <w:rPr>
          <w:color w:val="000000"/>
        </w:rPr>
        <w:t>5/</w:t>
      </w:r>
      <w:r>
        <w:rPr>
          <w:color w:val="000000"/>
          <w:lang w:val="sr-Cyrl-CS"/>
        </w:rPr>
        <w:t>561-</w:t>
      </w:r>
      <w:r w:rsidR="0096733C">
        <w:rPr>
          <w:color w:val="000000"/>
          <w:lang w:val="sr-Cyrl-CS"/>
        </w:rPr>
        <w:t>411</w:t>
      </w:r>
      <w:r>
        <w:rPr>
          <w:color w:val="000000"/>
          <w:lang w:val="sr-Cyrl-CS"/>
        </w:rPr>
        <w:t>,</w:t>
      </w:r>
      <w:r>
        <w:rPr>
          <w:color w:val="000000"/>
        </w:rPr>
        <w:t xml:space="preserve"> факс 015/562-870, сваког радног дана 07.00 – 15.00 часова.</w:t>
      </w:r>
    </w:p>
    <w:p w:rsidR="003A7FFC" w:rsidRPr="007B2B9E" w:rsidRDefault="007B2B9E" w:rsidP="007B2B9E">
      <w:pPr>
        <w:widowControl w:val="0"/>
        <w:autoSpaceDE w:val="0"/>
        <w:autoSpaceDN w:val="0"/>
        <w:adjustRightInd w:val="0"/>
        <w:spacing w:before="36"/>
        <w:ind w:firstLine="720"/>
        <w:jc w:val="both"/>
        <w:rPr>
          <w:lang w:val="sr-Cyrl-CS"/>
        </w:rPr>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
    <w:p w:rsidR="003A7FFC" w:rsidRDefault="003A7FFC" w:rsidP="003A7FFC">
      <w:pPr>
        <w:widowControl w:val="0"/>
        <w:autoSpaceDE w:val="0"/>
        <w:autoSpaceDN w:val="0"/>
        <w:adjustRightInd w:val="0"/>
        <w:spacing w:before="36"/>
        <w:ind w:firstLine="720"/>
        <w:jc w:val="both"/>
        <w:rPr>
          <w:color w:val="000000"/>
          <w:lang w:val="sr-Cyrl-CS"/>
        </w:rPr>
      </w:pPr>
      <w:r w:rsidRPr="00590D4D">
        <w:rPr>
          <w:b/>
          <w:color w:val="000000"/>
        </w:rPr>
        <w:t>Тражење додатних информација или појашњења телефоном није дозвољено</w:t>
      </w:r>
      <w:r>
        <w:rPr>
          <w:color w:val="000000"/>
        </w:rPr>
        <w:t>.</w:t>
      </w:r>
    </w:p>
    <w:p w:rsidR="003A7FFC" w:rsidRPr="00330887" w:rsidRDefault="003A7FFC" w:rsidP="003A7FFC">
      <w:pPr>
        <w:widowControl w:val="0"/>
        <w:autoSpaceDE w:val="0"/>
        <w:autoSpaceDN w:val="0"/>
        <w:adjustRightInd w:val="0"/>
        <w:spacing w:before="36"/>
        <w:jc w:val="both"/>
        <w:rPr>
          <w:color w:val="000000"/>
          <w:lang w:val="sr-Cyrl-CS"/>
        </w:rPr>
      </w:pPr>
    </w:p>
    <w:p w:rsidR="003A7FFC" w:rsidRPr="003A4B82" w:rsidRDefault="003A7FFC" w:rsidP="003A7FFC">
      <w:pPr>
        <w:widowControl w:val="0"/>
        <w:numPr>
          <w:ilvl w:val="0"/>
          <w:numId w:val="15"/>
        </w:numPr>
        <w:autoSpaceDE w:val="0"/>
        <w:autoSpaceDN w:val="0"/>
        <w:adjustRightInd w:val="0"/>
        <w:spacing w:before="36"/>
        <w:rPr>
          <w:rFonts w:ascii="Arial" w:hAnsi="Arial" w:cs="Arial"/>
        </w:rPr>
      </w:pPr>
      <w:r>
        <w:rPr>
          <w:b/>
          <w:bCs/>
          <w:color w:val="000000"/>
        </w:rPr>
        <w:t xml:space="preserve">Комуникација </w:t>
      </w:r>
    </w:p>
    <w:p w:rsidR="003A7FFC" w:rsidRPr="00E13485" w:rsidRDefault="003A7FFC" w:rsidP="003A7FFC">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3A7FFC" w:rsidRDefault="003A7FFC" w:rsidP="00705555">
      <w:pPr>
        <w:widowControl w:val="0"/>
        <w:autoSpaceDE w:val="0"/>
        <w:autoSpaceDN w:val="0"/>
        <w:adjustRightInd w:val="0"/>
        <w:spacing w:before="36"/>
        <w:ind w:firstLine="720"/>
        <w:jc w:val="both"/>
        <w:rPr>
          <w:color w:val="000000"/>
          <w:lang w:val="sr-Cyrl-CS"/>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904B4" w:rsidRPr="00C904B4" w:rsidRDefault="00C904B4" w:rsidP="00705555">
      <w:pPr>
        <w:widowControl w:val="0"/>
        <w:autoSpaceDE w:val="0"/>
        <w:autoSpaceDN w:val="0"/>
        <w:adjustRightInd w:val="0"/>
        <w:spacing w:before="36"/>
        <w:ind w:firstLine="720"/>
        <w:jc w:val="both"/>
        <w:rPr>
          <w:color w:val="000000"/>
          <w:lang w:val="sr-Cyrl-CS"/>
        </w:rPr>
      </w:pPr>
    </w:p>
    <w:p w:rsidR="003A7FFC" w:rsidRPr="00C904B4" w:rsidRDefault="003A7FFC" w:rsidP="00C904B4">
      <w:pPr>
        <w:widowControl w:val="0"/>
        <w:numPr>
          <w:ilvl w:val="0"/>
          <w:numId w:val="15"/>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3A7FFC" w:rsidRDefault="003A7FFC" w:rsidP="003A7FFC">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3A7FFC" w:rsidRDefault="003A7FFC" w:rsidP="003A7FFC">
      <w:pPr>
        <w:widowControl w:val="0"/>
        <w:autoSpaceDE w:val="0"/>
        <w:autoSpaceDN w:val="0"/>
        <w:adjustRightInd w:val="0"/>
        <w:ind w:firstLine="720"/>
        <w:jc w:val="both"/>
        <w:rPr>
          <w:rFonts w:ascii="Arial" w:hAnsi="Arial" w:cs="Arial"/>
        </w:rPr>
      </w:pPr>
      <w:r>
        <w:rPr>
          <w:color w:val="000000"/>
        </w:rPr>
        <w:t>Ако наручилац оцени да понуда садржи неуобичајено ниску цену, дужан је да од понуђача</w:t>
      </w:r>
      <w:r w:rsidR="00FD644B">
        <w:rPr>
          <w:color w:val="000000"/>
        </w:rPr>
        <w:t>, у складу са чланом 92 Закона,</w:t>
      </w:r>
      <w:r>
        <w:rPr>
          <w:color w:val="000000"/>
        </w:rPr>
        <w:t xml:space="preserve">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3A7FFC" w:rsidRDefault="003A7FFC" w:rsidP="003A7FFC">
      <w:pPr>
        <w:widowControl w:val="0"/>
        <w:autoSpaceDE w:val="0"/>
        <w:autoSpaceDN w:val="0"/>
        <w:adjustRightInd w:val="0"/>
        <w:spacing w:before="36"/>
        <w:ind w:firstLine="720"/>
        <w:jc w:val="both"/>
        <w:rPr>
          <w:color w:val="000000"/>
          <w:lang w:val="sr-Cyrl-CS"/>
        </w:rPr>
      </w:pPr>
      <w:r>
        <w:rPr>
          <w:color w:val="000000"/>
        </w:rPr>
        <w:lastRenderedPageBreak/>
        <w:t>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3A7FFC" w:rsidRPr="003A4B82" w:rsidRDefault="003A7FFC" w:rsidP="003A7FFC">
      <w:pPr>
        <w:widowControl w:val="0"/>
        <w:autoSpaceDE w:val="0"/>
        <w:autoSpaceDN w:val="0"/>
        <w:adjustRightInd w:val="0"/>
        <w:spacing w:before="36"/>
        <w:ind w:firstLine="720"/>
        <w:jc w:val="both"/>
        <w:rPr>
          <w:color w:val="000000"/>
          <w:lang w:val="sr-Cyrl-CS"/>
        </w:rPr>
      </w:pPr>
      <w:r>
        <w:rPr>
          <w:color w:val="000000"/>
        </w:rPr>
        <w:t xml:space="preserve"> </w:t>
      </w:r>
    </w:p>
    <w:p w:rsidR="003A7FFC" w:rsidRPr="00B77679" w:rsidRDefault="003A7FFC" w:rsidP="003A7FFC">
      <w:pPr>
        <w:numPr>
          <w:ilvl w:val="0"/>
          <w:numId w:val="15"/>
        </w:numPr>
      </w:pPr>
      <w:r w:rsidRPr="00B77679">
        <w:rPr>
          <w:b/>
        </w:rPr>
        <w:t>Критеријум за доделу уговора</w:t>
      </w:r>
    </w:p>
    <w:p w:rsidR="003A7FFC" w:rsidRDefault="003A7FFC" w:rsidP="003A7FFC">
      <w:r>
        <w:t xml:space="preserve"> </w:t>
      </w:r>
    </w:p>
    <w:p w:rsidR="003A7FFC" w:rsidRDefault="003A7FFC" w:rsidP="003A7FFC">
      <w:pPr>
        <w:ind w:firstLine="720"/>
        <w:jc w:val="both"/>
        <w:rPr>
          <w:lang w:val="sr-Cyrl-CS"/>
        </w:rPr>
      </w:pPr>
      <w:r>
        <w:t xml:space="preserve">Критеријум за доделу уговора је </w:t>
      </w:r>
      <w:r w:rsidRPr="005F66AB">
        <w:rPr>
          <w:b/>
        </w:rPr>
        <w:t>„</w:t>
      </w:r>
      <w:r>
        <w:rPr>
          <w:b/>
          <w:lang w:val="sr-Cyrl-CS"/>
        </w:rPr>
        <w:t>најнижа понуђена цена</w:t>
      </w:r>
      <w:r>
        <w:rPr>
          <w:b/>
        </w:rPr>
        <w:t>“</w:t>
      </w:r>
      <w:r>
        <w:t>.</w:t>
      </w:r>
    </w:p>
    <w:p w:rsidR="002F0CBF" w:rsidRPr="00A42567" w:rsidRDefault="0040141E" w:rsidP="00A42567">
      <w:pPr>
        <w:widowControl w:val="0"/>
        <w:autoSpaceDE w:val="0"/>
        <w:autoSpaceDN w:val="0"/>
        <w:adjustRightInd w:val="0"/>
        <w:spacing w:before="36"/>
        <w:ind w:firstLine="720"/>
        <w:jc w:val="both"/>
        <w:rPr>
          <w:rFonts w:ascii="Arial" w:hAnsi="Arial" w:cs="Arial"/>
          <w:lang w:val="sr-Cyrl-CS"/>
        </w:rPr>
      </w:pPr>
      <w:r>
        <w:rPr>
          <w:color w:val="000000"/>
        </w:rPr>
        <w:t xml:space="preserve">У ситуацији када постоје две или више понуда са истом понуђеном ценом Наручилац ће избор најповољније понуде извршити на тај начин што ће изабрати понуду понуђача </w:t>
      </w:r>
      <w:r w:rsidRPr="00A42567">
        <w:rPr>
          <w:b/>
          <w:color w:val="000000"/>
        </w:rPr>
        <w:t>који је</w:t>
      </w:r>
      <w:r w:rsidR="00C00310" w:rsidRPr="00A42567">
        <w:rPr>
          <w:b/>
          <w:color w:val="000000"/>
          <w:lang w:val="sr-Cyrl-CS"/>
        </w:rPr>
        <w:t xml:space="preserve"> понудио </w:t>
      </w:r>
      <w:r w:rsidR="00A42567" w:rsidRPr="00A42567">
        <w:rPr>
          <w:b/>
          <w:color w:val="000000"/>
          <w:lang w:val="sr-Cyrl-CS"/>
        </w:rPr>
        <w:t>краћи рок</w:t>
      </w:r>
      <w:r w:rsidR="00AE272D">
        <w:rPr>
          <w:b/>
          <w:color w:val="000000"/>
          <w:lang w:val="sr-Cyrl-CS"/>
        </w:rPr>
        <w:t xml:space="preserve"> испоруке</w:t>
      </w:r>
      <w:r>
        <w:rPr>
          <w:color w:val="000000"/>
        </w:rPr>
        <w:t>.</w:t>
      </w:r>
    </w:p>
    <w:p w:rsidR="002F0CBF" w:rsidRPr="002F0CBF" w:rsidRDefault="002F0CBF" w:rsidP="002F0CBF">
      <w:pPr>
        <w:autoSpaceDE w:val="0"/>
        <w:autoSpaceDN w:val="0"/>
        <w:adjustRightInd w:val="0"/>
        <w:ind w:left="720"/>
        <w:jc w:val="both"/>
        <w:rPr>
          <w:b/>
          <w:bCs/>
          <w:color w:val="000000"/>
          <w:lang w:val="sr-Latn-CS" w:eastAsia="sr-Latn-CS"/>
        </w:rPr>
      </w:pPr>
    </w:p>
    <w:p w:rsidR="00123190" w:rsidRPr="002F0CBF" w:rsidRDefault="00123190" w:rsidP="00123190">
      <w:pPr>
        <w:numPr>
          <w:ilvl w:val="0"/>
          <w:numId w:val="15"/>
        </w:numPr>
        <w:autoSpaceDE w:val="0"/>
        <w:autoSpaceDN w:val="0"/>
        <w:adjustRightInd w:val="0"/>
        <w:jc w:val="both"/>
        <w:rPr>
          <w:b/>
          <w:bCs/>
          <w:color w:val="000000"/>
          <w:lang w:val="sr-Latn-CS" w:eastAsia="sr-Latn-CS"/>
        </w:rPr>
      </w:pPr>
      <w:r w:rsidRPr="002F0CBF">
        <w:rPr>
          <w:b/>
          <w:bCs/>
          <w:szCs w:val="23"/>
          <w:lang w:eastAsia="en-US"/>
        </w:rPr>
        <w:t xml:space="preserve">Предност за понуђаче </w:t>
      </w:r>
      <w:r w:rsidRPr="002F0CBF">
        <w:rPr>
          <w:b/>
          <w:bCs/>
          <w:szCs w:val="23"/>
          <w:lang w:val="sr-Cyrl-CS" w:eastAsia="en-US"/>
        </w:rPr>
        <w:t xml:space="preserve">који нуде </w:t>
      </w:r>
      <w:r w:rsidRPr="002F0CBF">
        <w:rPr>
          <w:b/>
          <w:bCs/>
          <w:szCs w:val="23"/>
          <w:lang w:eastAsia="en-US"/>
        </w:rPr>
        <w:t xml:space="preserve">добра </w:t>
      </w:r>
      <w:r w:rsidRPr="002F0CBF">
        <w:rPr>
          <w:b/>
          <w:bCs/>
          <w:szCs w:val="23"/>
          <w:lang w:val="sr-Cyrl-CS" w:eastAsia="en-US"/>
        </w:rPr>
        <w:t>домаћег порекла</w:t>
      </w:r>
    </w:p>
    <w:p w:rsidR="00123190" w:rsidRDefault="00123190" w:rsidP="00123190">
      <w:pPr>
        <w:suppressAutoHyphens w:val="0"/>
        <w:autoSpaceDE w:val="0"/>
        <w:autoSpaceDN w:val="0"/>
        <w:adjustRightInd w:val="0"/>
        <w:ind w:firstLine="720"/>
        <w:jc w:val="both"/>
        <w:rPr>
          <w:szCs w:val="23"/>
          <w:lang w:val="sr-Cyrl-CS" w:eastAsia="en-US"/>
        </w:rPr>
      </w:pPr>
    </w:p>
    <w:p w:rsidR="00123190" w:rsidRPr="008366E4" w:rsidRDefault="00123190" w:rsidP="00123190">
      <w:pPr>
        <w:suppressAutoHyphens w:val="0"/>
        <w:autoSpaceDE w:val="0"/>
        <w:autoSpaceDN w:val="0"/>
        <w:adjustRightInd w:val="0"/>
        <w:ind w:firstLine="720"/>
        <w:jc w:val="both"/>
        <w:rPr>
          <w:szCs w:val="23"/>
          <w:lang w:eastAsia="en-US"/>
        </w:rPr>
      </w:pPr>
      <w:r w:rsidRPr="004D1BF0">
        <w:rPr>
          <w:szCs w:val="23"/>
          <w:lang w:eastAsia="en-US"/>
        </w:rPr>
        <w:t xml:space="preserve">Предност </w:t>
      </w:r>
      <w:r>
        <w:rPr>
          <w:szCs w:val="23"/>
          <w:lang w:val="sr-Cyrl-CS" w:eastAsia="en-US"/>
        </w:rPr>
        <w:t xml:space="preserve">за </w:t>
      </w:r>
      <w:r>
        <w:rPr>
          <w:szCs w:val="23"/>
          <w:lang w:eastAsia="en-US"/>
        </w:rPr>
        <w:t>понуђаче</w:t>
      </w:r>
      <w:r>
        <w:rPr>
          <w:szCs w:val="23"/>
          <w:lang w:val="sr-Cyrl-CS" w:eastAsia="en-US"/>
        </w:rPr>
        <w:t xml:space="preserve"> који нуде добра </w:t>
      </w:r>
      <w:r>
        <w:rPr>
          <w:szCs w:val="23"/>
          <w:lang w:eastAsia="en-US"/>
        </w:rPr>
        <w:t>до</w:t>
      </w:r>
      <w:r>
        <w:rPr>
          <w:szCs w:val="23"/>
          <w:lang w:val="sr-Cyrl-CS" w:eastAsia="en-US"/>
        </w:rPr>
        <w:t>маћег порекла</w:t>
      </w:r>
      <w:r w:rsidRPr="008366E4">
        <w:rPr>
          <w:szCs w:val="23"/>
          <w:lang w:eastAsia="en-US"/>
        </w:rPr>
        <w:t xml:space="preserve"> биће оств</w:t>
      </w:r>
      <w:r>
        <w:rPr>
          <w:szCs w:val="23"/>
          <w:lang w:eastAsia="en-US"/>
        </w:rPr>
        <w:t>арена у складу са чланом 86. З</w:t>
      </w:r>
      <w:r>
        <w:rPr>
          <w:szCs w:val="23"/>
          <w:lang w:val="sr-Cyrl-CS" w:eastAsia="en-US"/>
        </w:rPr>
        <w:t xml:space="preserve">акона о јавним набавкама </w:t>
      </w:r>
      <w:r>
        <w:rPr>
          <w:szCs w:val="23"/>
          <w:lang w:eastAsia="en-US"/>
        </w:rPr>
        <w:t>(</w:t>
      </w:r>
      <w:r>
        <w:rPr>
          <w:szCs w:val="23"/>
          <w:lang w:val="sr-Cyrl-CS" w:eastAsia="en-US"/>
        </w:rPr>
        <w:t>„</w:t>
      </w:r>
      <w:r>
        <w:rPr>
          <w:szCs w:val="23"/>
          <w:lang w:eastAsia="en-US"/>
        </w:rPr>
        <w:t>Службени гласник РС</w:t>
      </w:r>
      <w:r>
        <w:rPr>
          <w:szCs w:val="23"/>
          <w:lang w:val="sr-Cyrl-CS" w:eastAsia="en-US"/>
        </w:rPr>
        <w:t>“</w:t>
      </w:r>
      <w:r>
        <w:rPr>
          <w:szCs w:val="23"/>
          <w:lang w:eastAsia="en-US"/>
        </w:rPr>
        <w:t xml:space="preserve"> бр. </w:t>
      </w:r>
      <w:r>
        <w:rPr>
          <w:szCs w:val="23"/>
          <w:lang w:val="sr-Cyrl-CS" w:eastAsia="en-US"/>
        </w:rPr>
        <w:t>124</w:t>
      </w:r>
      <w:r>
        <w:rPr>
          <w:szCs w:val="23"/>
          <w:lang w:eastAsia="en-US"/>
        </w:rPr>
        <w:t>/</w:t>
      </w:r>
      <w:r>
        <w:rPr>
          <w:szCs w:val="23"/>
          <w:lang w:val="sr-Cyrl-CS" w:eastAsia="en-US"/>
        </w:rPr>
        <w:t>2012, 14/2015, 68/2015)</w:t>
      </w:r>
      <w:r w:rsidRPr="008366E4">
        <w:rPr>
          <w:szCs w:val="23"/>
          <w:lang w:eastAsia="en-US"/>
        </w:rPr>
        <w:t>, као и Правилником о начину доказивања испуњености услова да су п</w:t>
      </w:r>
      <w:r>
        <w:rPr>
          <w:szCs w:val="23"/>
          <w:lang w:eastAsia="en-US"/>
        </w:rPr>
        <w:t>онуђена добра домаћег порекла (</w:t>
      </w:r>
      <w:r>
        <w:rPr>
          <w:szCs w:val="23"/>
          <w:lang w:val="sr-Cyrl-CS" w:eastAsia="en-US"/>
        </w:rPr>
        <w:t>„</w:t>
      </w:r>
      <w:r>
        <w:rPr>
          <w:szCs w:val="23"/>
          <w:lang w:eastAsia="en-US"/>
        </w:rPr>
        <w:t>Службени гласник РС</w:t>
      </w:r>
      <w:r>
        <w:rPr>
          <w:szCs w:val="23"/>
          <w:lang w:val="sr-Cyrl-CS" w:eastAsia="en-US"/>
        </w:rPr>
        <w:t>“</w:t>
      </w:r>
      <w:r w:rsidRPr="008366E4">
        <w:rPr>
          <w:szCs w:val="23"/>
          <w:lang w:eastAsia="en-US"/>
        </w:rPr>
        <w:t xml:space="preserve"> бр. 33/2013) и Упутством о условима, начину и поступку издавања уверења о домаћем пореклу добар</w:t>
      </w:r>
      <w:r>
        <w:rPr>
          <w:szCs w:val="23"/>
          <w:lang w:eastAsia="en-US"/>
        </w:rPr>
        <w:t>а у поступцима јавних набавки (</w:t>
      </w:r>
      <w:r>
        <w:rPr>
          <w:szCs w:val="23"/>
          <w:lang w:val="sr-Cyrl-CS" w:eastAsia="en-US"/>
        </w:rPr>
        <w:t>„</w:t>
      </w:r>
      <w:r>
        <w:rPr>
          <w:szCs w:val="23"/>
          <w:lang w:eastAsia="en-US"/>
        </w:rPr>
        <w:t>Службени гласник РС</w:t>
      </w:r>
      <w:r>
        <w:rPr>
          <w:szCs w:val="23"/>
          <w:lang w:val="sr-Cyrl-CS" w:eastAsia="en-US"/>
        </w:rPr>
        <w:t>“</w:t>
      </w:r>
      <w:r w:rsidRPr="008366E4">
        <w:rPr>
          <w:szCs w:val="23"/>
          <w:lang w:eastAsia="en-US"/>
        </w:rPr>
        <w:t xml:space="preserve"> бр. 48/2013). </w:t>
      </w:r>
    </w:p>
    <w:p w:rsidR="00123190" w:rsidRDefault="00123190" w:rsidP="00123190">
      <w:pPr>
        <w:autoSpaceDE w:val="0"/>
        <w:autoSpaceDN w:val="0"/>
        <w:adjustRightInd w:val="0"/>
        <w:ind w:firstLine="720"/>
        <w:jc w:val="both"/>
        <w:rPr>
          <w:szCs w:val="23"/>
          <w:lang w:val="sr-Cyrl-CS" w:eastAsia="en-US"/>
        </w:rPr>
      </w:pPr>
      <w:r w:rsidRPr="004D1BF0">
        <w:rPr>
          <w:szCs w:val="23"/>
          <w:lang w:eastAsia="en-US"/>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w:t>
      </w:r>
    </w:p>
    <w:p w:rsidR="00123190" w:rsidRPr="00123190" w:rsidRDefault="00123190" w:rsidP="00123190">
      <w:pPr>
        <w:autoSpaceDE w:val="0"/>
        <w:autoSpaceDN w:val="0"/>
        <w:adjustRightInd w:val="0"/>
        <w:jc w:val="both"/>
        <w:rPr>
          <w:b/>
          <w:bCs/>
          <w:color w:val="000000"/>
          <w:lang w:val="sr-Cyrl-CS" w:eastAsia="sr-Latn-CS"/>
        </w:rPr>
      </w:pPr>
    </w:p>
    <w:p w:rsidR="003A7FFC" w:rsidRPr="00F02271" w:rsidRDefault="003A7FFC" w:rsidP="003A7FFC">
      <w:pPr>
        <w:numPr>
          <w:ilvl w:val="0"/>
          <w:numId w:val="15"/>
        </w:numPr>
        <w:autoSpaceDE w:val="0"/>
        <w:autoSpaceDN w:val="0"/>
        <w:adjustRightInd w:val="0"/>
        <w:jc w:val="both"/>
        <w:rPr>
          <w:b/>
          <w:bCs/>
          <w:color w:val="000000"/>
          <w:lang w:val="sr-Latn-CS" w:eastAsia="sr-Latn-CS"/>
        </w:rPr>
      </w:pPr>
      <w:r w:rsidRPr="00283086">
        <w:rPr>
          <w:b/>
          <w:bCs/>
          <w:color w:val="000000"/>
          <w:lang w:eastAsia="sr-Latn-CS"/>
        </w:rPr>
        <w:t>Р</w:t>
      </w:r>
      <w:r w:rsidRPr="00283086">
        <w:rPr>
          <w:b/>
          <w:bCs/>
          <w:color w:val="000000"/>
          <w:lang w:val="sr-Latn-CS" w:eastAsia="sr-Latn-CS"/>
        </w:rPr>
        <w:t xml:space="preserve">азлози због којих понуда може бити одбијена </w:t>
      </w:r>
    </w:p>
    <w:p w:rsidR="003A7FFC" w:rsidRDefault="003A7FFC" w:rsidP="003A7FFC">
      <w:pPr>
        <w:autoSpaceDE w:val="0"/>
        <w:autoSpaceDN w:val="0"/>
        <w:adjustRightInd w:val="0"/>
        <w:ind w:firstLine="720"/>
        <w:jc w:val="both"/>
        <w:rPr>
          <w:bCs/>
          <w:color w:val="000000"/>
          <w:lang w:val="sr-Cyrl-CS" w:eastAsia="sr-Latn-CS"/>
        </w:rPr>
      </w:pPr>
    </w:p>
    <w:p w:rsidR="00A3273D" w:rsidRPr="00FA4467" w:rsidRDefault="00A3273D" w:rsidP="00A3273D">
      <w:pPr>
        <w:autoSpaceDE w:val="0"/>
        <w:autoSpaceDN w:val="0"/>
        <w:adjustRightInd w:val="0"/>
        <w:ind w:firstLine="720"/>
        <w:jc w:val="both"/>
        <w:rPr>
          <w:bCs/>
          <w:lang w:val="sr-Cyrl-CS" w:eastAsia="sr-Latn-CS"/>
        </w:rPr>
      </w:pPr>
      <w:r w:rsidRPr="00FA4467">
        <w:rPr>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3273D" w:rsidRPr="00FA4467" w:rsidRDefault="00A3273D" w:rsidP="00A3273D">
      <w:pPr>
        <w:numPr>
          <w:ilvl w:val="0"/>
          <w:numId w:val="33"/>
        </w:numPr>
        <w:autoSpaceDE w:val="0"/>
        <w:autoSpaceDN w:val="0"/>
        <w:adjustRightInd w:val="0"/>
        <w:spacing w:line="100" w:lineRule="atLeast"/>
        <w:ind w:left="1080"/>
        <w:jc w:val="both"/>
        <w:rPr>
          <w:bCs/>
          <w:color w:val="FF0000"/>
          <w:u w:val="single"/>
          <w:lang w:val="sr-Cyrl-CS" w:eastAsia="sr-Latn-CS"/>
        </w:rPr>
      </w:pPr>
      <w:r w:rsidRPr="00FA4467">
        <w:rPr>
          <w:bCs/>
          <w:lang w:val="sr-Cyrl-CS" w:eastAsia="sr-Latn-CS"/>
        </w:rPr>
        <w:t>поступао супротно забрани из члана 23. и 25. Закона о јавним набавкама;</w:t>
      </w:r>
    </w:p>
    <w:p w:rsidR="00A3273D" w:rsidRPr="00FA4467" w:rsidRDefault="00A3273D" w:rsidP="00A3273D">
      <w:pPr>
        <w:numPr>
          <w:ilvl w:val="0"/>
          <w:numId w:val="33"/>
        </w:numPr>
        <w:autoSpaceDE w:val="0"/>
        <w:autoSpaceDN w:val="0"/>
        <w:adjustRightInd w:val="0"/>
        <w:spacing w:line="100" w:lineRule="atLeast"/>
        <w:ind w:left="1080"/>
        <w:jc w:val="both"/>
        <w:rPr>
          <w:bCs/>
          <w:color w:val="FF0000"/>
          <w:u w:val="single"/>
          <w:lang w:val="sr-Cyrl-CS" w:eastAsia="sr-Latn-CS"/>
        </w:rPr>
      </w:pPr>
      <w:r w:rsidRPr="00FA4467">
        <w:rPr>
          <w:bCs/>
          <w:lang w:val="sr-Cyrl-CS" w:eastAsia="sr-Latn-CS"/>
        </w:rPr>
        <w:t>учинио повреду конкуренције;</w:t>
      </w:r>
    </w:p>
    <w:p w:rsidR="00A3273D" w:rsidRPr="00FA4467" w:rsidRDefault="00A3273D" w:rsidP="00A3273D">
      <w:pPr>
        <w:numPr>
          <w:ilvl w:val="0"/>
          <w:numId w:val="33"/>
        </w:numPr>
        <w:autoSpaceDE w:val="0"/>
        <w:autoSpaceDN w:val="0"/>
        <w:adjustRightInd w:val="0"/>
        <w:spacing w:line="100" w:lineRule="atLeast"/>
        <w:ind w:left="1080"/>
        <w:jc w:val="both"/>
        <w:rPr>
          <w:bCs/>
          <w:color w:val="FF0000"/>
          <w:u w:val="single"/>
          <w:lang w:val="sr-Cyrl-CS" w:eastAsia="sr-Latn-CS"/>
        </w:rPr>
      </w:pPr>
      <w:r w:rsidRPr="00FA4467">
        <w:rPr>
          <w:bCs/>
          <w:lang w:val="sr-Cyrl-CS" w:eastAsia="sr-Latn-CS"/>
        </w:rPr>
        <w:t>доставио неистините податке у понуди или без оправданих разлога одбио да закључи уговор о ј</w:t>
      </w:r>
      <w:r w:rsidR="00E707F7" w:rsidRPr="00FA4467">
        <w:rPr>
          <w:bCs/>
          <w:lang w:val="sr-Cyrl-CS" w:eastAsia="sr-Latn-CS"/>
        </w:rPr>
        <w:t>авној набавци, након што му је у</w:t>
      </w:r>
      <w:r w:rsidRPr="00FA4467">
        <w:rPr>
          <w:bCs/>
          <w:lang w:val="sr-Cyrl-CS" w:eastAsia="sr-Latn-CS"/>
        </w:rPr>
        <w:t>говор додељен,</w:t>
      </w:r>
    </w:p>
    <w:p w:rsidR="00A3273D" w:rsidRPr="00FA4467" w:rsidRDefault="00A3273D" w:rsidP="002F71D0">
      <w:pPr>
        <w:numPr>
          <w:ilvl w:val="0"/>
          <w:numId w:val="33"/>
        </w:numPr>
        <w:autoSpaceDE w:val="0"/>
        <w:autoSpaceDN w:val="0"/>
        <w:adjustRightInd w:val="0"/>
        <w:spacing w:after="120" w:line="100" w:lineRule="atLeast"/>
        <w:ind w:left="1080"/>
        <w:jc w:val="both"/>
        <w:rPr>
          <w:bCs/>
          <w:color w:val="FF0000"/>
          <w:u w:val="single"/>
          <w:lang w:val="sr-Cyrl-CS" w:eastAsia="sr-Latn-CS"/>
        </w:rPr>
      </w:pPr>
      <w:r w:rsidRPr="00FA4467">
        <w:rPr>
          <w:bCs/>
          <w:lang w:val="sr-Cyrl-CS" w:eastAsia="sr-Latn-CS"/>
        </w:rPr>
        <w:t>одбио да достави доказе и средства обезбеђења на ш</w:t>
      </w:r>
      <w:r w:rsidR="00E707F7" w:rsidRPr="00FA4467">
        <w:rPr>
          <w:bCs/>
          <w:lang w:val="sr-Cyrl-CS" w:eastAsia="sr-Latn-CS"/>
        </w:rPr>
        <w:t>т</w:t>
      </w:r>
      <w:r w:rsidRPr="00FA4467">
        <w:rPr>
          <w:bCs/>
          <w:lang w:val="sr-Cyrl-CS" w:eastAsia="sr-Latn-CS"/>
        </w:rPr>
        <w:t>а се у понуди обавезао.</w:t>
      </w:r>
    </w:p>
    <w:p w:rsidR="00A3273D" w:rsidRPr="00FA4467" w:rsidRDefault="00A3273D" w:rsidP="0051418C">
      <w:pPr>
        <w:autoSpaceDE w:val="0"/>
        <w:autoSpaceDN w:val="0"/>
        <w:adjustRightInd w:val="0"/>
        <w:spacing w:after="120"/>
        <w:ind w:firstLine="720"/>
        <w:jc w:val="both"/>
        <w:rPr>
          <w:bCs/>
          <w:color w:val="FF0000"/>
          <w:u w:val="single"/>
          <w:lang w:val="sr-Cyrl-CS" w:eastAsia="sr-Latn-CS"/>
        </w:rPr>
      </w:pPr>
      <w:r w:rsidRPr="00FA4467">
        <w:rPr>
          <w:bCs/>
          <w:lang w:val="sr-Latn-CS" w:eastAsia="sr-Latn-CS"/>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w:t>
      </w:r>
      <w:r w:rsidRPr="00FA4467">
        <w:rPr>
          <w:bCs/>
          <w:lang w:val="sr-Cyrl-CS" w:eastAsia="sr-Latn-CS"/>
        </w:rPr>
        <w:t>е</w:t>
      </w:r>
      <w:r w:rsidRPr="00FA4467">
        <w:rPr>
          <w:bCs/>
          <w:lang w:val="sr-Latn-CS" w:eastAsia="sr-Latn-CS"/>
        </w:rPr>
        <w:t xml:space="preserve"> </w:t>
      </w:r>
      <w:r w:rsidRPr="00FA4467">
        <w:rPr>
          <w:bCs/>
          <w:lang w:val="sr-Cyrl-CS" w:eastAsia="sr-Latn-CS"/>
        </w:rPr>
        <w:t>три</w:t>
      </w:r>
      <w:r w:rsidRPr="00FA4467">
        <w:rPr>
          <w:bCs/>
          <w:lang w:val="sr-Latn-CS" w:eastAsia="sr-Latn-CS"/>
        </w:rPr>
        <w:t xml:space="preserve"> годин</w:t>
      </w:r>
      <w:r w:rsidRPr="00FA4467">
        <w:rPr>
          <w:bCs/>
          <w:lang w:val="sr-Cyrl-CS" w:eastAsia="sr-Latn-CS"/>
        </w:rPr>
        <w:t>е</w:t>
      </w:r>
      <w:r w:rsidRPr="00FA4467">
        <w:rPr>
          <w:bCs/>
          <w:lang w:val="sr-Latn-CS" w:eastAsia="sr-Latn-CS"/>
        </w:rPr>
        <w:t xml:space="preserve"> </w:t>
      </w:r>
      <w:r w:rsidRPr="00FA4467">
        <w:rPr>
          <w:bCs/>
          <w:lang w:val="sr-Cyrl-CS" w:eastAsia="sr-Latn-CS"/>
        </w:rPr>
        <w:t>пре објављивања позива за подношење понуда</w:t>
      </w:r>
      <w:r w:rsidRPr="00FA4467">
        <w:rPr>
          <w:bCs/>
          <w:lang w:val="sr-Latn-CS" w:eastAsia="sr-Latn-CS"/>
        </w:rPr>
        <w:t xml:space="preserve">. </w:t>
      </w:r>
    </w:p>
    <w:p w:rsidR="00A3273D" w:rsidRPr="0039334A" w:rsidRDefault="00A3273D" w:rsidP="0051418C">
      <w:pPr>
        <w:ind w:firstLine="720"/>
        <w:jc w:val="both"/>
      </w:pPr>
      <w:r w:rsidRPr="00FA4467">
        <w:rPr>
          <w:bCs/>
          <w:lang w:val="sr-Latn-CS" w:eastAsia="sr-Latn-CS"/>
        </w:rPr>
        <w:t xml:space="preserve">Доказ може бити: </w:t>
      </w:r>
    </w:p>
    <w:p w:rsidR="00A3273D" w:rsidRPr="0039334A" w:rsidRDefault="00A3273D" w:rsidP="00A3273D">
      <w:pPr>
        <w:numPr>
          <w:ilvl w:val="0"/>
          <w:numId w:val="18"/>
        </w:numPr>
        <w:suppressAutoHyphens w:val="0"/>
        <w:spacing w:after="120"/>
        <w:jc w:val="both"/>
      </w:pPr>
      <w:r w:rsidRPr="0039334A">
        <w:t>правоснажна судска одлука или коначна одлука другог надлежног органа;</w:t>
      </w:r>
    </w:p>
    <w:p w:rsidR="00A3273D" w:rsidRPr="0039334A" w:rsidRDefault="00A3273D" w:rsidP="00A3273D">
      <w:pPr>
        <w:numPr>
          <w:ilvl w:val="0"/>
          <w:numId w:val="18"/>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A3273D" w:rsidRPr="0039334A" w:rsidRDefault="00A3273D" w:rsidP="00A3273D">
      <w:pPr>
        <w:numPr>
          <w:ilvl w:val="0"/>
          <w:numId w:val="18"/>
        </w:numPr>
        <w:suppressAutoHyphens w:val="0"/>
        <w:spacing w:after="120"/>
        <w:jc w:val="both"/>
      </w:pPr>
      <w:r w:rsidRPr="0039334A">
        <w:t>исправа о наплаћеној уговорној казни;</w:t>
      </w:r>
    </w:p>
    <w:p w:rsidR="00A3273D" w:rsidRPr="0039334A" w:rsidRDefault="00A3273D" w:rsidP="00A3273D">
      <w:pPr>
        <w:numPr>
          <w:ilvl w:val="0"/>
          <w:numId w:val="18"/>
        </w:numPr>
        <w:suppressAutoHyphens w:val="0"/>
        <w:spacing w:after="120"/>
        <w:jc w:val="both"/>
      </w:pPr>
      <w:r w:rsidRPr="0039334A">
        <w:t>рекламације потрошача, односно корисника, ако нису отклоњене у уговореном року;</w:t>
      </w:r>
    </w:p>
    <w:p w:rsidR="00A3273D" w:rsidRPr="0039334A" w:rsidRDefault="00A3273D" w:rsidP="00A3273D">
      <w:pPr>
        <w:numPr>
          <w:ilvl w:val="0"/>
          <w:numId w:val="18"/>
        </w:numPr>
        <w:suppressAutoHyphens w:val="0"/>
        <w:spacing w:after="120"/>
        <w:jc w:val="both"/>
      </w:pPr>
      <w:r w:rsidRPr="0039334A">
        <w:t>извештај надзорног органа о изведеним радовима који нису  у складу са пројектом, односно уговором;</w:t>
      </w:r>
    </w:p>
    <w:p w:rsidR="00A3273D" w:rsidRPr="0039334A" w:rsidRDefault="00A3273D" w:rsidP="00A3273D">
      <w:pPr>
        <w:numPr>
          <w:ilvl w:val="0"/>
          <w:numId w:val="18"/>
        </w:numPr>
        <w:suppressAutoHyphens w:val="0"/>
        <w:spacing w:after="120"/>
        <w:jc w:val="both"/>
      </w:pPr>
      <w:r w:rsidRPr="0039334A">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3273D" w:rsidRPr="0039334A" w:rsidRDefault="00A3273D" w:rsidP="00A3273D">
      <w:pPr>
        <w:numPr>
          <w:ilvl w:val="0"/>
          <w:numId w:val="18"/>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A3273D" w:rsidRPr="00472DF8" w:rsidRDefault="00A3273D" w:rsidP="00A3273D">
      <w:pPr>
        <w:numPr>
          <w:ilvl w:val="0"/>
          <w:numId w:val="18"/>
        </w:numPr>
        <w:suppressAutoHyphens w:val="0"/>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A3273D" w:rsidRPr="00FB393C" w:rsidRDefault="00A3273D" w:rsidP="00A3273D">
      <w:pPr>
        <w:suppressAutoHyphens w:val="0"/>
        <w:ind w:firstLine="720"/>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A3273D" w:rsidRPr="00FA4467" w:rsidRDefault="00A3273D" w:rsidP="00A3273D">
      <w:pPr>
        <w:autoSpaceDE w:val="0"/>
        <w:autoSpaceDN w:val="0"/>
        <w:adjustRightInd w:val="0"/>
        <w:ind w:firstLine="720"/>
        <w:jc w:val="both"/>
        <w:rPr>
          <w:bCs/>
          <w:lang w:val="sr-Cyrl-CS" w:eastAsia="sr-Latn-CS"/>
        </w:rPr>
      </w:pPr>
      <w:r w:rsidRPr="00FA4467">
        <w:rPr>
          <w:bCs/>
          <w:lang w:val="sr-Cyrl-CS" w:eastAsia="sr-Latn-CS"/>
        </w:rPr>
        <w:t xml:space="preserve">Наручилац ће одбити понуду ако </w:t>
      </w:r>
      <w:r w:rsidR="00C057F8">
        <w:rPr>
          <w:bCs/>
          <w:lang w:val="sr-Cyrl-CS" w:eastAsia="sr-Latn-CS"/>
        </w:rPr>
        <w:t xml:space="preserve">је </w:t>
      </w:r>
      <w:r w:rsidRPr="00FA4467">
        <w:rPr>
          <w:bCs/>
          <w:lang w:val="sr-Cyrl-CS" w:eastAsia="sr-Latn-CS"/>
        </w:rPr>
        <w:t xml:space="preserve">неприхватљива, тј. ако не испуњава услове дефинисане чланом 3. </w:t>
      </w:r>
      <w:r w:rsidR="00FE5AB3">
        <w:rPr>
          <w:bCs/>
          <w:lang w:val="sr-Cyrl-CS" w:eastAsia="sr-Latn-CS"/>
        </w:rPr>
        <w:t xml:space="preserve">став </w:t>
      </w:r>
      <w:r w:rsidR="00560849">
        <w:rPr>
          <w:bCs/>
          <w:lang w:val="sr-Cyrl-CS" w:eastAsia="sr-Latn-CS"/>
        </w:rPr>
        <w:t>1</w:t>
      </w:r>
      <w:r w:rsidR="00FE5AB3">
        <w:rPr>
          <w:bCs/>
          <w:lang w:val="sr-Cyrl-CS" w:eastAsia="sr-Latn-CS"/>
        </w:rPr>
        <w:t xml:space="preserve"> </w:t>
      </w:r>
      <w:r w:rsidR="00560849">
        <w:rPr>
          <w:bCs/>
          <w:lang w:val="sr-Cyrl-CS" w:eastAsia="sr-Latn-CS"/>
        </w:rPr>
        <w:t>тачка</w:t>
      </w:r>
      <w:r w:rsidRPr="00FA4467">
        <w:rPr>
          <w:bCs/>
          <w:lang w:val="sr-Cyrl-CS" w:eastAsia="sr-Latn-CS"/>
        </w:rPr>
        <w:t xml:space="preserve"> 33) Закона о јавним набавкама.</w:t>
      </w:r>
    </w:p>
    <w:p w:rsidR="00A3273D" w:rsidRPr="00FA4467" w:rsidRDefault="00A3273D" w:rsidP="00A3273D">
      <w:pPr>
        <w:autoSpaceDE w:val="0"/>
        <w:autoSpaceDN w:val="0"/>
        <w:adjustRightInd w:val="0"/>
        <w:ind w:firstLine="720"/>
        <w:jc w:val="both"/>
        <w:rPr>
          <w:bCs/>
          <w:lang w:val="sr-Cyrl-CS" w:eastAsia="sr-Latn-CS"/>
        </w:rPr>
      </w:pPr>
      <w:r w:rsidRPr="00FA4467">
        <w:rPr>
          <w:bCs/>
          <w:lang w:val="sr-Cyrl-CS" w:eastAsia="sr-Latn-CS"/>
        </w:rPr>
        <w:t>Прихватљива понуда је понуда</w:t>
      </w:r>
      <w:r w:rsidRPr="00FA4467">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A3273D" w:rsidRPr="00FA4467" w:rsidRDefault="00A3273D" w:rsidP="00A3273D">
      <w:pPr>
        <w:autoSpaceDE w:val="0"/>
        <w:autoSpaceDN w:val="0"/>
        <w:adjustRightInd w:val="0"/>
        <w:ind w:firstLine="720"/>
        <w:jc w:val="both"/>
        <w:rPr>
          <w:bCs/>
          <w:lang w:val="sr-Cyrl-CS" w:eastAsia="sr-Latn-CS"/>
        </w:rPr>
      </w:pPr>
      <w:r w:rsidRPr="00FA4467">
        <w:rPr>
          <w:bCs/>
          <w:lang w:val="sr-Cyrl-CS" w:eastAsia="sr-Latn-CS"/>
        </w:rPr>
        <w:t>На основу члана 106. Закона, наручилац ће одбити понуду ако садржи битне недостатке и то ако:</w:t>
      </w:r>
    </w:p>
    <w:p w:rsidR="00A3273D" w:rsidRPr="00FA4467" w:rsidRDefault="00A3273D" w:rsidP="00A3273D">
      <w:pPr>
        <w:numPr>
          <w:ilvl w:val="0"/>
          <w:numId w:val="17"/>
        </w:numPr>
        <w:tabs>
          <w:tab w:val="left" w:pos="720"/>
        </w:tabs>
        <w:suppressAutoHyphens w:val="0"/>
        <w:autoSpaceDE w:val="0"/>
        <w:autoSpaceDN w:val="0"/>
        <w:adjustRightInd w:val="0"/>
        <w:jc w:val="both"/>
        <w:rPr>
          <w:bCs/>
          <w:lang w:val="sr-Cyrl-CS" w:eastAsia="sr-Latn-CS"/>
        </w:rPr>
      </w:pPr>
      <w:r w:rsidRPr="00FA4467">
        <w:rPr>
          <w:bCs/>
          <w:lang w:val="sr-Cyrl-CS" w:eastAsia="sr-Latn-CS"/>
        </w:rPr>
        <w:t>понуђач не докаже да испуњава обавезне услове за учешће;</w:t>
      </w:r>
    </w:p>
    <w:p w:rsidR="00A3273D" w:rsidRPr="00FA4467" w:rsidRDefault="00A3273D" w:rsidP="00A3273D">
      <w:pPr>
        <w:tabs>
          <w:tab w:val="left" w:pos="1080"/>
          <w:tab w:val="left" w:pos="1260"/>
        </w:tabs>
        <w:autoSpaceDE w:val="0"/>
        <w:autoSpaceDN w:val="0"/>
        <w:adjustRightInd w:val="0"/>
        <w:ind w:firstLine="720"/>
        <w:jc w:val="both"/>
        <w:rPr>
          <w:bCs/>
          <w:lang w:val="sr-Cyrl-CS" w:eastAsia="sr-Latn-CS"/>
        </w:rPr>
      </w:pPr>
      <w:r w:rsidRPr="00FA4467">
        <w:rPr>
          <w:bCs/>
          <w:lang w:val="sr-Cyrl-CS" w:eastAsia="sr-Latn-CS"/>
        </w:rPr>
        <w:t>3)</w:t>
      </w:r>
      <w:r w:rsidRPr="00FA4467">
        <w:rPr>
          <w:bCs/>
          <w:lang w:val="sr-Cyrl-CS" w:eastAsia="sr-Latn-CS"/>
        </w:rPr>
        <w:tab/>
        <w:t>је понуђени рок важења понуде краћи од прописаног;</w:t>
      </w:r>
    </w:p>
    <w:p w:rsidR="003A7FFC" w:rsidRDefault="00A3273D" w:rsidP="00F66727">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FA4467">
        <w:rPr>
          <w:bCs/>
          <w:lang w:val="sr-Cyrl-CS" w:eastAsia="sr-Latn-CS"/>
        </w:rPr>
        <w:t>4) понуда садржи друге недостатке због којих није могуће утврдити стварну садржину понуде или није могуће упоредити је са другим понудама.</w:t>
      </w:r>
    </w:p>
    <w:p w:rsidR="00123190" w:rsidRPr="00F66727" w:rsidRDefault="00123190" w:rsidP="00F66727">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3A7FFC" w:rsidRPr="00C23A9E" w:rsidRDefault="003A7FFC" w:rsidP="003A7FFC">
      <w:pPr>
        <w:numPr>
          <w:ilvl w:val="0"/>
          <w:numId w:val="15"/>
        </w:numPr>
        <w:suppressAutoHyphens w:val="0"/>
        <w:spacing w:after="120"/>
        <w:jc w:val="both"/>
        <w:rPr>
          <w:b/>
        </w:rPr>
      </w:pPr>
      <w:r w:rsidRPr="00C23A9E">
        <w:rPr>
          <w:b/>
        </w:rPr>
        <w:t>Рок за доношење одлуке</w:t>
      </w:r>
    </w:p>
    <w:p w:rsidR="0065088C" w:rsidRDefault="003A7FFC" w:rsidP="00137EAC">
      <w:pPr>
        <w:suppressAutoHyphens w:val="0"/>
        <w:ind w:firstLine="720"/>
        <w:jc w:val="both"/>
        <w:rPr>
          <w:lang w:val="sr-Cyrl-CS"/>
        </w:rPr>
      </w:pPr>
      <w:r>
        <w:t xml:space="preserve">Наручилац ће одлуку о додели уговора донети најкасније у року од </w:t>
      </w:r>
      <w:r w:rsidR="00B869F1">
        <w:t>10</w:t>
      </w:r>
      <w:r>
        <w:t xml:space="preserve"> дана од дана јавног отварања понуда.</w:t>
      </w:r>
    </w:p>
    <w:p w:rsidR="00137EAC" w:rsidRPr="00137EAC" w:rsidRDefault="00137EAC" w:rsidP="00137EAC">
      <w:pPr>
        <w:suppressAutoHyphens w:val="0"/>
        <w:ind w:firstLine="720"/>
        <w:jc w:val="both"/>
        <w:rPr>
          <w:lang w:val="sr-Cyrl-CS"/>
        </w:rPr>
      </w:pPr>
    </w:p>
    <w:p w:rsidR="003A7FFC" w:rsidRPr="00891A6B" w:rsidRDefault="003A7FFC" w:rsidP="003A7FFC">
      <w:pPr>
        <w:numPr>
          <w:ilvl w:val="0"/>
          <w:numId w:val="15"/>
        </w:numPr>
        <w:spacing w:after="120"/>
      </w:pPr>
      <w:r w:rsidRPr="00891A6B">
        <w:rPr>
          <w:b/>
        </w:rPr>
        <w:t xml:space="preserve">Захтев за заштиту права понуђача </w:t>
      </w:r>
    </w:p>
    <w:p w:rsidR="00501B19" w:rsidRPr="0050276F" w:rsidRDefault="00501B19" w:rsidP="00501B19">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501B19" w:rsidRPr="0050276F" w:rsidRDefault="00501B19" w:rsidP="00501B19">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501B19" w:rsidRDefault="00501B19" w:rsidP="00501B19">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501B19" w:rsidRPr="00521BE3" w:rsidRDefault="00501B19" w:rsidP="00501B19">
      <w:pPr>
        <w:ind w:firstLine="720"/>
        <w:jc w:val="both"/>
        <w:rPr>
          <w:lang w:val="sr-Cyrl-CS"/>
        </w:rPr>
      </w:pPr>
      <w:r>
        <w:rPr>
          <w:lang w:val="sr-Cyrl-CS"/>
        </w:rPr>
        <w:lastRenderedPageBreak/>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501B19" w:rsidRPr="009445DD" w:rsidRDefault="00501B19" w:rsidP="00501B19">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501B19" w:rsidRPr="0050276F" w:rsidRDefault="00501B19" w:rsidP="00501B19">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501B19" w:rsidRDefault="00501B19" w:rsidP="00501B19">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01B19" w:rsidRDefault="00501B19" w:rsidP="00501B19">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501B19" w:rsidRPr="00F21607" w:rsidRDefault="00501B19" w:rsidP="00501B19">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956D8D" w:rsidRDefault="00956D8D" w:rsidP="00956D8D">
      <w:pPr>
        <w:ind w:firstLine="720"/>
        <w:jc w:val="both"/>
        <w:rPr>
          <w:lang w:val="sr-Cyrl-CS"/>
        </w:rPr>
      </w:pPr>
      <w:r>
        <w:rPr>
          <w:lang w:val="sr-Cyrl-CS"/>
        </w:rPr>
        <w:t xml:space="preserve">Захтев за заштиту права </w:t>
      </w:r>
      <w:r w:rsidRPr="003B00CF">
        <w:rPr>
          <w:b/>
          <w:lang w:val="sr-Cyrl-CS"/>
        </w:rPr>
        <w:t>садржи</w:t>
      </w:r>
      <w:r>
        <w:rPr>
          <w:lang w:val="sr-Cyrl-CS"/>
        </w:rPr>
        <w:t>:</w:t>
      </w:r>
    </w:p>
    <w:p w:rsidR="00956D8D" w:rsidRDefault="00956D8D" w:rsidP="00956D8D">
      <w:pPr>
        <w:numPr>
          <w:ilvl w:val="0"/>
          <w:numId w:val="35"/>
        </w:numPr>
        <w:spacing w:line="100" w:lineRule="atLeast"/>
        <w:jc w:val="both"/>
        <w:rPr>
          <w:lang w:val="sr-Cyrl-CS"/>
        </w:rPr>
      </w:pPr>
      <w:r>
        <w:rPr>
          <w:lang w:val="sr-Cyrl-CS"/>
        </w:rPr>
        <w:t>назив и адресу подносиоца захтева и лице за контакт,</w:t>
      </w:r>
    </w:p>
    <w:p w:rsidR="00956D8D" w:rsidRDefault="00956D8D" w:rsidP="00956D8D">
      <w:pPr>
        <w:numPr>
          <w:ilvl w:val="0"/>
          <w:numId w:val="35"/>
        </w:numPr>
        <w:spacing w:line="100" w:lineRule="atLeast"/>
        <w:jc w:val="both"/>
        <w:rPr>
          <w:lang w:val="sr-Cyrl-CS"/>
        </w:rPr>
      </w:pPr>
      <w:r>
        <w:rPr>
          <w:lang w:val="sr-Cyrl-CS"/>
        </w:rPr>
        <w:t>назив и адресу наручиоца,</w:t>
      </w:r>
    </w:p>
    <w:p w:rsidR="00956D8D" w:rsidRDefault="00956D8D" w:rsidP="00956D8D">
      <w:pPr>
        <w:numPr>
          <w:ilvl w:val="0"/>
          <w:numId w:val="35"/>
        </w:numPr>
        <w:spacing w:line="100" w:lineRule="atLeast"/>
        <w:jc w:val="both"/>
        <w:rPr>
          <w:lang w:val="sr-Cyrl-CS"/>
        </w:rPr>
      </w:pPr>
      <w:r>
        <w:rPr>
          <w:lang w:val="sr-Cyrl-CS"/>
        </w:rPr>
        <w:t>податке о јавној набавци која је предмет захтева, односно о одлуци наручиоца,</w:t>
      </w:r>
    </w:p>
    <w:p w:rsidR="00956D8D" w:rsidRDefault="00956D8D" w:rsidP="00956D8D">
      <w:pPr>
        <w:numPr>
          <w:ilvl w:val="0"/>
          <w:numId w:val="35"/>
        </w:numPr>
        <w:spacing w:line="100" w:lineRule="atLeast"/>
        <w:jc w:val="both"/>
        <w:rPr>
          <w:lang w:val="sr-Cyrl-CS"/>
        </w:rPr>
      </w:pPr>
      <w:r>
        <w:rPr>
          <w:lang w:val="sr-Cyrl-CS"/>
        </w:rPr>
        <w:t>повреде прописа којима се уређује поступак јавне набавке,</w:t>
      </w:r>
    </w:p>
    <w:p w:rsidR="00956D8D" w:rsidRDefault="00956D8D" w:rsidP="00956D8D">
      <w:pPr>
        <w:numPr>
          <w:ilvl w:val="0"/>
          <w:numId w:val="35"/>
        </w:numPr>
        <w:spacing w:line="100" w:lineRule="atLeast"/>
        <w:jc w:val="both"/>
        <w:rPr>
          <w:lang w:val="sr-Cyrl-CS"/>
        </w:rPr>
      </w:pPr>
      <w:r>
        <w:rPr>
          <w:lang w:val="sr-Cyrl-CS"/>
        </w:rPr>
        <w:t>чињенице и доказе којима се повреде доказују,</w:t>
      </w:r>
    </w:p>
    <w:p w:rsidR="00956D8D" w:rsidRDefault="00956D8D" w:rsidP="00956D8D">
      <w:pPr>
        <w:numPr>
          <w:ilvl w:val="0"/>
          <w:numId w:val="35"/>
        </w:numPr>
        <w:spacing w:line="100" w:lineRule="atLeast"/>
        <w:jc w:val="both"/>
        <w:rPr>
          <w:lang w:val="sr-Cyrl-CS"/>
        </w:rPr>
      </w:pPr>
      <w:r>
        <w:rPr>
          <w:lang w:val="sr-Cyrl-CS"/>
        </w:rPr>
        <w:t>потврду о уплати таксе,</w:t>
      </w:r>
    </w:p>
    <w:p w:rsidR="00956D8D" w:rsidRDefault="00956D8D" w:rsidP="00956D8D">
      <w:pPr>
        <w:numPr>
          <w:ilvl w:val="0"/>
          <w:numId w:val="35"/>
        </w:numPr>
        <w:spacing w:line="100" w:lineRule="atLeast"/>
        <w:jc w:val="both"/>
        <w:rPr>
          <w:lang w:val="sr-Cyrl-CS"/>
        </w:rPr>
      </w:pPr>
      <w:r>
        <w:rPr>
          <w:lang w:val="sr-Cyrl-CS"/>
        </w:rPr>
        <w:t>потпис подносиоца.</w:t>
      </w:r>
    </w:p>
    <w:p w:rsidR="00956D8D" w:rsidRDefault="00956D8D" w:rsidP="00956D8D">
      <w:pPr>
        <w:pStyle w:val="ListParagraph"/>
        <w:ind w:left="0" w:firstLine="720"/>
        <w:jc w:val="both"/>
        <w:rPr>
          <w:lang w:val="sr-Cyrl-CS"/>
        </w:rPr>
      </w:pPr>
      <w:r>
        <w:rPr>
          <w:lang w:val="sr-Cyrl-CS"/>
        </w:rPr>
        <w:t>Ако понети захтев за заштиту права не садржи све наведене обавезне елементе, наручилац ће такав захтев одбацити закључком.</w:t>
      </w:r>
    </w:p>
    <w:p w:rsidR="00501B19" w:rsidRDefault="00501B19" w:rsidP="00956D8D">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60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501B19" w:rsidRPr="006E4250" w:rsidRDefault="00501B19" w:rsidP="00501B19">
      <w:pPr>
        <w:pStyle w:val="ListParagraph"/>
        <w:numPr>
          <w:ilvl w:val="0"/>
          <w:numId w:val="34"/>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501B19" w:rsidRPr="006E4250" w:rsidRDefault="00501B19" w:rsidP="00501B19">
      <w:pPr>
        <w:pStyle w:val="ListParagraph"/>
        <w:numPr>
          <w:ilvl w:val="0"/>
          <w:numId w:val="34"/>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501B19" w:rsidRPr="006E4250" w:rsidRDefault="00501B19" w:rsidP="00501B19">
      <w:pPr>
        <w:pStyle w:val="ListParagraph"/>
        <w:numPr>
          <w:ilvl w:val="0"/>
          <w:numId w:val="34"/>
        </w:numPr>
        <w:spacing w:line="100" w:lineRule="atLeast"/>
        <w:contextualSpacing w:val="0"/>
        <w:jc w:val="both"/>
        <w:rPr>
          <w:rFonts w:eastAsia="TimesNewRomanPSMT"/>
          <w:bCs/>
        </w:rPr>
      </w:pPr>
      <w:r>
        <w:rPr>
          <w:rFonts w:eastAsia="TimesNewRomanPSMT"/>
          <w:bCs/>
        </w:rPr>
        <w:t>позив на број</w:t>
      </w:r>
      <w:r w:rsidR="00B869F1">
        <w:rPr>
          <w:rFonts w:eastAsia="TimesNewRomanPSMT"/>
          <w:bCs/>
          <w:lang w:val="sr-Cyrl-CS"/>
        </w:rPr>
        <w:t>: 31</w:t>
      </w:r>
      <w:r w:rsidR="00E707F7">
        <w:rPr>
          <w:rFonts w:eastAsia="TimesNewRomanPSMT"/>
          <w:bCs/>
          <w:lang w:val="sr-Cyrl-CS"/>
        </w:rPr>
        <w:t>/2016</w:t>
      </w:r>
      <w:r>
        <w:rPr>
          <w:rFonts w:eastAsia="TimesNewRomanPSMT"/>
          <w:bCs/>
        </w:rPr>
        <w:t>,</w:t>
      </w:r>
    </w:p>
    <w:p w:rsidR="00501B19" w:rsidRPr="00F9335A" w:rsidRDefault="00501B19" w:rsidP="00501B19">
      <w:pPr>
        <w:pStyle w:val="ListParagraph"/>
        <w:numPr>
          <w:ilvl w:val="0"/>
          <w:numId w:val="34"/>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w:t>
      </w:r>
      <w:r w:rsidR="00123190">
        <w:rPr>
          <w:rFonts w:eastAsia="TimesNewRomanPSMT"/>
          <w:bCs/>
          <w:lang w:val="sr-Cyrl-CS"/>
        </w:rPr>
        <w:t xml:space="preserve">а управа општине Љубовија; </w:t>
      </w:r>
      <w:r w:rsidR="00B869F1">
        <w:rPr>
          <w:rFonts w:eastAsia="TimesNewRomanPSMT"/>
          <w:bCs/>
          <w:lang w:val="sr-Cyrl-CS"/>
        </w:rPr>
        <w:t>ЈН 31</w:t>
      </w:r>
      <w:r w:rsidR="00E707F7">
        <w:rPr>
          <w:rFonts w:eastAsia="TimesNewRomanPSMT"/>
          <w:bCs/>
          <w:lang w:val="sr-Cyrl-CS"/>
        </w:rPr>
        <w:t>/2016</w:t>
      </w:r>
      <w:r w:rsidRPr="00F9335A">
        <w:rPr>
          <w:rFonts w:eastAsia="TimesNewRomanPSMT"/>
          <w:bCs/>
          <w:lang w:val="sr-Cyrl-CS"/>
        </w:rPr>
        <w:t>;</w:t>
      </w:r>
    </w:p>
    <w:p w:rsidR="00501B19" w:rsidRPr="000E455F" w:rsidRDefault="00501B19" w:rsidP="00501B19">
      <w:pPr>
        <w:pStyle w:val="ListParagraph"/>
        <w:numPr>
          <w:ilvl w:val="0"/>
          <w:numId w:val="34"/>
        </w:numPr>
        <w:spacing w:line="100" w:lineRule="atLeast"/>
        <w:contextualSpacing w:val="0"/>
        <w:jc w:val="both"/>
        <w:rPr>
          <w:rFonts w:eastAsia="TimesNewRomanPSMT"/>
          <w:bCs/>
        </w:rPr>
      </w:pPr>
      <w:r>
        <w:rPr>
          <w:rFonts w:eastAsia="TimesNewRomanPSMT"/>
          <w:bCs/>
          <w:lang w:val="sr-Cyrl-CS"/>
        </w:rPr>
        <w:t>назив уплатиоца;</w:t>
      </w:r>
    </w:p>
    <w:p w:rsidR="00501B19" w:rsidRPr="00AD2809" w:rsidRDefault="00501B19" w:rsidP="00501B19">
      <w:pPr>
        <w:pStyle w:val="ListParagraph"/>
        <w:numPr>
          <w:ilvl w:val="0"/>
          <w:numId w:val="34"/>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E74542" w:rsidRPr="00E74542" w:rsidRDefault="00E74542" w:rsidP="00E74542">
      <w:pPr>
        <w:suppressAutoHyphens w:val="0"/>
        <w:autoSpaceDE w:val="0"/>
        <w:autoSpaceDN w:val="0"/>
        <w:adjustRightInd w:val="0"/>
        <w:rPr>
          <w:rFonts w:ascii="Cambria" w:eastAsia="Calibri" w:hAnsi="Cambria" w:cs="Cambria"/>
          <w:color w:val="000000"/>
          <w:lang w:val="sr-Cyrl-CS" w:eastAsia="en-US"/>
        </w:rPr>
      </w:pPr>
    </w:p>
    <w:p w:rsidR="00E74542" w:rsidRPr="00E74542" w:rsidRDefault="00E74542" w:rsidP="00E74542">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sidR="00AE7413">
        <w:rPr>
          <w:rFonts w:eastAsia="Calibri"/>
          <w:lang w:val="en-US" w:eastAsia="en-US"/>
        </w:rPr>
        <w:t xml:space="preserve"> се може преузети са web адресе</w:t>
      </w:r>
      <w:r w:rsidR="00AE7413">
        <w:rPr>
          <w:rFonts w:eastAsia="Calibri"/>
          <w:lang w:val="sr-Cyrl-CS" w:eastAsia="en-US"/>
        </w:rPr>
        <w:t>:</w:t>
      </w:r>
    </w:p>
    <w:p w:rsidR="00E74542" w:rsidRPr="00E74542" w:rsidRDefault="00E35CA1" w:rsidP="00E74542">
      <w:pPr>
        <w:ind w:firstLine="720"/>
        <w:jc w:val="both"/>
        <w:rPr>
          <w:rFonts w:eastAsia="TimesNewRomanPSMT"/>
          <w:bCs/>
          <w:lang w:val="sr-Cyrl-CS"/>
        </w:rPr>
      </w:pPr>
      <w:hyperlink r:id="rId11" w:history="1">
        <w:r w:rsidR="00E74542" w:rsidRPr="00E74542">
          <w:rPr>
            <w:rStyle w:val="Hyperlink"/>
            <w:rFonts w:eastAsia="Calibri"/>
            <w:lang w:val="en-US" w:eastAsia="en-US"/>
          </w:rPr>
          <w:t>http://www.kjn.gov.rs/ci/uputstvo-o-uplati-republicke-administrativne-takse.htm</w:t>
        </w:r>
      </w:hyperlink>
      <w:r w:rsidR="00E74542">
        <w:rPr>
          <w:rFonts w:ascii="Cambria" w:eastAsia="Calibri" w:hAnsi="Cambria"/>
          <w:sz w:val="23"/>
          <w:szCs w:val="23"/>
          <w:lang w:val="sr-Cyrl-CS" w:eastAsia="en-US"/>
        </w:rPr>
        <w:t xml:space="preserve"> </w:t>
      </w:r>
    </w:p>
    <w:p w:rsidR="00E74542" w:rsidRDefault="00E74542" w:rsidP="00137EAC">
      <w:pPr>
        <w:ind w:firstLine="720"/>
        <w:jc w:val="both"/>
        <w:rPr>
          <w:rFonts w:eastAsia="TimesNewRomanPSMT"/>
          <w:bCs/>
          <w:lang w:val="sr-Cyrl-CS"/>
        </w:rPr>
      </w:pPr>
    </w:p>
    <w:p w:rsidR="00501B19" w:rsidRDefault="00501B19" w:rsidP="00137EAC">
      <w:pPr>
        <w:ind w:firstLine="720"/>
        <w:jc w:val="both"/>
        <w:rPr>
          <w:rFonts w:eastAsia="TimesNewRomanPSMT"/>
          <w:bCs/>
          <w:lang w:val="sr-Cyrl-CS"/>
        </w:rPr>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9E514A" w:rsidRPr="009E514A" w:rsidRDefault="009E514A" w:rsidP="00F66727">
      <w:pPr>
        <w:jc w:val="both"/>
        <w:rPr>
          <w:lang w:val="sr-Cyrl-CS"/>
        </w:rPr>
      </w:pPr>
    </w:p>
    <w:p w:rsidR="00501B19" w:rsidRPr="00987B46" w:rsidRDefault="00501B19" w:rsidP="00956D8D">
      <w:pPr>
        <w:widowControl w:val="0"/>
        <w:numPr>
          <w:ilvl w:val="0"/>
          <w:numId w:val="15"/>
        </w:numPr>
        <w:autoSpaceDE w:val="0"/>
        <w:autoSpaceDN w:val="0"/>
        <w:adjustRightInd w:val="0"/>
        <w:spacing w:after="120"/>
        <w:rPr>
          <w:rFonts w:ascii="Arial" w:hAnsi="Arial" w:cs="Arial"/>
        </w:rPr>
      </w:pPr>
      <w:r>
        <w:rPr>
          <w:b/>
          <w:bCs/>
          <w:color w:val="000000"/>
        </w:rPr>
        <w:t xml:space="preserve">Рок за закључење уговора </w:t>
      </w:r>
    </w:p>
    <w:p w:rsidR="00501B19" w:rsidRPr="0050276F" w:rsidRDefault="00501B19" w:rsidP="00501B19">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501B19" w:rsidRDefault="00501B19" w:rsidP="00501B19">
      <w:pPr>
        <w:widowControl w:val="0"/>
        <w:autoSpaceDE w:val="0"/>
        <w:autoSpaceDN w:val="0"/>
        <w:adjustRightInd w:val="0"/>
        <w:spacing w:before="25"/>
        <w:ind w:firstLine="720"/>
        <w:jc w:val="both"/>
        <w:rPr>
          <w:lang w:val="sr-Cyrl-CS"/>
        </w:rPr>
      </w:pPr>
      <w:r>
        <w:t>У</w:t>
      </w:r>
      <w:r>
        <w:rPr>
          <w:lang w:val="sr-Cyrl-CS"/>
        </w:rPr>
        <w:t xml:space="preserve">колико </w:t>
      </w:r>
      <w:r w:rsidRPr="0050276F">
        <w:t xml:space="preserve">је поднета само једна понуда наручилац може закључити уговор пре истека рока за подношење захтева за заштиту права, у складу са чланом 112. став 2. </w:t>
      </w:r>
      <w:r w:rsidRPr="0050276F">
        <w:lastRenderedPageBreak/>
        <w:t>тачка 5) Закона.</w:t>
      </w:r>
    </w:p>
    <w:p w:rsidR="00501B19" w:rsidRPr="00AD2809" w:rsidRDefault="00501B19" w:rsidP="00501B19">
      <w:pPr>
        <w:widowControl w:val="0"/>
        <w:autoSpaceDE w:val="0"/>
        <w:autoSpaceDN w:val="0"/>
        <w:adjustRightInd w:val="0"/>
        <w:spacing w:before="25"/>
        <w:ind w:firstLine="720"/>
        <w:jc w:val="both"/>
        <w:rPr>
          <w:lang w:val="sr-Cyrl-CS"/>
        </w:rPr>
      </w:pPr>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3A7FFC" w:rsidRDefault="003A7FFC" w:rsidP="0040141E">
      <w:pPr>
        <w:ind w:firstLine="720"/>
        <w:jc w:val="both"/>
        <w:rPr>
          <w:color w:val="000000"/>
          <w:lang w:val="sr-Cyrl-CS"/>
        </w:rPr>
      </w:pPr>
      <w:r>
        <w:rPr>
          <w:color w:val="000000"/>
        </w:rPr>
        <w:t xml:space="preserve"> </w:t>
      </w:r>
    </w:p>
    <w:p w:rsidR="00956665" w:rsidRPr="0065088C" w:rsidRDefault="00956665" w:rsidP="0065088C">
      <w:pPr>
        <w:widowControl w:val="0"/>
        <w:autoSpaceDE w:val="0"/>
        <w:autoSpaceDN w:val="0"/>
        <w:adjustRightInd w:val="0"/>
        <w:spacing w:before="36"/>
        <w:jc w:val="both"/>
        <w:rPr>
          <w:color w:val="000000"/>
          <w:lang w:val="sr-Cyrl-CS"/>
        </w:rPr>
      </w:pPr>
    </w:p>
    <w:p w:rsidR="00956665" w:rsidRPr="00956665" w:rsidRDefault="00956665" w:rsidP="00956665">
      <w:pPr>
        <w:widowControl w:val="0"/>
        <w:autoSpaceDE w:val="0"/>
        <w:autoSpaceDN w:val="0"/>
        <w:adjustRightInd w:val="0"/>
        <w:spacing w:before="36"/>
        <w:ind w:firstLine="720"/>
        <w:jc w:val="both"/>
        <w:rPr>
          <w:color w:val="000000"/>
        </w:rPr>
      </w:pPr>
    </w:p>
    <w:p w:rsidR="00CB5662" w:rsidRPr="00C060E0" w:rsidRDefault="00CB5662" w:rsidP="00CB5662">
      <w:pPr>
        <w:rPr>
          <w:b/>
        </w:rPr>
      </w:pPr>
    </w:p>
    <w:p w:rsidR="0040141E" w:rsidRDefault="0040141E" w:rsidP="0040141E">
      <w:pPr>
        <w:suppressAutoHyphens w:val="0"/>
        <w:spacing w:after="200" w:line="276" w:lineRule="auto"/>
        <w:rPr>
          <w:b/>
          <w:szCs w:val="22"/>
          <w:lang w:val="sr-Cyrl-CS"/>
        </w:rPr>
      </w:pPr>
      <w:r>
        <w:rPr>
          <w:b/>
          <w:sz w:val="28"/>
          <w:szCs w:val="28"/>
          <w:lang w:val="sr-Cyrl-CS"/>
        </w:rPr>
        <w:br w:type="page"/>
      </w:r>
      <w:r w:rsidRPr="00D96E51">
        <w:rPr>
          <w:b/>
          <w:szCs w:val="22"/>
          <w:lang w:val="sr-Cyrl-CS"/>
        </w:rPr>
        <w:lastRenderedPageBreak/>
        <w:t xml:space="preserve">ОБРАЗАЦ 1 – </w:t>
      </w:r>
      <w:r>
        <w:rPr>
          <w:b/>
          <w:szCs w:val="22"/>
          <w:lang w:val="sr-Cyrl-CS"/>
        </w:rPr>
        <w:t>ОБРАЗАЦ ПОНУДЕ</w:t>
      </w:r>
    </w:p>
    <w:p w:rsidR="0040141E" w:rsidRPr="00D96E51" w:rsidRDefault="0040141E" w:rsidP="0040141E">
      <w:pPr>
        <w:numPr>
          <w:ilvl w:val="0"/>
          <w:numId w:val="27"/>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40141E" w:rsidRPr="009B66F5" w:rsidRDefault="0040141E" w:rsidP="0040141E">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40141E" w:rsidTr="009C598A">
        <w:trPr>
          <w:trHeight w:val="600"/>
        </w:trPr>
        <w:tc>
          <w:tcPr>
            <w:tcW w:w="9243" w:type="dxa"/>
            <w:gridSpan w:val="2"/>
            <w:shd w:val="clear" w:color="auto" w:fill="A6A6A6"/>
            <w:vAlign w:val="center"/>
          </w:tcPr>
          <w:p w:rsidR="0040141E" w:rsidRPr="0099531F" w:rsidRDefault="0040141E" w:rsidP="009C598A">
            <w:pPr>
              <w:jc w:val="center"/>
              <w:rPr>
                <w:b/>
                <w:bCs/>
                <w:i/>
                <w:sz w:val="22"/>
                <w:szCs w:val="22"/>
                <w:lang w:val="en-US"/>
              </w:rPr>
            </w:pPr>
            <w:r>
              <w:rPr>
                <w:b/>
                <w:bCs/>
                <w:i/>
                <w:sz w:val="22"/>
                <w:szCs w:val="22"/>
                <w:lang w:val="sr-Cyrl-CS"/>
              </w:rPr>
              <w:t>ОПШТИ ПОДАЦИ О ПОНУЂАЧУ</w:t>
            </w: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 xml:space="preserve">НАЗИВ – ПУНО ПОСЛОВНО ИМЕ </w:t>
            </w:r>
          </w:p>
          <w:p w:rsidR="0040141E" w:rsidRPr="005D7DC8" w:rsidRDefault="0040141E" w:rsidP="009C598A">
            <w:pPr>
              <w:spacing w:after="240"/>
              <w:ind w:right="-284"/>
              <w:jc w:val="both"/>
              <w:rPr>
                <w:bCs/>
                <w:sz w:val="22"/>
                <w:szCs w:val="22"/>
                <w:lang w:val="ru-RU"/>
              </w:rPr>
            </w:pPr>
            <w:r w:rsidRPr="00D96E51">
              <w:rPr>
                <w:b/>
                <w:bCs/>
                <w:sz w:val="22"/>
                <w:szCs w:val="22"/>
                <w:lang w:val="ru-RU"/>
              </w:rPr>
              <w:t>ПОНУЂАЧА</w:t>
            </w:r>
          </w:p>
        </w:tc>
        <w:tc>
          <w:tcPr>
            <w:tcW w:w="454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СЕДИШТЕ</w:t>
            </w:r>
          </w:p>
        </w:tc>
        <w:tc>
          <w:tcPr>
            <w:tcW w:w="454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40141E" w:rsidRPr="005D7DC8" w:rsidRDefault="0040141E" w:rsidP="009C598A">
            <w:pPr>
              <w:ind w:right="-284"/>
              <w:jc w:val="both"/>
              <w:rPr>
                <w:bCs/>
                <w:sz w:val="22"/>
                <w:szCs w:val="22"/>
                <w:lang w:val="ru-RU"/>
              </w:rPr>
            </w:pPr>
          </w:p>
        </w:tc>
      </w:tr>
      <w:tr w:rsidR="0040141E" w:rsidRPr="005D7DC8" w:rsidTr="009C598A">
        <w:tc>
          <w:tcPr>
            <w:tcW w:w="4698" w:type="dxa"/>
            <w:vAlign w:val="center"/>
          </w:tcPr>
          <w:p w:rsidR="0040141E" w:rsidRPr="00D96E51" w:rsidRDefault="0040141E" w:rsidP="0088715D">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40141E" w:rsidRPr="005D7DC8" w:rsidRDefault="0040141E" w:rsidP="009C598A">
            <w:pPr>
              <w:ind w:right="-284"/>
              <w:rPr>
                <w:bCs/>
                <w:sz w:val="22"/>
                <w:szCs w:val="22"/>
                <w:lang w:val="pl-PL"/>
              </w:rPr>
            </w:pPr>
          </w:p>
        </w:tc>
      </w:tr>
      <w:tr w:rsidR="0040141E" w:rsidRPr="005D7DC8" w:rsidTr="009C598A">
        <w:tc>
          <w:tcPr>
            <w:tcW w:w="4698" w:type="dxa"/>
            <w:vAlign w:val="center"/>
          </w:tcPr>
          <w:p w:rsidR="0040141E" w:rsidRPr="00D96E51" w:rsidRDefault="0040141E" w:rsidP="0088715D">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40141E" w:rsidRPr="005D7DC8" w:rsidRDefault="0040141E" w:rsidP="009C598A">
            <w:pPr>
              <w:ind w:right="-284"/>
              <w:rPr>
                <w:bCs/>
                <w:sz w:val="22"/>
                <w:szCs w:val="22"/>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ДЕЛАТНОСТИ</w:t>
            </w:r>
          </w:p>
        </w:tc>
        <w:tc>
          <w:tcPr>
            <w:tcW w:w="4545" w:type="dxa"/>
          </w:tcPr>
          <w:p w:rsidR="0040141E" w:rsidRPr="005D7DC8" w:rsidRDefault="0040141E" w:rsidP="009C598A">
            <w:pPr>
              <w:ind w:right="-284"/>
              <w:rPr>
                <w:bCs/>
                <w:sz w:val="22"/>
                <w:szCs w:val="22"/>
                <w:lang w:val="ru-RU"/>
              </w:rPr>
            </w:pPr>
          </w:p>
        </w:tc>
      </w:tr>
      <w:tr w:rsidR="0040141E" w:rsidRPr="005D7DC8" w:rsidTr="009C598A">
        <w:tc>
          <w:tcPr>
            <w:tcW w:w="4698" w:type="dxa"/>
            <w:vAlign w:val="center"/>
          </w:tcPr>
          <w:p w:rsidR="0040141E" w:rsidRPr="00D96E51" w:rsidRDefault="0040141E" w:rsidP="0088715D">
            <w:pPr>
              <w:spacing w:beforeLines="30" w:afterLines="30"/>
              <w:ind w:right="-284"/>
              <w:jc w:val="both"/>
              <w:rPr>
                <w:b/>
                <w:bCs/>
                <w:sz w:val="22"/>
                <w:szCs w:val="22"/>
              </w:rPr>
            </w:pPr>
            <w:r w:rsidRPr="00D96E51">
              <w:rPr>
                <w:b/>
                <w:bCs/>
                <w:sz w:val="22"/>
                <w:szCs w:val="22"/>
                <w:lang w:val="sr-Cyrl-CS"/>
              </w:rPr>
              <w:t>ПИБ</w:t>
            </w:r>
          </w:p>
        </w:tc>
        <w:tc>
          <w:tcPr>
            <w:tcW w:w="4545" w:type="dxa"/>
          </w:tcPr>
          <w:p w:rsidR="0040141E" w:rsidRPr="005D7DC8" w:rsidRDefault="0040141E" w:rsidP="009C598A">
            <w:pPr>
              <w:ind w:right="-284"/>
              <w:rPr>
                <w:bCs/>
                <w:sz w:val="22"/>
                <w:szCs w:val="22"/>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8" w:type="dxa"/>
            <w:vAlign w:val="center"/>
          </w:tcPr>
          <w:p w:rsidR="0040141E" w:rsidRPr="00D96E51" w:rsidRDefault="0040141E" w:rsidP="0088715D">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989"/>
        </w:trPr>
        <w:tc>
          <w:tcPr>
            <w:tcW w:w="4698" w:type="dxa"/>
            <w:vAlign w:val="center"/>
          </w:tcPr>
          <w:p w:rsidR="0040141E" w:rsidRPr="00D96E51" w:rsidRDefault="0040141E" w:rsidP="009C598A">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40141E" w:rsidRPr="005D7DC8" w:rsidRDefault="0040141E" w:rsidP="009C598A">
            <w:pPr>
              <w:rPr>
                <w:bCs/>
                <w:sz w:val="22"/>
                <w:szCs w:val="22"/>
              </w:rPr>
            </w:pPr>
          </w:p>
        </w:tc>
      </w:tr>
      <w:tr w:rsidR="0040141E" w:rsidRPr="005D7DC8" w:rsidTr="009C598A">
        <w:tc>
          <w:tcPr>
            <w:tcW w:w="4698" w:type="dxa"/>
            <w:vAlign w:val="center"/>
          </w:tcPr>
          <w:p w:rsidR="0040141E" w:rsidRPr="00D96E51" w:rsidRDefault="0040141E" w:rsidP="0088715D">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40141E" w:rsidRPr="005D7DC8" w:rsidRDefault="0040141E" w:rsidP="009C598A">
            <w:pPr>
              <w:ind w:right="-284"/>
              <w:rPr>
                <w:bCs/>
                <w:sz w:val="22"/>
                <w:szCs w:val="22"/>
                <w:lang w:val="ru-RU"/>
              </w:rPr>
            </w:pPr>
          </w:p>
        </w:tc>
      </w:tr>
    </w:tbl>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Pr="00B06EE3" w:rsidRDefault="0040141E" w:rsidP="0040141E">
      <w:pPr>
        <w:numPr>
          <w:ilvl w:val="0"/>
          <w:numId w:val="27"/>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pPr>
          </w:p>
          <w:p w:rsidR="0040141E" w:rsidRPr="00225298" w:rsidRDefault="0040141E" w:rsidP="009C598A">
            <w:pPr>
              <w:jc w:val="center"/>
              <w:rPr>
                <w:rFonts w:eastAsia="TimesNewRomanPSMT"/>
                <w:b/>
                <w:bCs/>
              </w:rPr>
            </w:pPr>
            <w:r w:rsidRPr="00225298">
              <w:rPr>
                <w:rFonts w:eastAsia="TimesNewRomanPSMT"/>
                <w:b/>
                <w:bCs/>
              </w:rPr>
              <w:t xml:space="preserve">А) САМОСТАЛНО </w:t>
            </w:r>
          </w:p>
        </w:tc>
      </w:tr>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rPr>
                <w:rFonts w:eastAsia="TimesNewRomanPSMT"/>
                <w:b/>
                <w:bCs/>
              </w:rPr>
            </w:pPr>
          </w:p>
          <w:p w:rsidR="0040141E" w:rsidRPr="00225298" w:rsidRDefault="0040141E" w:rsidP="009C598A">
            <w:pPr>
              <w:jc w:val="center"/>
              <w:rPr>
                <w:rFonts w:eastAsia="TimesNewRomanPSMT"/>
                <w:b/>
                <w:bCs/>
              </w:rPr>
            </w:pPr>
            <w:r w:rsidRPr="00225298">
              <w:rPr>
                <w:rFonts w:eastAsia="TimesNewRomanPSMT"/>
                <w:b/>
                <w:bCs/>
              </w:rPr>
              <w:t>Б) СА ПОДИЗВОЂАЧЕМ</w:t>
            </w:r>
          </w:p>
        </w:tc>
      </w:tr>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rPr>
                <w:rFonts w:eastAsia="TimesNewRomanPSMT"/>
                <w:b/>
                <w:bCs/>
              </w:rPr>
            </w:pPr>
          </w:p>
          <w:p w:rsidR="0040141E" w:rsidRPr="00225298" w:rsidRDefault="0040141E" w:rsidP="009C598A">
            <w:pPr>
              <w:jc w:val="center"/>
              <w:rPr>
                <w:b/>
                <w:i/>
                <w:iCs/>
                <w:lang w:val="ru-RU"/>
              </w:rPr>
            </w:pPr>
            <w:r w:rsidRPr="00225298">
              <w:rPr>
                <w:rFonts w:eastAsia="TimesNewRomanPSMT"/>
                <w:b/>
                <w:bCs/>
              </w:rPr>
              <w:t>В) КАО ЗАЈЕДНИЧКУ ПОНУДУ</w:t>
            </w:r>
          </w:p>
        </w:tc>
      </w:tr>
    </w:tbl>
    <w:p w:rsidR="0040141E" w:rsidRDefault="0040141E" w:rsidP="0040141E">
      <w:pPr>
        <w:jc w:val="both"/>
        <w:rPr>
          <w:b/>
          <w:bCs/>
          <w:sz w:val="22"/>
          <w:szCs w:val="22"/>
          <w:lang w:val="sr-Cyrl-CS"/>
        </w:rPr>
      </w:pPr>
    </w:p>
    <w:p w:rsidR="0040141E" w:rsidRPr="00E51736" w:rsidRDefault="0040141E" w:rsidP="0040141E">
      <w:pPr>
        <w:jc w:val="both"/>
        <w:rPr>
          <w:b/>
          <w:bCs/>
          <w:sz w:val="22"/>
          <w:szCs w:val="22"/>
        </w:rPr>
      </w:pPr>
    </w:p>
    <w:p w:rsidR="0040141E" w:rsidRPr="00841DCF" w:rsidRDefault="0040141E" w:rsidP="0040141E">
      <w:pPr>
        <w:jc w:val="both"/>
        <w:rPr>
          <w:b/>
          <w:bCs/>
          <w:sz w:val="22"/>
          <w:szCs w:val="22"/>
          <w:lang w:val="en-US"/>
        </w:rPr>
      </w:pPr>
      <w:r>
        <w:rPr>
          <w:b/>
          <w:bCs/>
          <w:sz w:val="22"/>
          <w:szCs w:val="22"/>
          <w:lang w:val="sr-Cyrl-CS"/>
        </w:rPr>
        <w:br w:type="page"/>
      </w:r>
    </w:p>
    <w:p w:rsidR="0040141E" w:rsidRPr="00D96E51" w:rsidRDefault="0040141E" w:rsidP="0040141E">
      <w:pPr>
        <w:numPr>
          <w:ilvl w:val="0"/>
          <w:numId w:val="27"/>
        </w:numPr>
        <w:jc w:val="both"/>
        <w:rPr>
          <w:b/>
          <w:bCs/>
          <w:szCs w:val="22"/>
          <w:lang w:val="sr-Cyrl-CS"/>
        </w:rPr>
      </w:pPr>
      <w:r w:rsidRPr="00D96E51">
        <w:rPr>
          <w:b/>
          <w:bCs/>
          <w:szCs w:val="22"/>
          <w:lang w:val="sr-Cyrl-CS"/>
        </w:rPr>
        <w:lastRenderedPageBreak/>
        <w:t>ПОДАЦИ О ПОДИЗВОЂАЧУ</w:t>
      </w:r>
    </w:p>
    <w:p w:rsidR="0040141E" w:rsidRDefault="0040141E" w:rsidP="0040141E">
      <w:pPr>
        <w:jc w:val="both"/>
        <w:rPr>
          <w:b/>
          <w:bCs/>
          <w:sz w:val="22"/>
          <w:szCs w:val="22"/>
          <w:lang w:val="sr-Cyrl-CS"/>
        </w:rPr>
      </w:pPr>
    </w:p>
    <w:p w:rsidR="0040141E" w:rsidRPr="005D7DC8" w:rsidRDefault="0040141E" w:rsidP="0040141E">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40141E" w:rsidTr="009C598A">
        <w:trPr>
          <w:trHeight w:val="630"/>
        </w:trPr>
        <w:tc>
          <w:tcPr>
            <w:tcW w:w="9243" w:type="dxa"/>
            <w:gridSpan w:val="2"/>
            <w:shd w:val="clear" w:color="auto" w:fill="A6A6A6"/>
            <w:vAlign w:val="center"/>
          </w:tcPr>
          <w:p w:rsidR="0040141E" w:rsidRPr="0099531F" w:rsidRDefault="0040141E" w:rsidP="009C598A">
            <w:pPr>
              <w:jc w:val="center"/>
              <w:rPr>
                <w:b/>
                <w:bCs/>
                <w:i/>
                <w:sz w:val="22"/>
                <w:szCs w:val="22"/>
                <w:lang w:val="en-US"/>
              </w:rPr>
            </w:pPr>
            <w:r w:rsidRPr="0099531F">
              <w:rPr>
                <w:b/>
                <w:bCs/>
                <w:i/>
                <w:sz w:val="22"/>
                <w:szCs w:val="22"/>
                <w:lang w:val="sr-Cyrl-CS"/>
              </w:rPr>
              <w:t>ОПШТИ ПОДАЦИ О ПОДИЗВОЂАЧУ</w:t>
            </w: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 xml:space="preserve">НАЗИВ – ПУНО ПОСЛОВНО ИМЕ </w:t>
            </w:r>
          </w:p>
          <w:p w:rsidR="0040141E" w:rsidRPr="00793561" w:rsidRDefault="0040141E" w:rsidP="009C598A">
            <w:pPr>
              <w:spacing w:after="240"/>
              <w:ind w:right="-284"/>
              <w:jc w:val="both"/>
              <w:rPr>
                <w:b/>
                <w:bCs/>
                <w:sz w:val="22"/>
                <w:szCs w:val="22"/>
                <w:lang w:val="ru-RU"/>
              </w:rPr>
            </w:pPr>
            <w:r w:rsidRPr="00793561">
              <w:rPr>
                <w:b/>
                <w:bCs/>
                <w:sz w:val="22"/>
                <w:szCs w:val="22"/>
                <w:lang w:val="ru-RU"/>
              </w:rPr>
              <w:t>ПОДИЗВОЂАЧА</w:t>
            </w:r>
          </w:p>
        </w:tc>
        <w:tc>
          <w:tcPr>
            <w:tcW w:w="4546"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СЕДИШТЕ</w:t>
            </w:r>
          </w:p>
        </w:tc>
        <w:tc>
          <w:tcPr>
            <w:tcW w:w="4546"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40141E" w:rsidRPr="005D7DC8" w:rsidRDefault="0040141E" w:rsidP="009C598A">
            <w:pPr>
              <w:ind w:right="-284"/>
              <w:jc w:val="both"/>
              <w:rPr>
                <w:bCs/>
                <w:sz w:val="22"/>
                <w:szCs w:val="22"/>
                <w:lang w:val="ru-RU"/>
              </w:rPr>
            </w:pPr>
          </w:p>
        </w:tc>
      </w:tr>
      <w:tr w:rsidR="0040141E" w:rsidRPr="005D7DC8" w:rsidTr="009C598A">
        <w:tc>
          <w:tcPr>
            <w:tcW w:w="4697" w:type="dxa"/>
            <w:vAlign w:val="center"/>
          </w:tcPr>
          <w:p w:rsidR="0040141E" w:rsidRPr="00793561" w:rsidRDefault="0040141E" w:rsidP="0088715D">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40141E" w:rsidRPr="005D7DC8" w:rsidRDefault="0040141E" w:rsidP="009C598A">
            <w:pPr>
              <w:ind w:right="-284"/>
              <w:rPr>
                <w:bCs/>
                <w:sz w:val="22"/>
                <w:szCs w:val="22"/>
                <w:lang w:val="pl-PL"/>
              </w:rPr>
            </w:pPr>
          </w:p>
        </w:tc>
      </w:tr>
      <w:tr w:rsidR="0040141E" w:rsidRPr="005D7DC8" w:rsidTr="009C598A">
        <w:tc>
          <w:tcPr>
            <w:tcW w:w="4697" w:type="dxa"/>
            <w:vAlign w:val="center"/>
          </w:tcPr>
          <w:p w:rsidR="0040141E" w:rsidRPr="00793561" w:rsidRDefault="0040141E" w:rsidP="0088715D">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40141E" w:rsidRPr="005D7DC8" w:rsidRDefault="0040141E" w:rsidP="009C598A">
            <w:pPr>
              <w:ind w:right="-284"/>
              <w:rPr>
                <w:bCs/>
                <w:sz w:val="22"/>
                <w:szCs w:val="22"/>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sidRPr="00793561">
              <w:rPr>
                <w:b/>
                <w:bCs/>
                <w:sz w:val="22"/>
                <w:szCs w:val="22"/>
                <w:lang w:val="sr-Cyrl-CS"/>
              </w:rPr>
              <w:t>НАЗИВ ДЕЛАТНОСТИ</w:t>
            </w:r>
          </w:p>
        </w:tc>
        <w:tc>
          <w:tcPr>
            <w:tcW w:w="4546" w:type="dxa"/>
          </w:tcPr>
          <w:p w:rsidR="0040141E" w:rsidRPr="005D7DC8" w:rsidRDefault="0040141E" w:rsidP="009C598A">
            <w:pPr>
              <w:ind w:right="-284"/>
              <w:rPr>
                <w:bCs/>
                <w:sz w:val="22"/>
                <w:szCs w:val="22"/>
                <w:lang w:val="ru-RU"/>
              </w:rPr>
            </w:pPr>
          </w:p>
        </w:tc>
      </w:tr>
      <w:tr w:rsidR="0040141E" w:rsidRPr="005D7DC8" w:rsidTr="009C598A">
        <w:tc>
          <w:tcPr>
            <w:tcW w:w="4697" w:type="dxa"/>
            <w:vAlign w:val="center"/>
          </w:tcPr>
          <w:p w:rsidR="0040141E" w:rsidRPr="00793561" w:rsidRDefault="0040141E" w:rsidP="0088715D">
            <w:pPr>
              <w:spacing w:beforeLines="30" w:afterLines="30"/>
              <w:ind w:right="-284"/>
              <w:jc w:val="both"/>
              <w:rPr>
                <w:b/>
                <w:bCs/>
                <w:sz w:val="22"/>
                <w:szCs w:val="22"/>
              </w:rPr>
            </w:pPr>
            <w:r w:rsidRPr="00793561">
              <w:rPr>
                <w:b/>
                <w:bCs/>
                <w:sz w:val="22"/>
                <w:szCs w:val="22"/>
                <w:lang w:val="sr-Cyrl-CS"/>
              </w:rPr>
              <w:t>ПИБ</w:t>
            </w:r>
          </w:p>
        </w:tc>
        <w:tc>
          <w:tcPr>
            <w:tcW w:w="4546" w:type="dxa"/>
          </w:tcPr>
          <w:p w:rsidR="0040141E" w:rsidRPr="005D7DC8" w:rsidRDefault="0040141E" w:rsidP="009C598A">
            <w:pPr>
              <w:ind w:right="-284"/>
              <w:rPr>
                <w:bCs/>
                <w:sz w:val="22"/>
                <w:szCs w:val="22"/>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Pr="00793561" w:rsidRDefault="0040141E" w:rsidP="0088715D">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Default="0040141E" w:rsidP="009C598A">
            <w:pPr>
              <w:ind w:right="-284"/>
              <w:jc w:val="both"/>
              <w:rPr>
                <w:b/>
                <w:bCs/>
                <w:sz w:val="22"/>
                <w:szCs w:val="22"/>
                <w:lang w:val="ru-RU"/>
              </w:rPr>
            </w:pPr>
            <w:r>
              <w:rPr>
                <w:b/>
                <w:bCs/>
                <w:sz w:val="22"/>
                <w:szCs w:val="22"/>
                <w:lang w:val="ru-RU"/>
              </w:rPr>
              <w:t>ОПИС И ОБИМ ПОВЕРЕНОГ ПОСЛА</w:t>
            </w:r>
          </w:p>
        </w:tc>
        <w:tc>
          <w:tcPr>
            <w:tcW w:w="4546" w:type="dxa"/>
          </w:tcPr>
          <w:p w:rsidR="0040141E" w:rsidRPr="005D7DC8" w:rsidRDefault="0040141E" w:rsidP="009C598A">
            <w:pPr>
              <w:ind w:right="-284"/>
              <w:rPr>
                <w:bCs/>
                <w:sz w:val="22"/>
                <w:szCs w:val="22"/>
                <w:lang w:val="ru-RU"/>
              </w:rPr>
            </w:pPr>
          </w:p>
        </w:tc>
      </w:tr>
    </w:tbl>
    <w:p w:rsidR="0040141E" w:rsidRDefault="0040141E" w:rsidP="0040141E">
      <w:pPr>
        <w:jc w:val="both"/>
        <w:rPr>
          <w:bCs/>
          <w:sz w:val="22"/>
          <w:szCs w:val="22"/>
          <w:lang w:val="sr-Cyrl-CS"/>
        </w:rPr>
      </w:pPr>
    </w:p>
    <w:p w:rsidR="0040141E" w:rsidRDefault="0040141E" w:rsidP="0040141E">
      <w:pPr>
        <w:jc w:val="both"/>
        <w:rPr>
          <w:b/>
          <w:bCs/>
          <w:i/>
          <w:iCs/>
          <w:u w:val="single"/>
          <w:lang w:val="ru-RU"/>
        </w:rPr>
      </w:pPr>
    </w:p>
    <w:p w:rsidR="0040141E" w:rsidRDefault="0040141E" w:rsidP="0040141E">
      <w:pPr>
        <w:jc w:val="both"/>
        <w:rPr>
          <w:b/>
          <w:bCs/>
          <w:i/>
          <w:iCs/>
          <w:u w:val="single"/>
          <w:lang w:val="ru-RU"/>
        </w:rPr>
      </w:pPr>
    </w:p>
    <w:p w:rsidR="0040141E" w:rsidRDefault="0040141E" w:rsidP="0040141E">
      <w:pPr>
        <w:jc w:val="both"/>
        <w:rPr>
          <w:b/>
          <w:bCs/>
          <w:i/>
          <w:iCs/>
          <w:u w:val="single"/>
          <w:lang w:val="ru-RU"/>
        </w:rPr>
      </w:pPr>
    </w:p>
    <w:p w:rsidR="0040141E" w:rsidRDefault="0040141E" w:rsidP="0040141E">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0141E" w:rsidRDefault="0040141E" w:rsidP="0040141E">
      <w:pPr>
        <w:jc w:val="both"/>
        <w:rPr>
          <w:b/>
          <w:bCs/>
          <w:lang w:val="sr-Cyrl-CS"/>
        </w:rPr>
      </w:pPr>
    </w:p>
    <w:p w:rsidR="0040141E" w:rsidRDefault="0040141E" w:rsidP="0040141E">
      <w:pPr>
        <w:jc w:val="both"/>
        <w:rPr>
          <w:b/>
          <w:bCs/>
          <w:lang w:val="sr-Cyrl-CS"/>
        </w:rPr>
      </w:pPr>
    </w:p>
    <w:p w:rsidR="0040141E" w:rsidRDefault="0040141E" w:rsidP="0040141E">
      <w:pPr>
        <w:jc w:val="both"/>
        <w:rPr>
          <w:b/>
          <w:bCs/>
          <w:szCs w:val="22"/>
          <w:lang w:val="en-US"/>
        </w:rPr>
      </w:pPr>
    </w:p>
    <w:p w:rsidR="0040141E" w:rsidRDefault="0040141E" w:rsidP="0040141E">
      <w:pPr>
        <w:jc w:val="both"/>
        <w:rPr>
          <w:b/>
          <w:bCs/>
          <w:szCs w:val="22"/>
          <w:lang w:val="en-US"/>
        </w:rPr>
      </w:pPr>
    </w:p>
    <w:p w:rsidR="0040141E" w:rsidRDefault="0040141E" w:rsidP="0040141E">
      <w:pPr>
        <w:jc w:val="both"/>
        <w:rPr>
          <w:b/>
          <w:bCs/>
          <w:szCs w:val="22"/>
          <w:lang w:val="en-US"/>
        </w:rPr>
      </w:pPr>
    </w:p>
    <w:p w:rsidR="0040141E" w:rsidRDefault="0040141E" w:rsidP="0040141E">
      <w:pPr>
        <w:jc w:val="both"/>
        <w:rPr>
          <w:b/>
          <w:bCs/>
          <w:szCs w:val="22"/>
          <w:lang w:val="sr-Cyrl-CS"/>
        </w:rPr>
      </w:pPr>
      <w:r>
        <w:rPr>
          <w:b/>
          <w:bCs/>
          <w:szCs w:val="22"/>
          <w:lang w:val="sr-Cyrl-CS"/>
        </w:rPr>
        <w:br w:type="page"/>
      </w:r>
    </w:p>
    <w:p w:rsidR="0040141E" w:rsidRPr="00D96E51" w:rsidRDefault="0040141E" w:rsidP="0040141E">
      <w:pPr>
        <w:numPr>
          <w:ilvl w:val="0"/>
          <w:numId w:val="27"/>
        </w:numPr>
        <w:jc w:val="both"/>
        <w:rPr>
          <w:b/>
          <w:bCs/>
          <w:szCs w:val="22"/>
          <w:lang w:val="sr-Cyrl-CS"/>
        </w:rPr>
      </w:pPr>
      <w:r w:rsidRPr="00D96E51">
        <w:rPr>
          <w:b/>
          <w:bCs/>
          <w:szCs w:val="22"/>
          <w:lang w:val="sr-Cyrl-CS"/>
        </w:rPr>
        <w:lastRenderedPageBreak/>
        <w:t>ПОД</w:t>
      </w:r>
      <w:r>
        <w:rPr>
          <w:b/>
          <w:bCs/>
          <w:szCs w:val="22"/>
          <w:lang w:val="sr-Cyrl-CS"/>
        </w:rPr>
        <w:t>АЦИ О УЧЕСНИКУ У ЗАЈЕДНИЧКОЈ ПОНУДИ</w:t>
      </w:r>
    </w:p>
    <w:p w:rsidR="0040141E" w:rsidRDefault="0040141E" w:rsidP="0040141E">
      <w:pPr>
        <w:jc w:val="both"/>
        <w:rPr>
          <w:b/>
          <w:bCs/>
          <w:szCs w:val="22"/>
          <w:lang w:val="sr-Cyrl-CS"/>
        </w:rPr>
      </w:pPr>
    </w:p>
    <w:p w:rsidR="0040141E" w:rsidRPr="005D7DC8" w:rsidRDefault="0040141E" w:rsidP="0040141E">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40141E" w:rsidTr="009C598A">
        <w:trPr>
          <w:trHeight w:val="615"/>
        </w:trPr>
        <w:tc>
          <w:tcPr>
            <w:tcW w:w="9243" w:type="dxa"/>
            <w:gridSpan w:val="2"/>
            <w:shd w:val="clear" w:color="auto" w:fill="A6A6A6"/>
            <w:vAlign w:val="center"/>
          </w:tcPr>
          <w:p w:rsidR="0040141E" w:rsidRPr="0099531F" w:rsidRDefault="0040141E" w:rsidP="009C598A">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40141E" w:rsidRPr="005D7DC8" w:rsidTr="009C598A">
        <w:trPr>
          <w:trHeight w:val="758"/>
        </w:trPr>
        <w:tc>
          <w:tcPr>
            <w:tcW w:w="487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 xml:space="preserve">НАЗИВ – ПУНО ПОСЛОВНО ИМЕ </w:t>
            </w:r>
          </w:p>
          <w:p w:rsidR="0040141E" w:rsidRPr="00D96E51" w:rsidRDefault="0040141E" w:rsidP="009C598A">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87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СЕДИШТЕ</w:t>
            </w:r>
          </w:p>
        </w:tc>
        <w:tc>
          <w:tcPr>
            <w:tcW w:w="436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87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40141E" w:rsidRPr="005D7DC8" w:rsidRDefault="0040141E" w:rsidP="009C598A">
            <w:pPr>
              <w:ind w:right="-284"/>
              <w:jc w:val="both"/>
              <w:rPr>
                <w:bCs/>
                <w:sz w:val="22"/>
                <w:szCs w:val="22"/>
                <w:lang w:val="ru-RU"/>
              </w:rPr>
            </w:pPr>
          </w:p>
        </w:tc>
      </w:tr>
      <w:tr w:rsidR="0040141E" w:rsidRPr="005D7DC8" w:rsidTr="009C598A">
        <w:tc>
          <w:tcPr>
            <w:tcW w:w="4878" w:type="dxa"/>
            <w:vAlign w:val="center"/>
          </w:tcPr>
          <w:p w:rsidR="0040141E" w:rsidRPr="00D96E51" w:rsidRDefault="0040141E" w:rsidP="0088715D">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40141E" w:rsidRPr="005D7DC8" w:rsidRDefault="0040141E" w:rsidP="009C598A">
            <w:pPr>
              <w:ind w:right="-284"/>
              <w:rPr>
                <w:bCs/>
                <w:sz w:val="22"/>
                <w:szCs w:val="22"/>
                <w:lang w:val="pl-PL"/>
              </w:rPr>
            </w:pPr>
          </w:p>
        </w:tc>
      </w:tr>
      <w:tr w:rsidR="0040141E" w:rsidRPr="005D7DC8" w:rsidTr="009C598A">
        <w:tc>
          <w:tcPr>
            <w:tcW w:w="4878" w:type="dxa"/>
            <w:vAlign w:val="center"/>
          </w:tcPr>
          <w:p w:rsidR="0040141E" w:rsidRPr="00D96E51" w:rsidRDefault="0040141E" w:rsidP="0088715D">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40141E" w:rsidRPr="005D7DC8" w:rsidRDefault="0040141E" w:rsidP="009C598A">
            <w:pPr>
              <w:ind w:right="-284"/>
              <w:rPr>
                <w:bCs/>
                <w:sz w:val="22"/>
                <w:szCs w:val="22"/>
              </w:rPr>
            </w:pPr>
          </w:p>
        </w:tc>
      </w:tr>
      <w:tr w:rsidR="0040141E" w:rsidRPr="005D7DC8" w:rsidTr="009C598A">
        <w:trPr>
          <w:trHeight w:val="892"/>
        </w:trPr>
        <w:tc>
          <w:tcPr>
            <w:tcW w:w="487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ДЕЛАТНОСТИ</w:t>
            </w:r>
          </w:p>
        </w:tc>
        <w:tc>
          <w:tcPr>
            <w:tcW w:w="4365" w:type="dxa"/>
          </w:tcPr>
          <w:p w:rsidR="0040141E" w:rsidRPr="005D7DC8" w:rsidRDefault="0040141E" w:rsidP="009C598A">
            <w:pPr>
              <w:ind w:right="-284"/>
              <w:rPr>
                <w:bCs/>
                <w:sz w:val="22"/>
                <w:szCs w:val="22"/>
                <w:lang w:val="ru-RU"/>
              </w:rPr>
            </w:pPr>
          </w:p>
        </w:tc>
      </w:tr>
      <w:tr w:rsidR="0040141E" w:rsidRPr="005D7DC8" w:rsidTr="009C598A">
        <w:tc>
          <w:tcPr>
            <w:tcW w:w="4878" w:type="dxa"/>
            <w:vAlign w:val="center"/>
          </w:tcPr>
          <w:p w:rsidR="0040141E" w:rsidRPr="00D96E51" w:rsidRDefault="0040141E" w:rsidP="0088715D">
            <w:pPr>
              <w:spacing w:beforeLines="30" w:afterLines="30"/>
              <w:ind w:right="-284"/>
              <w:jc w:val="both"/>
              <w:rPr>
                <w:b/>
                <w:bCs/>
                <w:sz w:val="22"/>
                <w:szCs w:val="22"/>
              </w:rPr>
            </w:pPr>
            <w:r w:rsidRPr="00D96E51">
              <w:rPr>
                <w:b/>
                <w:bCs/>
                <w:sz w:val="22"/>
                <w:szCs w:val="22"/>
                <w:lang w:val="sr-Cyrl-CS"/>
              </w:rPr>
              <w:t>ПИБ</w:t>
            </w:r>
          </w:p>
        </w:tc>
        <w:tc>
          <w:tcPr>
            <w:tcW w:w="4365" w:type="dxa"/>
          </w:tcPr>
          <w:p w:rsidR="0040141E" w:rsidRPr="005D7DC8" w:rsidRDefault="0040141E" w:rsidP="009C598A">
            <w:pPr>
              <w:ind w:right="-284"/>
              <w:rPr>
                <w:bCs/>
                <w:sz w:val="22"/>
                <w:szCs w:val="22"/>
              </w:rPr>
            </w:pPr>
          </w:p>
        </w:tc>
      </w:tr>
      <w:tr w:rsidR="0040141E" w:rsidRPr="005D7DC8" w:rsidTr="009C598A">
        <w:trPr>
          <w:trHeight w:val="892"/>
        </w:trPr>
        <w:tc>
          <w:tcPr>
            <w:tcW w:w="487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40141E" w:rsidRPr="005D7DC8" w:rsidRDefault="0040141E" w:rsidP="009C598A">
            <w:pPr>
              <w:ind w:right="-284"/>
              <w:rPr>
                <w:bCs/>
                <w:sz w:val="22"/>
                <w:szCs w:val="22"/>
                <w:lang w:val="ru-RU"/>
              </w:rPr>
            </w:pPr>
          </w:p>
        </w:tc>
      </w:tr>
      <w:tr w:rsidR="0040141E" w:rsidRPr="005D7DC8" w:rsidTr="009C598A">
        <w:trPr>
          <w:trHeight w:val="892"/>
        </w:trPr>
        <w:tc>
          <w:tcPr>
            <w:tcW w:w="4878" w:type="dxa"/>
            <w:vAlign w:val="center"/>
          </w:tcPr>
          <w:p w:rsidR="0040141E" w:rsidRPr="00D96E51" w:rsidRDefault="0040141E" w:rsidP="0088715D">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40141E" w:rsidRPr="005D7DC8" w:rsidRDefault="0040141E" w:rsidP="009C598A">
            <w:pPr>
              <w:ind w:right="-284"/>
              <w:rPr>
                <w:bCs/>
                <w:sz w:val="22"/>
                <w:szCs w:val="22"/>
                <w:lang w:val="ru-RU"/>
              </w:rPr>
            </w:pPr>
          </w:p>
        </w:tc>
      </w:tr>
      <w:tr w:rsidR="0040141E" w:rsidRPr="005D7DC8" w:rsidTr="009C598A">
        <w:trPr>
          <w:trHeight w:val="892"/>
        </w:trPr>
        <w:tc>
          <w:tcPr>
            <w:tcW w:w="4878" w:type="dxa"/>
            <w:vAlign w:val="center"/>
          </w:tcPr>
          <w:p w:rsidR="0040141E" w:rsidRPr="00D96E51" w:rsidRDefault="0040141E" w:rsidP="009C598A">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40141E" w:rsidRPr="005D7DC8" w:rsidRDefault="0040141E" w:rsidP="009C598A">
            <w:pPr>
              <w:ind w:right="-284"/>
              <w:rPr>
                <w:bCs/>
                <w:sz w:val="22"/>
                <w:szCs w:val="22"/>
                <w:lang w:val="ru-RU"/>
              </w:rPr>
            </w:pPr>
          </w:p>
        </w:tc>
      </w:tr>
      <w:tr w:rsidR="0040141E" w:rsidRPr="005D7DC8" w:rsidTr="009C598A">
        <w:trPr>
          <w:trHeight w:val="892"/>
        </w:trPr>
        <w:tc>
          <w:tcPr>
            <w:tcW w:w="4878" w:type="dxa"/>
            <w:vAlign w:val="center"/>
          </w:tcPr>
          <w:p w:rsidR="0040141E" w:rsidRPr="00D96E51" w:rsidRDefault="0040141E" w:rsidP="009C598A">
            <w:pPr>
              <w:ind w:right="-284"/>
              <w:jc w:val="both"/>
              <w:rPr>
                <w:b/>
                <w:bCs/>
                <w:sz w:val="22"/>
                <w:szCs w:val="22"/>
                <w:lang w:val="ru-RU"/>
              </w:rPr>
            </w:pPr>
            <w:r>
              <w:rPr>
                <w:b/>
                <w:bCs/>
                <w:sz w:val="22"/>
                <w:szCs w:val="22"/>
                <w:lang w:val="ru-RU"/>
              </w:rPr>
              <w:t>ОПИС И ОБИМ ПОВЕРЕНОГ ПОСЛА</w:t>
            </w:r>
          </w:p>
        </w:tc>
        <w:tc>
          <w:tcPr>
            <w:tcW w:w="4365" w:type="dxa"/>
          </w:tcPr>
          <w:p w:rsidR="0040141E" w:rsidRPr="005D7DC8" w:rsidRDefault="0040141E" w:rsidP="009C598A">
            <w:pPr>
              <w:ind w:right="-284"/>
              <w:rPr>
                <w:bCs/>
                <w:sz w:val="22"/>
                <w:szCs w:val="22"/>
                <w:lang w:val="ru-RU"/>
              </w:rPr>
            </w:pPr>
          </w:p>
        </w:tc>
      </w:tr>
    </w:tbl>
    <w:p w:rsidR="0040141E" w:rsidRPr="005D7DC8" w:rsidRDefault="0040141E" w:rsidP="0040141E">
      <w:pPr>
        <w:jc w:val="both"/>
        <w:rPr>
          <w:b/>
          <w:bCs/>
          <w:sz w:val="22"/>
          <w:szCs w:val="22"/>
          <w:lang w:val="sr-Cyrl-CS"/>
        </w:rPr>
      </w:pPr>
    </w:p>
    <w:p w:rsidR="0040141E" w:rsidRDefault="0040141E" w:rsidP="0040141E">
      <w:pPr>
        <w:jc w:val="both"/>
        <w:rPr>
          <w:b/>
          <w:bCs/>
          <w:i/>
          <w:iCs/>
          <w:u w:val="single"/>
        </w:rPr>
      </w:pPr>
    </w:p>
    <w:p w:rsidR="0040141E" w:rsidRDefault="0040141E" w:rsidP="0040141E">
      <w:pPr>
        <w:jc w:val="both"/>
        <w:rPr>
          <w:b/>
          <w:bCs/>
          <w:i/>
          <w:iCs/>
          <w:u w:val="single"/>
        </w:rPr>
      </w:pPr>
    </w:p>
    <w:p w:rsidR="0040141E" w:rsidRPr="0050276F" w:rsidRDefault="0040141E" w:rsidP="0040141E">
      <w:pPr>
        <w:jc w:val="both"/>
        <w:rPr>
          <w:i/>
          <w:iCs/>
          <w:lang w:val="ru-RU"/>
        </w:rPr>
      </w:pPr>
      <w:r w:rsidRPr="0050276F">
        <w:rPr>
          <w:b/>
          <w:bCs/>
          <w:i/>
          <w:iCs/>
          <w:u w:val="single"/>
        </w:rPr>
        <w:t>Напомена:</w:t>
      </w:r>
      <w:r w:rsidRPr="0050276F">
        <w:rPr>
          <w:b/>
          <w:bCs/>
          <w:i/>
          <w:iCs/>
        </w:rPr>
        <w:t xml:space="preserve"> </w:t>
      </w:r>
    </w:p>
    <w:p w:rsidR="0040141E" w:rsidRPr="00021700" w:rsidRDefault="0040141E" w:rsidP="0040141E">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B869F1" w:rsidRDefault="00B869F1" w:rsidP="0040141E">
      <w:pPr>
        <w:jc w:val="both"/>
        <w:rPr>
          <w:b/>
          <w:bCs/>
          <w:sz w:val="22"/>
          <w:szCs w:val="22"/>
          <w:lang w:val="sr-Cyrl-CS"/>
        </w:rPr>
      </w:pPr>
    </w:p>
    <w:p w:rsidR="0040141E" w:rsidRDefault="0040141E" w:rsidP="0040141E">
      <w:pPr>
        <w:jc w:val="both"/>
        <w:rPr>
          <w:b/>
          <w:bCs/>
          <w:sz w:val="22"/>
          <w:szCs w:val="22"/>
          <w:lang w:val="sr-Cyrl-CS"/>
        </w:rPr>
      </w:pPr>
    </w:p>
    <w:p w:rsidR="0040141E" w:rsidRPr="00F02271" w:rsidRDefault="0040141E" w:rsidP="0040141E">
      <w:pPr>
        <w:jc w:val="both"/>
        <w:rPr>
          <w:b/>
          <w:bCs/>
          <w:sz w:val="22"/>
          <w:szCs w:val="22"/>
          <w:lang w:val="sr-Cyrl-CS"/>
        </w:rPr>
      </w:pPr>
    </w:p>
    <w:p w:rsidR="0040141E" w:rsidRPr="003E5AB1" w:rsidRDefault="0040141E" w:rsidP="0040141E">
      <w:pPr>
        <w:numPr>
          <w:ilvl w:val="0"/>
          <w:numId w:val="27"/>
        </w:numPr>
        <w:spacing w:after="120"/>
        <w:rPr>
          <w:b/>
          <w:shadow/>
        </w:rPr>
      </w:pPr>
      <w:r w:rsidRPr="00E51736">
        <w:rPr>
          <w:b/>
          <w:bCs/>
        </w:rPr>
        <w:lastRenderedPageBreak/>
        <w:t>ПОНУДА</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40141E" w:rsidRPr="009C046C" w:rsidTr="009C598A">
        <w:trPr>
          <w:trHeight w:val="572"/>
        </w:trPr>
        <w:tc>
          <w:tcPr>
            <w:tcW w:w="4634" w:type="dxa"/>
            <w:tcBorders>
              <w:top w:val="nil"/>
              <w:left w:val="nil"/>
              <w:bottom w:val="single" w:sz="12" w:space="0" w:color="auto"/>
              <w:right w:val="nil"/>
            </w:tcBorders>
            <w:vAlign w:val="bottom"/>
          </w:tcPr>
          <w:p w:rsidR="0040141E" w:rsidRPr="009C046C" w:rsidRDefault="0040141E" w:rsidP="009C598A">
            <w:pPr>
              <w:jc w:val="center"/>
              <w:rPr>
                <w:b/>
                <w:sz w:val="28"/>
                <w:szCs w:val="28"/>
              </w:rPr>
            </w:pPr>
          </w:p>
        </w:tc>
      </w:tr>
      <w:tr w:rsidR="0040141E" w:rsidRPr="009C046C" w:rsidTr="009C598A">
        <w:trPr>
          <w:trHeight w:val="538"/>
        </w:trPr>
        <w:tc>
          <w:tcPr>
            <w:tcW w:w="4634" w:type="dxa"/>
            <w:tcBorders>
              <w:top w:val="single" w:sz="12" w:space="0" w:color="auto"/>
              <w:left w:val="nil"/>
              <w:bottom w:val="nil"/>
              <w:right w:val="nil"/>
            </w:tcBorders>
          </w:tcPr>
          <w:p w:rsidR="0040141E" w:rsidRPr="009C046C" w:rsidRDefault="0040141E" w:rsidP="009C598A">
            <w:pPr>
              <w:jc w:val="center"/>
            </w:pPr>
            <w:r w:rsidRPr="009C046C">
              <w:t xml:space="preserve">  (назив понуђача)</w:t>
            </w:r>
          </w:p>
        </w:tc>
      </w:tr>
      <w:tr w:rsidR="0040141E" w:rsidRPr="009C046C" w:rsidTr="009C598A">
        <w:trPr>
          <w:trHeight w:val="362"/>
        </w:trPr>
        <w:tc>
          <w:tcPr>
            <w:tcW w:w="4634" w:type="dxa"/>
            <w:tcBorders>
              <w:top w:val="nil"/>
              <w:left w:val="nil"/>
              <w:bottom w:val="single" w:sz="12" w:space="0" w:color="auto"/>
              <w:right w:val="nil"/>
            </w:tcBorders>
            <w:vAlign w:val="bottom"/>
          </w:tcPr>
          <w:p w:rsidR="0040141E" w:rsidRPr="009C046C" w:rsidRDefault="0040141E" w:rsidP="009C598A">
            <w:pPr>
              <w:jc w:val="center"/>
              <w:rPr>
                <w:sz w:val="16"/>
                <w:szCs w:val="16"/>
              </w:rPr>
            </w:pPr>
          </w:p>
        </w:tc>
      </w:tr>
      <w:tr w:rsidR="0040141E" w:rsidRPr="009C046C" w:rsidTr="009C598A">
        <w:trPr>
          <w:trHeight w:val="538"/>
        </w:trPr>
        <w:tc>
          <w:tcPr>
            <w:tcW w:w="4634" w:type="dxa"/>
            <w:tcBorders>
              <w:top w:val="single" w:sz="12" w:space="0" w:color="auto"/>
              <w:left w:val="nil"/>
              <w:bottom w:val="nil"/>
              <w:right w:val="nil"/>
            </w:tcBorders>
          </w:tcPr>
          <w:p w:rsidR="0040141E" w:rsidRPr="009C046C" w:rsidRDefault="0040141E" w:rsidP="009C598A">
            <w:pPr>
              <w:jc w:val="center"/>
            </w:pPr>
            <w:r w:rsidRPr="009C046C">
              <w:t>(улица и број)</w:t>
            </w:r>
          </w:p>
        </w:tc>
      </w:tr>
      <w:tr w:rsidR="0040141E" w:rsidRPr="009C046C" w:rsidTr="009C598A">
        <w:trPr>
          <w:trHeight w:val="379"/>
        </w:trPr>
        <w:tc>
          <w:tcPr>
            <w:tcW w:w="4634" w:type="dxa"/>
            <w:tcBorders>
              <w:top w:val="nil"/>
              <w:left w:val="nil"/>
              <w:bottom w:val="single" w:sz="12" w:space="0" w:color="auto"/>
              <w:right w:val="nil"/>
            </w:tcBorders>
            <w:vAlign w:val="bottom"/>
          </w:tcPr>
          <w:p w:rsidR="0040141E" w:rsidRPr="009C046C" w:rsidRDefault="0040141E" w:rsidP="009C598A">
            <w:pPr>
              <w:spacing w:after="120"/>
              <w:jc w:val="center"/>
            </w:pPr>
          </w:p>
        </w:tc>
      </w:tr>
      <w:tr w:rsidR="0040141E" w:rsidRPr="009C046C" w:rsidTr="009C598A">
        <w:trPr>
          <w:trHeight w:val="335"/>
        </w:trPr>
        <w:tc>
          <w:tcPr>
            <w:tcW w:w="4634" w:type="dxa"/>
            <w:tcBorders>
              <w:top w:val="single" w:sz="12" w:space="0" w:color="auto"/>
              <w:left w:val="nil"/>
              <w:bottom w:val="nil"/>
              <w:right w:val="nil"/>
            </w:tcBorders>
          </w:tcPr>
          <w:p w:rsidR="0040141E" w:rsidRPr="009C046C" w:rsidRDefault="0040141E" w:rsidP="009C598A">
            <w:pPr>
              <w:jc w:val="center"/>
            </w:pPr>
            <w:r w:rsidRPr="009C046C">
              <w:t>(седиште)</w:t>
            </w:r>
          </w:p>
        </w:tc>
      </w:tr>
    </w:tbl>
    <w:p w:rsidR="0040141E" w:rsidRPr="00007FDF" w:rsidRDefault="0040141E" w:rsidP="0040141E">
      <w:pPr>
        <w:rPr>
          <w:b/>
          <w:sz w:val="40"/>
          <w:szCs w:val="40"/>
          <w:lang w:val="sr-Cyrl-CS"/>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Pr="009C046C" w:rsidRDefault="0040141E" w:rsidP="0040141E">
      <w:pPr>
        <w:rPr>
          <w:b/>
          <w:sz w:val="40"/>
          <w:szCs w:val="40"/>
        </w:rPr>
      </w:pPr>
    </w:p>
    <w:p w:rsidR="0040141E" w:rsidRDefault="0040141E" w:rsidP="0040141E">
      <w:pPr>
        <w:jc w:val="center"/>
        <w:rPr>
          <w:b/>
          <w:szCs w:val="40"/>
          <w:lang w:val="sr-Cyrl-CS"/>
        </w:rPr>
      </w:pPr>
    </w:p>
    <w:p w:rsidR="0040141E" w:rsidRPr="000B2FA4" w:rsidRDefault="0040141E" w:rsidP="0040141E">
      <w:pPr>
        <w:jc w:val="center"/>
        <w:rPr>
          <w:b/>
          <w:szCs w:val="40"/>
          <w:lang w:val="sr-Cyrl-CS"/>
        </w:rPr>
      </w:pPr>
    </w:p>
    <w:p w:rsidR="0040141E" w:rsidRPr="0075079A" w:rsidRDefault="0040141E" w:rsidP="0040141E">
      <w:pPr>
        <w:jc w:val="center"/>
        <w:rPr>
          <w:b/>
          <w:shadow/>
          <w:sz w:val="40"/>
          <w:szCs w:val="40"/>
          <w:lang w:val="sr-Cyrl-CS"/>
        </w:rPr>
      </w:pPr>
      <w:r w:rsidRPr="0075079A">
        <w:rPr>
          <w:b/>
          <w:shadow/>
          <w:sz w:val="40"/>
          <w:szCs w:val="40"/>
        </w:rPr>
        <w:t>П О Н У Д А</w:t>
      </w:r>
    </w:p>
    <w:p w:rsidR="0040141E" w:rsidRPr="00BE4245" w:rsidRDefault="0040141E" w:rsidP="0040141E">
      <w:pPr>
        <w:jc w:val="center"/>
        <w:rPr>
          <w:b/>
          <w:shadow/>
          <w:szCs w:val="40"/>
          <w:lang w:val="sr-Cyrl-CS"/>
        </w:rPr>
      </w:pPr>
    </w:p>
    <w:p w:rsidR="0040141E" w:rsidRPr="00D316BD" w:rsidRDefault="0040141E" w:rsidP="0040141E">
      <w:pPr>
        <w:spacing w:after="120"/>
        <w:ind w:right="-109"/>
        <w:jc w:val="center"/>
        <w:rPr>
          <w:shadow/>
          <w:lang w:val="sr-Cyrl-CS"/>
        </w:rPr>
      </w:pPr>
      <w:r w:rsidRPr="0075079A">
        <w:rPr>
          <w:shadow/>
        </w:rPr>
        <w:t>ЗА ЈАВНУ НАБАВКУ</w:t>
      </w:r>
      <w:r w:rsidRPr="0075079A">
        <w:rPr>
          <w:shadow/>
          <w:lang w:val="sr-Cyrl-CS"/>
        </w:rPr>
        <w:t>:</w:t>
      </w:r>
    </w:p>
    <w:p w:rsidR="00C05F16" w:rsidRDefault="00AE2F85" w:rsidP="0040141E">
      <w:pPr>
        <w:jc w:val="center"/>
        <w:rPr>
          <w:lang w:val="sr-Cyrl-CS"/>
        </w:rPr>
      </w:pPr>
      <w:r>
        <w:rPr>
          <w:lang w:val="sr-Cyrl-CS"/>
        </w:rPr>
        <w:t>Грађевински материјал за побољшање услова становања повратника п</w:t>
      </w:r>
      <w:r w:rsidR="00B02307">
        <w:rPr>
          <w:lang w:val="sr-Cyrl-CS"/>
        </w:rPr>
        <w:t>о основу споразума о реадмисији</w:t>
      </w:r>
      <w:r>
        <w:rPr>
          <w:lang w:val="sr-Cyrl-CS"/>
        </w:rPr>
        <w:t xml:space="preserve"> </w:t>
      </w:r>
    </w:p>
    <w:p w:rsidR="0040141E" w:rsidRPr="0040141E" w:rsidRDefault="0040141E" w:rsidP="0040141E">
      <w:pPr>
        <w:jc w:val="center"/>
        <w:rPr>
          <w:rFonts w:cs="Arial"/>
          <w:sz w:val="22"/>
          <w:lang w:val="sr-Cyrl-CS"/>
        </w:rPr>
      </w:pPr>
    </w:p>
    <w:p w:rsidR="0040141E" w:rsidRPr="00205942" w:rsidRDefault="0040141E" w:rsidP="00717C29">
      <w:pPr>
        <w:spacing w:after="100" w:afterAutospacing="1"/>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9A6DB4">
        <w:rPr>
          <w:rFonts w:cs="Arial"/>
          <w:lang w:val="sr-Cyrl-CS"/>
        </w:rPr>
        <w:t xml:space="preserve">ЈН </w:t>
      </w:r>
      <w:r w:rsidR="00C05F16">
        <w:rPr>
          <w:rFonts w:cs="Arial"/>
          <w:lang w:val="sr-Cyrl-CS"/>
        </w:rPr>
        <w:t>31</w:t>
      </w:r>
      <w:r>
        <w:rPr>
          <w:rFonts w:cs="Arial"/>
        </w:rPr>
        <w:t>/201</w:t>
      </w:r>
      <w:r w:rsidR="00205942">
        <w:rPr>
          <w:rFonts w:cs="Arial"/>
          <w:lang w:val="sr-Cyrl-CS"/>
        </w:rPr>
        <w:t>6</w:t>
      </w:r>
    </w:p>
    <w:p w:rsidR="0040141E" w:rsidRPr="009C046C" w:rsidRDefault="0040141E" w:rsidP="0040141E">
      <w:pPr>
        <w:rPr>
          <w:rFonts w:cs="Arial"/>
        </w:rPr>
      </w:pPr>
      <w:r w:rsidRPr="009C046C">
        <w:rPr>
          <w:rFonts w:cs="Arial"/>
        </w:rPr>
        <w:t>Број понуде</w:t>
      </w:r>
      <w:r w:rsidRPr="009C046C">
        <w:rPr>
          <w:b/>
        </w:rPr>
        <w:t xml:space="preserve">: ___________________  </w:t>
      </w:r>
      <w:r w:rsidRPr="009C046C">
        <w:rPr>
          <w:b/>
        </w:rPr>
        <w:tab/>
      </w:r>
      <w:r>
        <w:t>Дат</w:t>
      </w:r>
      <w:r w:rsidR="00FF6DA5">
        <w:t>ум понуде:_____. _____</w:t>
      </w:r>
      <w:r>
        <w:t>.20</w:t>
      </w:r>
      <w:r w:rsidR="003F0F05">
        <w:rPr>
          <w:lang w:val="sr-Cyrl-CS"/>
        </w:rPr>
        <w:t>1</w:t>
      </w:r>
      <w:r w:rsidR="00205942">
        <w:rPr>
          <w:lang w:val="sr-Cyrl-CS"/>
        </w:rPr>
        <w:t>6</w:t>
      </w:r>
      <w:r w:rsidRPr="009C046C">
        <w:t>.</w:t>
      </w:r>
    </w:p>
    <w:p w:rsidR="0040141E" w:rsidRDefault="0040141E" w:rsidP="0040141E">
      <w:pPr>
        <w:spacing w:line="168" w:lineRule="auto"/>
        <w:rPr>
          <w:b/>
          <w:lang w:val="sr-Cyrl-CS"/>
        </w:rPr>
      </w:pPr>
      <w:r w:rsidRPr="009C046C">
        <w:rPr>
          <w:b/>
        </w:rPr>
        <w:t xml:space="preserve">           </w:t>
      </w:r>
      <w:r w:rsidR="003F0F05">
        <w:rPr>
          <w:b/>
        </w:rPr>
        <w:t xml:space="preserve">          </w:t>
      </w:r>
      <w:r w:rsidRPr="009C046C">
        <w:rPr>
          <w:b/>
        </w:rPr>
        <w:t>(заводни број понуђача)</w:t>
      </w:r>
    </w:p>
    <w:p w:rsidR="0040141E" w:rsidRDefault="0040141E" w:rsidP="0040141E">
      <w:pPr>
        <w:spacing w:line="168" w:lineRule="auto"/>
        <w:rPr>
          <w:b/>
          <w:lang w:val="sr-Cyrl-CS"/>
        </w:rPr>
      </w:pPr>
    </w:p>
    <w:p w:rsidR="0040141E" w:rsidRPr="000375C6" w:rsidRDefault="0040141E" w:rsidP="0040141E">
      <w:pPr>
        <w:spacing w:line="168" w:lineRule="auto"/>
        <w:rPr>
          <w:b/>
          <w:lang w:val="sr-Cyrl-CS"/>
        </w:rPr>
      </w:pPr>
    </w:p>
    <w:p w:rsidR="0040141E" w:rsidRPr="009C046C" w:rsidRDefault="0040141E" w:rsidP="0040141E">
      <w:pPr>
        <w:spacing w:line="168" w:lineRule="auto"/>
        <w:rPr>
          <w:b/>
        </w:rPr>
      </w:pPr>
    </w:p>
    <w:p w:rsidR="0040141E" w:rsidRPr="00780DC5" w:rsidRDefault="0040141E" w:rsidP="0040141E">
      <w:pPr>
        <w:numPr>
          <w:ilvl w:val="0"/>
          <w:numId w:val="28"/>
        </w:numPr>
        <w:ind w:left="720"/>
        <w:rPr>
          <w:b/>
          <w:shadow/>
        </w:rPr>
      </w:pPr>
      <w:r w:rsidRPr="00780DC5">
        <w:rPr>
          <w:b/>
          <w:shadow/>
        </w:rPr>
        <w:t>ВРЕДНОСТ ПОНУДЕ:</w:t>
      </w:r>
    </w:p>
    <w:p w:rsidR="0040141E" w:rsidRPr="009C046C" w:rsidRDefault="0040141E" w:rsidP="0040141E">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40141E" w:rsidRPr="009C046C" w:rsidTr="009C598A">
        <w:trPr>
          <w:trHeight w:val="510"/>
        </w:trPr>
        <w:tc>
          <w:tcPr>
            <w:tcW w:w="5880" w:type="dxa"/>
            <w:tcBorders>
              <w:top w:val="single" w:sz="12" w:space="0" w:color="auto"/>
              <w:left w:val="nil"/>
              <w:bottom w:val="nil"/>
              <w:right w:val="nil"/>
            </w:tcBorders>
            <w:vAlign w:val="center"/>
          </w:tcPr>
          <w:p w:rsidR="0040141E" w:rsidRPr="0075079A" w:rsidRDefault="0040141E" w:rsidP="009C598A">
            <w:pPr>
              <w:ind w:left="-108"/>
              <w:jc w:val="right"/>
              <w:rPr>
                <w:shadow/>
                <w:sz w:val="6"/>
                <w:szCs w:val="6"/>
              </w:rPr>
            </w:pPr>
          </w:p>
          <w:p w:rsidR="0040141E" w:rsidRPr="0075079A" w:rsidRDefault="0040141E" w:rsidP="009C598A">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40141E" w:rsidRPr="002F61FB" w:rsidRDefault="0040141E" w:rsidP="009C598A">
            <w:pPr>
              <w:jc w:val="center"/>
              <w:rPr>
                <w:sz w:val="22"/>
                <w:szCs w:val="22"/>
                <w:lang w:val="sr-Cyrl-CS"/>
              </w:rPr>
            </w:pPr>
            <w:r>
              <w:rPr>
                <w:sz w:val="22"/>
                <w:szCs w:val="22"/>
                <w:lang w:val="sr-Cyrl-CS"/>
              </w:rPr>
              <w:t xml:space="preserve">                                     </w:t>
            </w:r>
            <w:r w:rsidRPr="002F61FB">
              <w:rPr>
                <w:sz w:val="22"/>
                <w:szCs w:val="22"/>
                <w:lang w:val="sr-Cyrl-CS"/>
              </w:rPr>
              <w:t>динара</w:t>
            </w:r>
          </w:p>
        </w:tc>
      </w:tr>
      <w:tr w:rsidR="0040141E" w:rsidRPr="009C046C" w:rsidTr="009C598A">
        <w:trPr>
          <w:trHeight w:val="510"/>
        </w:trPr>
        <w:tc>
          <w:tcPr>
            <w:tcW w:w="5880" w:type="dxa"/>
            <w:tcBorders>
              <w:top w:val="nil"/>
              <w:left w:val="nil"/>
              <w:bottom w:val="nil"/>
              <w:right w:val="nil"/>
            </w:tcBorders>
            <w:vAlign w:val="center"/>
          </w:tcPr>
          <w:p w:rsidR="0040141E" w:rsidRPr="0075079A" w:rsidRDefault="0040141E" w:rsidP="009C598A">
            <w:pPr>
              <w:ind w:right="132"/>
              <w:jc w:val="right"/>
              <w:rPr>
                <w:shadow/>
                <w:sz w:val="6"/>
                <w:szCs w:val="6"/>
              </w:rPr>
            </w:pPr>
          </w:p>
          <w:p w:rsidR="0040141E" w:rsidRPr="0075079A" w:rsidRDefault="0040141E" w:rsidP="009C598A">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40141E" w:rsidRPr="0075079A" w:rsidRDefault="0040141E" w:rsidP="009C598A">
            <w:pPr>
              <w:jc w:val="right"/>
              <w:rPr>
                <w:sz w:val="22"/>
                <w:szCs w:val="16"/>
              </w:rPr>
            </w:pPr>
            <w:r>
              <w:rPr>
                <w:sz w:val="22"/>
                <w:szCs w:val="16"/>
              </w:rPr>
              <w:t>динара</w:t>
            </w:r>
          </w:p>
        </w:tc>
      </w:tr>
      <w:tr w:rsidR="0040141E" w:rsidRPr="009C046C" w:rsidTr="009C598A">
        <w:trPr>
          <w:trHeight w:hRule="exact" w:val="957"/>
        </w:trPr>
        <w:tc>
          <w:tcPr>
            <w:tcW w:w="5868" w:type="dxa"/>
            <w:tcBorders>
              <w:top w:val="single" w:sz="12" w:space="0" w:color="auto"/>
              <w:left w:val="nil"/>
              <w:bottom w:val="single" w:sz="12" w:space="0" w:color="auto"/>
              <w:right w:val="nil"/>
            </w:tcBorders>
            <w:vAlign w:val="center"/>
          </w:tcPr>
          <w:p w:rsidR="0040141E" w:rsidRPr="0075079A" w:rsidRDefault="0040141E" w:rsidP="009C598A">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40141E" w:rsidRPr="002F61FB" w:rsidRDefault="0040141E" w:rsidP="009C598A">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E0735E" w:rsidRDefault="00E0735E" w:rsidP="0040141E">
      <w:pPr>
        <w:tabs>
          <w:tab w:val="center" w:pos="7200"/>
        </w:tabs>
        <w:rPr>
          <w:lang w:val="sr-Cyrl-CS"/>
        </w:rPr>
      </w:pPr>
    </w:p>
    <w:p w:rsidR="00123190" w:rsidRPr="00717C29" w:rsidRDefault="00123190" w:rsidP="00123190">
      <w:pPr>
        <w:numPr>
          <w:ilvl w:val="0"/>
          <w:numId w:val="28"/>
        </w:numPr>
        <w:spacing w:after="120"/>
        <w:ind w:left="720" w:right="-108"/>
        <w:jc w:val="both"/>
        <w:rPr>
          <w:b/>
        </w:rPr>
      </w:pPr>
      <w:r w:rsidRPr="00717C29">
        <w:rPr>
          <w:b/>
        </w:rPr>
        <w:t xml:space="preserve">РОК </w:t>
      </w:r>
      <w:r w:rsidRPr="00717C29">
        <w:rPr>
          <w:b/>
          <w:lang w:val="sr-Cyrl-CS"/>
        </w:rPr>
        <w:t>И МЕСТО ИСПОРУКЕ ДОБАРА</w:t>
      </w:r>
      <w:r w:rsidRPr="00717C29">
        <w:rPr>
          <w:b/>
        </w:rPr>
        <w:t>:</w:t>
      </w:r>
    </w:p>
    <w:p w:rsidR="00123190" w:rsidRDefault="00123190" w:rsidP="00CA3910">
      <w:pPr>
        <w:spacing w:after="120"/>
        <w:ind w:firstLine="720"/>
        <w:jc w:val="both"/>
        <w:rPr>
          <w:lang w:val="sr-Cyrl-CS"/>
        </w:rPr>
      </w:pPr>
      <w:r w:rsidRPr="00972646">
        <w:rPr>
          <w:b/>
          <w:lang w:val="sr-Cyrl-CS"/>
        </w:rPr>
        <w:t>Рок испоруке</w:t>
      </w:r>
      <w:r>
        <w:rPr>
          <w:lang w:val="sr-Cyrl-CS"/>
        </w:rPr>
        <w:t xml:space="preserve"> износи </w:t>
      </w:r>
      <w:r>
        <w:t xml:space="preserve"> </w:t>
      </w:r>
      <w:r>
        <w:rPr>
          <w:lang w:val="sr-Cyrl-CS"/>
        </w:rPr>
        <w:t xml:space="preserve">_________ календарских дана од дана </w:t>
      </w:r>
      <w:r w:rsidR="004C76F3">
        <w:rPr>
          <w:lang w:val="sr-Cyrl-CS"/>
        </w:rPr>
        <w:t>закључењ</w:t>
      </w:r>
      <w:r w:rsidR="007F7CF2">
        <w:rPr>
          <w:lang w:val="sr-Cyrl-CS"/>
        </w:rPr>
        <w:t>а уговора (максимално 7</w:t>
      </w:r>
      <w:r>
        <w:rPr>
          <w:lang w:val="sr-Cyrl-CS"/>
        </w:rPr>
        <w:t xml:space="preserve"> календарских дана).</w:t>
      </w:r>
    </w:p>
    <w:p w:rsidR="00123190" w:rsidRPr="00CA3910" w:rsidRDefault="00123190" w:rsidP="00123190">
      <w:pPr>
        <w:ind w:firstLine="720"/>
        <w:jc w:val="both"/>
      </w:pPr>
      <w:r w:rsidRPr="003A391E">
        <w:rPr>
          <w:b/>
        </w:rPr>
        <w:t>Место испоруке</w:t>
      </w:r>
      <w:r w:rsidR="00CA3910">
        <w:t xml:space="preserve">: </w:t>
      </w:r>
      <w:r>
        <w:t xml:space="preserve"> </w:t>
      </w:r>
      <w:r w:rsidR="007F7CF2">
        <w:t>адреса</w:t>
      </w:r>
      <w:r w:rsidR="00CA3910">
        <w:t xml:space="preserve"> корисника помоћи за побољшањ</w:t>
      </w:r>
      <w:r w:rsidR="002805D4">
        <w:t>е услова становања,</w:t>
      </w:r>
      <w:r w:rsidR="00CA3910">
        <w:t xml:space="preserve"> Љубовија</w:t>
      </w:r>
      <w:r w:rsidR="002805D4">
        <w:t>, Сокоградска бб</w:t>
      </w:r>
      <w:r w:rsidR="00CA3910">
        <w:t>.</w:t>
      </w:r>
    </w:p>
    <w:p w:rsidR="00123190" w:rsidRPr="009C429C" w:rsidRDefault="00123190" w:rsidP="00123190">
      <w:pPr>
        <w:jc w:val="both"/>
        <w:rPr>
          <w:lang w:val="sr-Cyrl-CS"/>
        </w:rPr>
      </w:pPr>
    </w:p>
    <w:p w:rsidR="00123190" w:rsidRPr="001E0B59" w:rsidRDefault="00123190" w:rsidP="00123190">
      <w:pPr>
        <w:numPr>
          <w:ilvl w:val="0"/>
          <w:numId w:val="28"/>
        </w:numPr>
        <w:suppressAutoHyphens w:val="0"/>
        <w:spacing w:after="120"/>
        <w:ind w:left="720"/>
        <w:jc w:val="both"/>
        <w:rPr>
          <w:b/>
        </w:rPr>
      </w:pPr>
      <w:r w:rsidRPr="001E0B59">
        <w:rPr>
          <w:b/>
        </w:rPr>
        <w:t>УСЛОВИ ПЛАЋАЊА:</w:t>
      </w:r>
    </w:p>
    <w:p w:rsidR="00123190" w:rsidRPr="00C84AA4" w:rsidRDefault="00123190" w:rsidP="00123190">
      <w:pPr>
        <w:spacing w:before="100" w:beforeAutospacing="1"/>
        <w:ind w:firstLine="720"/>
        <w:jc w:val="both"/>
        <w:rPr>
          <w:iCs/>
          <w:lang w:val="sr-Cyrl-CS"/>
        </w:rPr>
      </w:pPr>
      <w:r w:rsidRPr="00A26218">
        <w:rPr>
          <w:b/>
          <w:iCs/>
        </w:rPr>
        <w:t>Рок плаћања</w:t>
      </w:r>
      <w:r>
        <w:rPr>
          <w:iCs/>
        </w:rPr>
        <w:t xml:space="preserve"> ј</w:t>
      </w:r>
      <w:r>
        <w:rPr>
          <w:iCs/>
          <w:lang w:val="sr-Cyrl-CS"/>
        </w:rPr>
        <w:t xml:space="preserve">е ______ дана (максимум </w:t>
      </w:r>
      <w:r w:rsidRPr="00A26218">
        <w:rPr>
          <w:b/>
          <w:iCs/>
        </w:rPr>
        <w:t xml:space="preserve">45 </w:t>
      </w:r>
      <w:r>
        <w:rPr>
          <w:iCs/>
        </w:rPr>
        <w:t>дана</w:t>
      </w:r>
      <w:r>
        <w:rPr>
          <w:iCs/>
          <w:lang w:val="sr-Cyrl-CS"/>
        </w:rPr>
        <w:t>)</w:t>
      </w:r>
      <w:r>
        <w:rPr>
          <w:iCs/>
        </w:rPr>
        <w:t xml:space="preserve"> </w:t>
      </w:r>
      <w:r>
        <w:rPr>
          <w:iCs/>
          <w:lang w:val="sr-Cyrl-CS"/>
        </w:rPr>
        <w:t>од испостављања</w:t>
      </w:r>
      <w:r w:rsidRPr="00FC5157">
        <w:rPr>
          <w:iCs/>
          <w:lang w:val="sr-Cyrl-CS"/>
        </w:rPr>
        <w:t xml:space="preserve"> </w:t>
      </w:r>
      <w:r w:rsidR="009F21FB">
        <w:rPr>
          <w:iCs/>
          <w:lang w:val="sr-Cyrl-CS"/>
        </w:rPr>
        <w:t xml:space="preserve">фактуре / </w:t>
      </w:r>
      <w:r>
        <w:rPr>
          <w:iCs/>
          <w:lang w:val="sr-Cyrl-CS"/>
        </w:rPr>
        <w:t xml:space="preserve">рачуна и пратеће техничке документације. </w:t>
      </w:r>
      <w:r w:rsidRPr="00A26218">
        <w:rPr>
          <w:b/>
          <w:iCs/>
        </w:rPr>
        <w:t>Понуђачу није дозвољено да захтева аванс.</w:t>
      </w:r>
    </w:p>
    <w:p w:rsidR="00CA3910" w:rsidRPr="00CA3910" w:rsidRDefault="00CA3910" w:rsidP="00123190">
      <w:pPr>
        <w:ind w:right="-289"/>
        <w:jc w:val="both"/>
      </w:pPr>
    </w:p>
    <w:p w:rsidR="00123190" w:rsidRDefault="00123190" w:rsidP="00123190">
      <w:pPr>
        <w:numPr>
          <w:ilvl w:val="0"/>
          <w:numId w:val="28"/>
        </w:numPr>
        <w:suppressAutoHyphens w:val="0"/>
        <w:ind w:left="720"/>
        <w:rPr>
          <w:b/>
        </w:rPr>
      </w:pPr>
      <w:r w:rsidRPr="008F2027">
        <w:rPr>
          <w:b/>
        </w:rPr>
        <w:t xml:space="preserve">ГАРАНТНИ РОК: </w:t>
      </w:r>
    </w:p>
    <w:p w:rsidR="00123190" w:rsidRPr="008F2027" w:rsidRDefault="00123190" w:rsidP="00123190">
      <w:pPr>
        <w:ind w:left="720"/>
        <w:rPr>
          <w:b/>
        </w:rPr>
      </w:pPr>
    </w:p>
    <w:p w:rsidR="00123190" w:rsidRDefault="00123190" w:rsidP="00123190">
      <w:pPr>
        <w:ind w:firstLine="720"/>
        <w:jc w:val="both"/>
      </w:pPr>
      <w:r>
        <w:t>Гарантни рок за и</w:t>
      </w:r>
      <w:r>
        <w:rPr>
          <w:lang w:val="sr-Cyrl-CS"/>
        </w:rPr>
        <w:t>споручена добра</w:t>
      </w:r>
      <w:r w:rsidRPr="001E0B59">
        <w:t xml:space="preserve"> из предметне јавне набавке износи </w:t>
      </w:r>
      <w:r w:rsidRPr="001E0B59">
        <w:rPr>
          <w:lang w:val="ru-RU"/>
        </w:rPr>
        <w:t>___________</w:t>
      </w:r>
      <w:r w:rsidRPr="001E0B59">
        <w:t xml:space="preserve"> месеци </w:t>
      </w:r>
      <w:r w:rsidRPr="001E0B59">
        <w:rPr>
          <w:lang w:val="ru-RU"/>
        </w:rPr>
        <w:t xml:space="preserve">(мин. 24 месеца) </w:t>
      </w:r>
      <w:r w:rsidRPr="001E0B59">
        <w:t xml:space="preserve">од дана </w:t>
      </w:r>
      <w:r>
        <w:rPr>
          <w:lang w:val="sr-Cyrl-CS"/>
        </w:rPr>
        <w:t>примопредаје истих.</w:t>
      </w:r>
    </w:p>
    <w:p w:rsidR="00123190" w:rsidRDefault="00123190" w:rsidP="00123190">
      <w:pPr>
        <w:ind w:left="720" w:right="27"/>
        <w:jc w:val="both"/>
        <w:rPr>
          <w:b/>
          <w:lang w:val="sr-Cyrl-CS"/>
        </w:rPr>
      </w:pPr>
    </w:p>
    <w:p w:rsidR="0040141E" w:rsidRPr="00F96C5F" w:rsidRDefault="0040141E" w:rsidP="00123190">
      <w:pPr>
        <w:numPr>
          <w:ilvl w:val="0"/>
          <w:numId w:val="28"/>
        </w:numPr>
        <w:ind w:left="720" w:right="27"/>
        <w:jc w:val="both"/>
        <w:rPr>
          <w:b/>
          <w:lang w:val="sr-Cyrl-CS"/>
        </w:rPr>
      </w:pPr>
      <w:r w:rsidRPr="00F96C5F">
        <w:rPr>
          <w:b/>
        </w:rPr>
        <w:t>ВАЖНОСТ ПОНУДЕ: _____</w:t>
      </w:r>
      <w:r w:rsidR="009F21FB">
        <w:rPr>
          <w:b/>
        </w:rPr>
        <w:t>_</w:t>
      </w:r>
      <w:r w:rsidRPr="00F96C5F">
        <w:rPr>
          <w:b/>
        </w:rPr>
        <w:t xml:space="preserve"> </w:t>
      </w:r>
      <w:r w:rsidR="001A524A">
        <w:t xml:space="preserve">(минимум </w:t>
      </w:r>
      <w:r w:rsidR="00717C29">
        <w:rPr>
          <w:lang w:val="sr-Cyrl-CS"/>
        </w:rPr>
        <w:t>6</w:t>
      </w:r>
      <w:r w:rsidR="001A524A">
        <w:rPr>
          <w:lang w:val="sr-Cyrl-CS"/>
        </w:rPr>
        <w:t>0</w:t>
      </w:r>
      <w:r w:rsidRPr="00F96C5F">
        <w:t>) дана од дана отварања</w:t>
      </w:r>
      <w:r w:rsidRPr="00F96C5F">
        <w:rPr>
          <w:b/>
        </w:rPr>
        <w:t xml:space="preserve"> </w:t>
      </w:r>
      <w:r w:rsidR="001A524A">
        <w:t>понуде</w:t>
      </w:r>
      <w:r w:rsidR="00717C29" w:rsidRPr="00717C29">
        <w:rPr>
          <w:lang w:val="sr-Cyrl-CS"/>
        </w:rPr>
        <w:t>.</w:t>
      </w:r>
    </w:p>
    <w:p w:rsidR="0040141E" w:rsidRPr="0008394B" w:rsidRDefault="0040141E" w:rsidP="0040141E">
      <w:pPr>
        <w:ind w:right="-289"/>
        <w:jc w:val="both"/>
        <w:rPr>
          <w:b/>
          <w:lang w:val="sr-Cyrl-CS"/>
        </w:rPr>
      </w:pPr>
    </w:p>
    <w:p w:rsidR="0040141E" w:rsidRDefault="0040141E" w:rsidP="00123190">
      <w:pPr>
        <w:numPr>
          <w:ilvl w:val="0"/>
          <w:numId w:val="28"/>
        </w:numPr>
        <w:ind w:left="720"/>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40141E" w:rsidRPr="00623303" w:rsidRDefault="0040141E" w:rsidP="0040141E">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40141E" w:rsidRPr="009B66F5" w:rsidTr="009C598A">
        <w:trPr>
          <w:trHeight w:val="445"/>
        </w:trPr>
        <w:tc>
          <w:tcPr>
            <w:tcW w:w="2385" w:type="pct"/>
            <w:vAlign w:val="center"/>
          </w:tcPr>
          <w:p w:rsidR="0040141E" w:rsidRDefault="0040141E" w:rsidP="0088715D">
            <w:pPr>
              <w:pBdr>
                <w:bottom w:val="single" w:sz="12" w:space="1" w:color="auto"/>
              </w:pBdr>
              <w:spacing w:beforeLines="30" w:afterLines="30"/>
              <w:jc w:val="both"/>
              <w:rPr>
                <w:lang w:val="sr-Cyrl-CS"/>
              </w:rPr>
            </w:pPr>
          </w:p>
          <w:p w:rsidR="0040141E" w:rsidRPr="00496D53" w:rsidRDefault="0040141E" w:rsidP="0088715D">
            <w:pPr>
              <w:spacing w:beforeLines="30" w:afterLines="30"/>
              <w:jc w:val="both"/>
              <w:rPr>
                <w:sz w:val="16"/>
                <w:szCs w:val="16"/>
                <w:lang w:val="sr-Cyrl-CS"/>
              </w:rPr>
            </w:pPr>
            <w:r w:rsidRPr="00496D53">
              <w:rPr>
                <w:sz w:val="16"/>
                <w:szCs w:val="16"/>
                <w:lang w:val="sr-Cyrl-CS"/>
              </w:rPr>
              <w:t>/навести део предмета набавке/</w:t>
            </w:r>
          </w:p>
          <w:p w:rsidR="0040141E" w:rsidRPr="009B66F5" w:rsidRDefault="0040141E" w:rsidP="0088715D">
            <w:pPr>
              <w:spacing w:beforeLines="30" w:afterLines="30"/>
              <w:jc w:val="both"/>
              <w:rPr>
                <w:lang w:val="sr-Cyrl-CS"/>
              </w:rPr>
            </w:pPr>
            <w:r>
              <w:rPr>
                <w:lang w:val="sr-Cyrl-CS"/>
              </w:rPr>
              <w:t>_____ %</w:t>
            </w:r>
          </w:p>
        </w:tc>
        <w:tc>
          <w:tcPr>
            <w:tcW w:w="2615" w:type="pct"/>
          </w:tcPr>
          <w:p w:rsidR="0040141E" w:rsidRDefault="0040141E" w:rsidP="009C598A">
            <w:pPr>
              <w:jc w:val="both"/>
              <w:rPr>
                <w:lang w:val="ru-RU"/>
              </w:rPr>
            </w:pPr>
          </w:p>
          <w:p w:rsidR="0040141E" w:rsidRPr="009B66F5" w:rsidRDefault="0040141E" w:rsidP="009C598A">
            <w:pPr>
              <w:jc w:val="both"/>
              <w:rPr>
                <w:lang w:val="ru-RU"/>
              </w:rPr>
            </w:pPr>
            <w:r>
              <w:rPr>
                <w:lang w:val="ru-RU"/>
              </w:rPr>
              <w:t>____________________ динара без ПДВ</w:t>
            </w:r>
          </w:p>
        </w:tc>
      </w:tr>
    </w:tbl>
    <w:p w:rsidR="0040141E" w:rsidRDefault="0040141E" w:rsidP="0040141E">
      <w:pPr>
        <w:ind w:right="-284"/>
        <w:jc w:val="both"/>
        <w:rPr>
          <w:bCs/>
          <w:lang w:val="sr-Cyrl-CS"/>
        </w:rPr>
      </w:pPr>
      <w:r>
        <w:rPr>
          <w:bCs/>
          <w:lang w:val="sr-Cyrl-CS"/>
        </w:rPr>
        <w:t>/ табелу треба попунити само у случају подизвођача/</w:t>
      </w:r>
    </w:p>
    <w:p w:rsidR="0040141E" w:rsidRPr="008F1142" w:rsidRDefault="0040141E" w:rsidP="0040141E">
      <w:pPr>
        <w:ind w:right="-289"/>
        <w:jc w:val="both"/>
        <w:rPr>
          <w:u w:val="single"/>
        </w:rPr>
      </w:pPr>
    </w:p>
    <w:p w:rsidR="0040141E" w:rsidRPr="009C046C" w:rsidRDefault="0040141E" w:rsidP="0040141E">
      <w:pPr>
        <w:rPr>
          <w:b/>
          <w:sz w:val="6"/>
          <w:szCs w:val="6"/>
        </w:rPr>
      </w:pPr>
    </w:p>
    <w:p w:rsidR="0040141E" w:rsidRPr="009C046C" w:rsidRDefault="0040141E" w:rsidP="0040141E">
      <w:pPr>
        <w:rPr>
          <w:b/>
          <w:sz w:val="6"/>
          <w:szCs w:val="6"/>
        </w:rPr>
      </w:pPr>
    </w:p>
    <w:p w:rsidR="0040141E" w:rsidRPr="009C046C" w:rsidRDefault="0040141E" w:rsidP="0040141E">
      <w:pPr>
        <w:rPr>
          <w:b/>
          <w:sz w:val="6"/>
          <w:szCs w:val="6"/>
        </w:rPr>
      </w:pPr>
    </w:p>
    <w:p w:rsidR="0040141E" w:rsidRPr="009C046C" w:rsidRDefault="0040141E" w:rsidP="0040141E">
      <w:pPr>
        <w:ind w:firstLine="360"/>
        <w:rPr>
          <w:b/>
        </w:rPr>
      </w:pPr>
      <w:r w:rsidRPr="009C046C">
        <w:rPr>
          <w:b/>
        </w:rPr>
        <w:t xml:space="preserve">НАПОМЕНА ПОНУЂАЧА: </w:t>
      </w:r>
    </w:p>
    <w:p w:rsidR="0040141E" w:rsidRDefault="0040141E" w:rsidP="0040141E">
      <w:pPr>
        <w:spacing w:after="120"/>
        <w:rPr>
          <w:b/>
        </w:rPr>
      </w:pPr>
      <w:r w:rsidRPr="009C046C">
        <w:rPr>
          <w:b/>
        </w:rPr>
        <w:t>___________________________________________</w:t>
      </w:r>
      <w:r>
        <w:rPr>
          <w:b/>
        </w:rPr>
        <w:t>____________________________</w:t>
      </w:r>
    </w:p>
    <w:p w:rsidR="0040141E" w:rsidRPr="009C046C" w:rsidRDefault="0040141E" w:rsidP="0040141E">
      <w:pPr>
        <w:spacing w:after="12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___________________________________________________</w:t>
      </w:r>
      <w:r>
        <w:rPr>
          <w:b/>
        </w:rPr>
        <w:t>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Default="0040141E" w:rsidP="0040141E">
      <w:pPr>
        <w:spacing w:after="240"/>
        <w:rPr>
          <w:b/>
          <w:lang w:val="sr-Cyrl-CS"/>
        </w:rPr>
      </w:pPr>
      <w:r w:rsidRPr="009C046C">
        <w:rPr>
          <w:b/>
        </w:rPr>
        <w:t>___________________________________________</w:t>
      </w:r>
      <w:r>
        <w:rPr>
          <w:b/>
        </w:rPr>
        <w:t>____________________________</w:t>
      </w:r>
      <w:r>
        <w:rPr>
          <w:b/>
          <w:lang w:val="sr-Cyrl-CS"/>
        </w:rPr>
        <w:t xml:space="preserve"> </w:t>
      </w:r>
    </w:p>
    <w:p w:rsidR="0040141E" w:rsidRDefault="0040141E" w:rsidP="0040141E">
      <w:pPr>
        <w:ind w:right="-289"/>
        <w:jc w:val="both"/>
        <w:rPr>
          <w:b/>
          <w:lang w:val="en-US"/>
        </w:rPr>
      </w:pPr>
    </w:p>
    <w:p w:rsidR="0040141E" w:rsidRPr="00841DCF" w:rsidRDefault="0040141E" w:rsidP="0040141E">
      <w:pPr>
        <w:ind w:right="-289"/>
        <w:jc w:val="both"/>
        <w:rPr>
          <w:lang w:val="en-US"/>
        </w:rPr>
      </w:pPr>
    </w:p>
    <w:p w:rsidR="0040141E" w:rsidRPr="00714599" w:rsidRDefault="0040141E" w:rsidP="0040141E">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40141E" w:rsidRPr="000D4C33" w:rsidRDefault="0040141E" w:rsidP="0040141E">
      <w:pPr>
        <w:ind w:right="-289"/>
        <w:jc w:val="both"/>
        <w:rPr>
          <w:lang w:val="sr-Cyrl-CS"/>
        </w:rPr>
      </w:pPr>
    </w:p>
    <w:p w:rsidR="0040141E" w:rsidRPr="009C046C" w:rsidRDefault="0040141E" w:rsidP="0040141E">
      <w:pPr>
        <w:tabs>
          <w:tab w:val="center" w:pos="7200"/>
        </w:tabs>
        <w:ind w:right="71"/>
        <w:jc w:val="both"/>
        <w:rPr>
          <w:sz w:val="22"/>
          <w:szCs w:val="22"/>
        </w:rPr>
      </w:pPr>
      <w:r w:rsidRPr="009C046C">
        <w:rPr>
          <w:sz w:val="22"/>
          <w:szCs w:val="22"/>
        </w:rPr>
        <w:t xml:space="preserve">____. ____. </w:t>
      </w:r>
      <w:r>
        <w:t>20</w:t>
      </w:r>
      <w:r w:rsidR="00E00887">
        <w:rPr>
          <w:lang w:val="sr-Cyrl-CS"/>
        </w:rPr>
        <w:t>1</w:t>
      </w:r>
      <w:r w:rsidR="000152E6">
        <w:rPr>
          <w:lang w:val="sr-Cyrl-CS"/>
        </w:rPr>
        <w:t>6</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40141E" w:rsidRPr="009C046C" w:rsidRDefault="0040141E" w:rsidP="0040141E">
      <w:pPr>
        <w:tabs>
          <w:tab w:val="center" w:pos="7200"/>
        </w:tabs>
        <w:rPr>
          <w:rFonts w:cs="Arial"/>
          <w:sz w:val="22"/>
          <w:szCs w:val="22"/>
        </w:rPr>
      </w:pPr>
    </w:p>
    <w:p w:rsidR="0040141E" w:rsidRPr="009C046C" w:rsidRDefault="0040141E" w:rsidP="0040141E">
      <w:pPr>
        <w:tabs>
          <w:tab w:val="num" w:pos="1320"/>
          <w:tab w:val="center" w:pos="7200"/>
        </w:tabs>
        <w:jc w:val="both"/>
        <w:rPr>
          <w:sz w:val="16"/>
          <w:szCs w:val="16"/>
          <w:lang w:val="ru-RU"/>
        </w:rPr>
      </w:pPr>
    </w:p>
    <w:p w:rsidR="0040141E" w:rsidRPr="009C046C" w:rsidRDefault="0040141E" w:rsidP="0040141E">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40141E" w:rsidRDefault="0040141E" w:rsidP="0040141E">
      <w:pPr>
        <w:pStyle w:val="Default"/>
        <w:ind w:right="4"/>
        <w:jc w:val="both"/>
        <w:rPr>
          <w:rFonts w:ascii="Times New Roman" w:hAnsi="Times New Roman"/>
          <w:b/>
          <w:color w:val="auto"/>
          <w:sz w:val="22"/>
          <w:szCs w:val="22"/>
          <w:lang w:val="sr-Cyrl-CS"/>
        </w:rPr>
      </w:pPr>
    </w:p>
    <w:p w:rsidR="0031650F" w:rsidRDefault="007D3149" w:rsidP="00DE1F91">
      <w:pPr>
        <w:spacing w:after="120"/>
        <w:ind w:left="1530" w:hanging="1530"/>
        <w:rPr>
          <w:b/>
          <w:sz w:val="22"/>
          <w:szCs w:val="22"/>
          <w:lang w:val="sr-Cyrl-CS"/>
        </w:rPr>
      </w:pPr>
      <w:r>
        <w:rPr>
          <w:b/>
          <w:sz w:val="22"/>
          <w:szCs w:val="22"/>
          <w:lang w:val="sr-Cyrl-CS"/>
        </w:rPr>
        <w:br w:type="page"/>
      </w:r>
      <w:r w:rsidR="004E47A3">
        <w:rPr>
          <w:b/>
          <w:bCs/>
          <w:lang w:val="sr-Cyrl-CS"/>
        </w:rPr>
        <w:lastRenderedPageBreak/>
        <w:t>ОБРАЗАЦ 2 – ОБРАЗАЦ СТРУКТУРЕ ЦЕНЕ СА УПУТСТВОМ КАКО ДА СЕ ПОПУНИ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1"/>
        <w:gridCol w:w="3294"/>
        <w:gridCol w:w="753"/>
        <w:gridCol w:w="1260"/>
        <w:gridCol w:w="1440"/>
        <w:gridCol w:w="1935"/>
      </w:tblGrid>
      <w:tr w:rsidR="00A9493B" w:rsidRPr="0039005C" w:rsidTr="00A9493B">
        <w:trPr>
          <w:trHeight w:val="432"/>
        </w:trPr>
        <w:tc>
          <w:tcPr>
            <w:tcW w:w="561" w:type="dxa"/>
            <w:shd w:val="clear" w:color="auto" w:fill="BFBFBF"/>
            <w:vAlign w:val="center"/>
          </w:tcPr>
          <w:p w:rsidR="00A9493B" w:rsidRPr="0039005C" w:rsidRDefault="00A9493B" w:rsidP="00C31E41">
            <w:pPr>
              <w:jc w:val="center"/>
              <w:rPr>
                <w:b/>
                <w:lang w:val="sr-Cyrl-CS"/>
              </w:rPr>
            </w:pPr>
            <w:r w:rsidRPr="0039005C">
              <w:rPr>
                <w:b/>
                <w:lang w:val="sr-Cyrl-CS"/>
              </w:rPr>
              <w:t>РБ</w:t>
            </w:r>
          </w:p>
        </w:tc>
        <w:tc>
          <w:tcPr>
            <w:tcW w:w="3294" w:type="dxa"/>
            <w:shd w:val="clear" w:color="auto" w:fill="BFBFBF"/>
            <w:vAlign w:val="center"/>
          </w:tcPr>
          <w:p w:rsidR="00A9493B" w:rsidRPr="0039005C" w:rsidRDefault="00A9493B" w:rsidP="00C31E41">
            <w:pPr>
              <w:jc w:val="center"/>
              <w:rPr>
                <w:b/>
                <w:lang w:val="sr-Cyrl-CS"/>
              </w:rPr>
            </w:pPr>
            <w:r w:rsidRPr="0039005C">
              <w:rPr>
                <w:b/>
                <w:lang w:val="sr-Cyrl-CS"/>
              </w:rPr>
              <w:t>Врста материјала</w:t>
            </w:r>
          </w:p>
        </w:tc>
        <w:tc>
          <w:tcPr>
            <w:tcW w:w="753" w:type="dxa"/>
            <w:shd w:val="clear" w:color="auto" w:fill="BFBFBF"/>
            <w:vAlign w:val="center"/>
          </w:tcPr>
          <w:p w:rsidR="00A9493B" w:rsidRPr="0039005C" w:rsidRDefault="00A9493B" w:rsidP="00C31E41">
            <w:pPr>
              <w:jc w:val="center"/>
              <w:rPr>
                <w:b/>
                <w:lang w:val="sr-Cyrl-CS"/>
              </w:rPr>
            </w:pPr>
            <w:r>
              <w:rPr>
                <w:b/>
                <w:lang w:val="sr-Cyrl-CS"/>
              </w:rPr>
              <w:t>Јед. мере</w:t>
            </w:r>
          </w:p>
        </w:tc>
        <w:tc>
          <w:tcPr>
            <w:tcW w:w="1260" w:type="dxa"/>
            <w:shd w:val="clear" w:color="auto" w:fill="BFBFBF"/>
            <w:vAlign w:val="center"/>
          </w:tcPr>
          <w:p w:rsidR="00A9493B" w:rsidRPr="0039005C" w:rsidRDefault="00A9493B" w:rsidP="00C31E41">
            <w:pPr>
              <w:jc w:val="center"/>
              <w:rPr>
                <w:b/>
                <w:lang w:val="sr-Cyrl-CS"/>
              </w:rPr>
            </w:pPr>
            <w:r>
              <w:rPr>
                <w:b/>
                <w:lang w:val="sr-Cyrl-CS"/>
              </w:rPr>
              <w:t>Кол.</w:t>
            </w:r>
          </w:p>
        </w:tc>
        <w:tc>
          <w:tcPr>
            <w:tcW w:w="1440" w:type="dxa"/>
            <w:shd w:val="clear" w:color="auto" w:fill="BFBFBF"/>
            <w:vAlign w:val="center"/>
          </w:tcPr>
          <w:p w:rsidR="00A9493B" w:rsidRPr="0039005C" w:rsidRDefault="00A9493B" w:rsidP="00A9493B">
            <w:pPr>
              <w:jc w:val="center"/>
              <w:rPr>
                <w:b/>
                <w:lang w:val="sr-Cyrl-CS"/>
              </w:rPr>
            </w:pPr>
            <w:r>
              <w:rPr>
                <w:b/>
                <w:lang w:val="sr-Cyrl-CS"/>
              </w:rPr>
              <w:t>Јед. цена без ПДВ-а</w:t>
            </w:r>
          </w:p>
        </w:tc>
        <w:tc>
          <w:tcPr>
            <w:tcW w:w="1935" w:type="dxa"/>
            <w:shd w:val="clear" w:color="auto" w:fill="BFBFBF"/>
            <w:vAlign w:val="center"/>
          </w:tcPr>
          <w:p w:rsidR="00A9493B" w:rsidRPr="0039005C" w:rsidRDefault="00A9493B" w:rsidP="00A9493B">
            <w:pPr>
              <w:jc w:val="center"/>
              <w:rPr>
                <w:b/>
                <w:lang w:val="sr-Cyrl-CS"/>
              </w:rPr>
            </w:pPr>
            <w:r>
              <w:rPr>
                <w:b/>
                <w:lang w:val="sr-Cyrl-CS"/>
              </w:rPr>
              <w:t>Вредност без ПДВ-а</w:t>
            </w:r>
          </w:p>
        </w:tc>
      </w:tr>
      <w:tr w:rsidR="00A9493B" w:rsidRPr="0039005C" w:rsidTr="00A9493B">
        <w:trPr>
          <w:trHeight w:val="432"/>
        </w:trPr>
        <w:tc>
          <w:tcPr>
            <w:tcW w:w="561" w:type="dxa"/>
            <w:shd w:val="clear" w:color="auto" w:fill="BFBFBF"/>
            <w:vAlign w:val="center"/>
          </w:tcPr>
          <w:p w:rsidR="00A9493B" w:rsidRPr="0039005C" w:rsidRDefault="00A9493B" w:rsidP="00C31E41">
            <w:pPr>
              <w:jc w:val="center"/>
              <w:rPr>
                <w:b/>
                <w:lang w:val="sr-Cyrl-CS"/>
              </w:rPr>
            </w:pPr>
            <w:r>
              <w:rPr>
                <w:b/>
                <w:lang w:val="sr-Cyrl-CS"/>
              </w:rPr>
              <w:t>1</w:t>
            </w:r>
          </w:p>
        </w:tc>
        <w:tc>
          <w:tcPr>
            <w:tcW w:w="3294" w:type="dxa"/>
            <w:shd w:val="clear" w:color="auto" w:fill="BFBFBF"/>
            <w:vAlign w:val="center"/>
          </w:tcPr>
          <w:p w:rsidR="00A9493B" w:rsidRPr="0039005C" w:rsidRDefault="00A9493B" w:rsidP="00C31E41">
            <w:pPr>
              <w:jc w:val="center"/>
              <w:rPr>
                <w:b/>
                <w:lang w:val="sr-Cyrl-CS"/>
              </w:rPr>
            </w:pPr>
            <w:r>
              <w:rPr>
                <w:b/>
                <w:lang w:val="sr-Cyrl-CS"/>
              </w:rPr>
              <w:t>2</w:t>
            </w:r>
          </w:p>
        </w:tc>
        <w:tc>
          <w:tcPr>
            <w:tcW w:w="753" w:type="dxa"/>
            <w:shd w:val="clear" w:color="auto" w:fill="BFBFBF"/>
            <w:vAlign w:val="center"/>
          </w:tcPr>
          <w:p w:rsidR="00A9493B" w:rsidRDefault="00A9493B" w:rsidP="00C31E41">
            <w:pPr>
              <w:jc w:val="center"/>
              <w:rPr>
                <w:b/>
                <w:lang w:val="sr-Cyrl-CS"/>
              </w:rPr>
            </w:pPr>
            <w:r>
              <w:rPr>
                <w:b/>
                <w:lang w:val="sr-Cyrl-CS"/>
              </w:rPr>
              <w:t>3</w:t>
            </w:r>
          </w:p>
        </w:tc>
        <w:tc>
          <w:tcPr>
            <w:tcW w:w="1260" w:type="dxa"/>
            <w:shd w:val="clear" w:color="auto" w:fill="BFBFBF"/>
            <w:vAlign w:val="center"/>
          </w:tcPr>
          <w:p w:rsidR="00A9493B" w:rsidRDefault="00A9493B" w:rsidP="00C31E41">
            <w:pPr>
              <w:jc w:val="center"/>
              <w:rPr>
                <w:b/>
                <w:lang w:val="sr-Cyrl-CS"/>
              </w:rPr>
            </w:pPr>
            <w:r>
              <w:rPr>
                <w:b/>
                <w:lang w:val="sr-Cyrl-CS"/>
              </w:rPr>
              <w:t>4</w:t>
            </w:r>
          </w:p>
        </w:tc>
        <w:tc>
          <w:tcPr>
            <w:tcW w:w="1440" w:type="dxa"/>
            <w:shd w:val="clear" w:color="auto" w:fill="BFBFBF"/>
            <w:vAlign w:val="center"/>
          </w:tcPr>
          <w:p w:rsidR="00A9493B" w:rsidRPr="0039005C" w:rsidRDefault="00A9493B" w:rsidP="00A9493B">
            <w:pPr>
              <w:jc w:val="center"/>
              <w:rPr>
                <w:b/>
                <w:lang w:val="sr-Cyrl-CS"/>
              </w:rPr>
            </w:pPr>
            <w:r>
              <w:rPr>
                <w:b/>
                <w:lang w:val="sr-Cyrl-CS"/>
              </w:rPr>
              <w:t>5</w:t>
            </w:r>
          </w:p>
        </w:tc>
        <w:tc>
          <w:tcPr>
            <w:tcW w:w="1935" w:type="dxa"/>
            <w:shd w:val="clear" w:color="auto" w:fill="BFBFBF"/>
            <w:vAlign w:val="center"/>
          </w:tcPr>
          <w:p w:rsidR="00A9493B" w:rsidRPr="0039005C" w:rsidRDefault="00A9493B" w:rsidP="00A9493B">
            <w:pPr>
              <w:jc w:val="center"/>
              <w:rPr>
                <w:b/>
                <w:lang w:val="sr-Cyrl-CS"/>
              </w:rPr>
            </w:pPr>
            <w:r>
              <w:rPr>
                <w:b/>
                <w:lang w:val="sr-Cyrl-CS"/>
              </w:rPr>
              <w:t>6</w:t>
            </w:r>
          </w:p>
        </w:tc>
      </w:tr>
      <w:tr w:rsidR="00A64A15" w:rsidRPr="0039005C" w:rsidTr="00414198">
        <w:trPr>
          <w:trHeight w:val="432"/>
        </w:trPr>
        <w:tc>
          <w:tcPr>
            <w:tcW w:w="9243" w:type="dxa"/>
            <w:gridSpan w:val="6"/>
            <w:shd w:val="clear" w:color="auto" w:fill="BFBFBF"/>
            <w:vAlign w:val="center"/>
          </w:tcPr>
          <w:p w:rsidR="00A64A15" w:rsidRDefault="00A64A15" w:rsidP="00A9493B">
            <w:pPr>
              <w:jc w:val="center"/>
              <w:rPr>
                <w:b/>
                <w:lang w:val="sr-Cyrl-CS"/>
              </w:rPr>
            </w:pPr>
            <w:r w:rsidRPr="00A64A15">
              <w:rPr>
                <w:b/>
                <w:sz w:val="20"/>
                <w:szCs w:val="20"/>
                <w:lang w:val="sr-Cyrl-CS"/>
              </w:rPr>
              <w:t>ГРАЂЕВИНСКИ МАТЕРИЈАЛ</w:t>
            </w:r>
          </w:p>
        </w:tc>
      </w:tr>
      <w:tr w:rsidR="00A9493B" w:rsidRPr="004F630D" w:rsidTr="00A9493B">
        <w:tc>
          <w:tcPr>
            <w:tcW w:w="561" w:type="dxa"/>
            <w:vAlign w:val="center"/>
          </w:tcPr>
          <w:p w:rsidR="00A9493B" w:rsidRPr="004F630D" w:rsidRDefault="00A9493B" w:rsidP="00C31E41">
            <w:pPr>
              <w:jc w:val="center"/>
              <w:rPr>
                <w:lang w:val="sr-Cyrl-CS"/>
              </w:rPr>
            </w:pPr>
            <w:r w:rsidRPr="004F630D">
              <w:rPr>
                <w:lang w:val="sr-Cyrl-CS"/>
              </w:rPr>
              <w:t>1.</w:t>
            </w:r>
          </w:p>
        </w:tc>
        <w:tc>
          <w:tcPr>
            <w:tcW w:w="3294" w:type="dxa"/>
          </w:tcPr>
          <w:p w:rsidR="00A9493B" w:rsidRPr="0039005C" w:rsidRDefault="000F3CFB" w:rsidP="00C31E41">
            <w:pPr>
              <w:rPr>
                <w:lang w:val="sr-Cyrl-CS"/>
              </w:rPr>
            </w:pPr>
            <w:r>
              <w:rPr>
                <w:lang w:val="sr-Cyrl-CS"/>
              </w:rPr>
              <w:t>Ѓитер блок 25/19/19</w:t>
            </w:r>
          </w:p>
        </w:tc>
        <w:tc>
          <w:tcPr>
            <w:tcW w:w="753" w:type="dxa"/>
            <w:vAlign w:val="center"/>
          </w:tcPr>
          <w:p w:rsidR="00A9493B" w:rsidRDefault="00A9493B" w:rsidP="00C31E41">
            <w:pPr>
              <w:jc w:val="center"/>
              <w:rPr>
                <w:lang w:val="sr-Cyrl-CS"/>
              </w:rPr>
            </w:pPr>
            <w:r>
              <w:rPr>
                <w:lang w:val="sr-Cyrl-CS"/>
              </w:rPr>
              <w:t>ком.</w:t>
            </w:r>
          </w:p>
        </w:tc>
        <w:tc>
          <w:tcPr>
            <w:tcW w:w="1260" w:type="dxa"/>
            <w:vAlign w:val="center"/>
          </w:tcPr>
          <w:p w:rsidR="00A9493B" w:rsidRPr="004F630D" w:rsidRDefault="000F3CFB" w:rsidP="00C31E41">
            <w:pPr>
              <w:jc w:val="center"/>
              <w:rPr>
                <w:lang w:val="sr-Cyrl-CS"/>
              </w:rPr>
            </w:pPr>
            <w:r>
              <w:rPr>
                <w:lang w:val="sr-Cyrl-CS"/>
              </w:rPr>
              <w:t>4160</w:t>
            </w:r>
          </w:p>
        </w:tc>
        <w:tc>
          <w:tcPr>
            <w:tcW w:w="1440" w:type="dxa"/>
          </w:tcPr>
          <w:p w:rsidR="00A9493B" w:rsidRDefault="00A9493B" w:rsidP="00C31E41">
            <w:pPr>
              <w:jc w:val="center"/>
              <w:rPr>
                <w:lang w:val="sr-Cyrl-CS"/>
              </w:rPr>
            </w:pPr>
          </w:p>
        </w:tc>
        <w:tc>
          <w:tcPr>
            <w:tcW w:w="1935" w:type="dxa"/>
          </w:tcPr>
          <w:p w:rsidR="00A9493B" w:rsidRDefault="00A9493B" w:rsidP="00C31E41">
            <w:pPr>
              <w:jc w:val="center"/>
              <w:rPr>
                <w:lang w:val="sr-Cyrl-CS"/>
              </w:rPr>
            </w:pPr>
          </w:p>
        </w:tc>
      </w:tr>
      <w:tr w:rsidR="00A9493B" w:rsidRPr="004F630D" w:rsidTr="00A9493B">
        <w:tc>
          <w:tcPr>
            <w:tcW w:w="561" w:type="dxa"/>
            <w:vAlign w:val="center"/>
          </w:tcPr>
          <w:p w:rsidR="00A9493B" w:rsidRPr="004F630D" w:rsidRDefault="00A9493B" w:rsidP="00C31E41">
            <w:pPr>
              <w:jc w:val="center"/>
              <w:rPr>
                <w:lang w:val="sr-Cyrl-CS"/>
              </w:rPr>
            </w:pPr>
            <w:r w:rsidRPr="004F630D">
              <w:rPr>
                <w:lang w:val="sr-Cyrl-CS"/>
              </w:rPr>
              <w:t>2.</w:t>
            </w:r>
          </w:p>
        </w:tc>
        <w:tc>
          <w:tcPr>
            <w:tcW w:w="3294" w:type="dxa"/>
          </w:tcPr>
          <w:p w:rsidR="00A9493B" w:rsidRPr="009A7310" w:rsidRDefault="00CF31B1" w:rsidP="00C31E41">
            <w:r>
              <w:rPr>
                <w:lang w:val="sr-Cyrl-CS"/>
              </w:rPr>
              <w:t xml:space="preserve">Пуна опека </w:t>
            </w:r>
            <w:r w:rsidR="009A7310">
              <w:t>NF</w:t>
            </w:r>
          </w:p>
        </w:tc>
        <w:tc>
          <w:tcPr>
            <w:tcW w:w="753" w:type="dxa"/>
            <w:vAlign w:val="center"/>
          </w:tcPr>
          <w:p w:rsidR="00A9493B" w:rsidRDefault="00A9493B" w:rsidP="00C31E41">
            <w:pPr>
              <w:jc w:val="center"/>
              <w:rPr>
                <w:lang w:val="sr-Cyrl-CS"/>
              </w:rPr>
            </w:pPr>
            <w:r>
              <w:rPr>
                <w:lang w:val="sr-Cyrl-CS"/>
              </w:rPr>
              <w:t>ком.</w:t>
            </w:r>
          </w:p>
        </w:tc>
        <w:tc>
          <w:tcPr>
            <w:tcW w:w="1260" w:type="dxa"/>
            <w:vAlign w:val="center"/>
          </w:tcPr>
          <w:p w:rsidR="00A9493B" w:rsidRPr="004F630D" w:rsidRDefault="00CF31B1" w:rsidP="00C31E41">
            <w:pPr>
              <w:jc w:val="center"/>
              <w:rPr>
                <w:lang w:val="sr-Cyrl-CS"/>
              </w:rPr>
            </w:pPr>
            <w:r>
              <w:rPr>
                <w:lang w:val="sr-Cyrl-CS"/>
              </w:rPr>
              <w:t>700</w:t>
            </w:r>
          </w:p>
        </w:tc>
        <w:tc>
          <w:tcPr>
            <w:tcW w:w="1440" w:type="dxa"/>
          </w:tcPr>
          <w:p w:rsidR="00A9493B" w:rsidRDefault="00A9493B" w:rsidP="00C31E41">
            <w:pPr>
              <w:jc w:val="center"/>
              <w:rPr>
                <w:lang w:val="sr-Cyrl-CS"/>
              </w:rPr>
            </w:pPr>
          </w:p>
        </w:tc>
        <w:tc>
          <w:tcPr>
            <w:tcW w:w="1935" w:type="dxa"/>
          </w:tcPr>
          <w:p w:rsidR="00A9493B" w:rsidRDefault="00A9493B" w:rsidP="00C31E41">
            <w:pPr>
              <w:jc w:val="center"/>
              <w:rPr>
                <w:lang w:val="sr-Cyrl-CS"/>
              </w:rPr>
            </w:pPr>
          </w:p>
        </w:tc>
      </w:tr>
      <w:tr w:rsidR="00A9493B" w:rsidRPr="004F630D" w:rsidTr="00A9493B">
        <w:tc>
          <w:tcPr>
            <w:tcW w:w="561" w:type="dxa"/>
            <w:vAlign w:val="center"/>
          </w:tcPr>
          <w:p w:rsidR="00A9493B" w:rsidRPr="004F630D" w:rsidRDefault="00A9493B" w:rsidP="00C31E41">
            <w:pPr>
              <w:jc w:val="center"/>
              <w:rPr>
                <w:lang w:val="sr-Cyrl-CS"/>
              </w:rPr>
            </w:pPr>
            <w:r w:rsidRPr="004F630D">
              <w:rPr>
                <w:lang w:val="sr-Cyrl-CS"/>
              </w:rPr>
              <w:t>3.</w:t>
            </w:r>
          </w:p>
        </w:tc>
        <w:tc>
          <w:tcPr>
            <w:tcW w:w="3294" w:type="dxa"/>
          </w:tcPr>
          <w:p w:rsidR="00A9493B" w:rsidRPr="009A7310" w:rsidRDefault="00DE0CEF" w:rsidP="00C31E41">
            <w:r>
              <w:rPr>
                <w:lang w:val="sr-Cyrl-CS"/>
              </w:rPr>
              <w:t xml:space="preserve">Пуна фасадна опека </w:t>
            </w:r>
            <w:r w:rsidR="009A7310">
              <w:t>NF</w:t>
            </w:r>
          </w:p>
        </w:tc>
        <w:tc>
          <w:tcPr>
            <w:tcW w:w="753" w:type="dxa"/>
            <w:vAlign w:val="center"/>
          </w:tcPr>
          <w:p w:rsidR="00A9493B" w:rsidRDefault="00A9493B" w:rsidP="00C31E41">
            <w:pPr>
              <w:jc w:val="center"/>
              <w:rPr>
                <w:lang w:val="sr-Cyrl-CS"/>
              </w:rPr>
            </w:pPr>
            <w:r>
              <w:rPr>
                <w:lang w:val="sr-Cyrl-CS"/>
              </w:rPr>
              <w:t>ком.</w:t>
            </w:r>
          </w:p>
        </w:tc>
        <w:tc>
          <w:tcPr>
            <w:tcW w:w="1260" w:type="dxa"/>
            <w:vAlign w:val="center"/>
          </w:tcPr>
          <w:p w:rsidR="00A9493B" w:rsidRPr="004F630D" w:rsidRDefault="00DE0CEF" w:rsidP="00C31E41">
            <w:pPr>
              <w:jc w:val="center"/>
              <w:rPr>
                <w:lang w:val="sr-Cyrl-CS"/>
              </w:rPr>
            </w:pPr>
            <w:r>
              <w:rPr>
                <w:lang w:val="sr-Cyrl-CS"/>
              </w:rPr>
              <w:t>2</w:t>
            </w:r>
            <w:r w:rsidR="00A9493B">
              <w:rPr>
                <w:lang w:val="sr-Cyrl-CS"/>
              </w:rPr>
              <w:t>00</w:t>
            </w:r>
          </w:p>
        </w:tc>
        <w:tc>
          <w:tcPr>
            <w:tcW w:w="1440" w:type="dxa"/>
          </w:tcPr>
          <w:p w:rsidR="00A9493B" w:rsidRDefault="00A9493B" w:rsidP="00C31E41">
            <w:pPr>
              <w:jc w:val="center"/>
              <w:rPr>
                <w:lang w:val="sr-Cyrl-CS"/>
              </w:rPr>
            </w:pPr>
          </w:p>
        </w:tc>
        <w:tc>
          <w:tcPr>
            <w:tcW w:w="1935" w:type="dxa"/>
          </w:tcPr>
          <w:p w:rsidR="00A9493B" w:rsidRDefault="00A9493B" w:rsidP="00C31E41">
            <w:pPr>
              <w:jc w:val="center"/>
              <w:rPr>
                <w:lang w:val="sr-Cyrl-CS"/>
              </w:rPr>
            </w:pPr>
          </w:p>
        </w:tc>
      </w:tr>
      <w:tr w:rsidR="00A9493B" w:rsidRPr="004F630D" w:rsidTr="00A9493B">
        <w:tc>
          <w:tcPr>
            <w:tcW w:w="561" w:type="dxa"/>
            <w:vAlign w:val="center"/>
          </w:tcPr>
          <w:p w:rsidR="00A9493B" w:rsidRPr="004F630D" w:rsidRDefault="00A9493B" w:rsidP="00C31E41">
            <w:pPr>
              <w:jc w:val="center"/>
              <w:rPr>
                <w:lang w:val="sr-Cyrl-CS"/>
              </w:rPr>
            </w:pPr>
            <w:r w:rsidRPr="004F630D">
              <w:rPr>
                <w:lang w:val="sr-Cyrl-CS"/>
              </w:rPr>
              <w:t>4.</w:t>
            </w:r>
          </w:p>
        </w:tc>
        <w:tc>
          <w:tcPr>
            <w:tcW w:w="3294" w:type="dxa"/>
          </w:tcPr>
          <w:p w:rsidR="00A9493B" w:rsidRPr="0039005C" w:rsidRDefault="009A7310" w:rsidP="00C31E41">
            <w:pPr>
              <w:rPr>
                <w:lang w:val="sr-Cyrl-CS"/>
              </w:rPr>
            </w:pPr>
            <w:r>
              <w:rPr>
                <w:lang w:val="sr-Cyrl-CS"/>
              </w:rPr>
              <w:t xml:space="preserve">Цемент </w:t>
            </w:r>
            <w:r>
              <w:t>PC</w:t>
            </w:r>
            <w:r w:rsidR="00DE0CEF">
              <w:rPr>
                <w:lang w:val="sr-Cyrl-CS"/>
              </w:rPr>
              <w:t xml:space="preserve"> 35</w:t>
            </w:r>
          </w:p>
        </w:tc>
        <w:tc>
          <w:tcPr>
            <w:tcW w:w="753" w:type="dxa"/>
            <w:vAlign w:val="center"/>
          </w:tcPr>
          <w:p w:rsidR="00A9493B" w:rsidRDefault="005C614C" w:rsidP="00C31E41">
            <w:pPr>
              <w:jc w:val="center"/>
              <w:rPr>
                <w:lang w:val="sr-Cyrl-CS"/>
              </w:rPr>
            </w:pPr>
            <w:r>
              <w:rPr>
                <w:lang w:val="sr-Cyrl-CS"/>
              </w:rPr>
              <w:t>кг</w:t>
            </w:r>
          </w:p>
        </w:tc>
        <w:tc>
          <w:tcPr>
            <w:tcW w:w="1260" w:type="dxa"/>
            <w:vAlign w:val="center"/>
          </w:tcPr>
          <w:p w:rsidR="00A9493B" w:rsidRPr="004F630D" w:rsidRDefault="00DE0CEF" w:rsidP="00C31E41">
            <w:pPr>
              <w:jc w:val="center"/>
              <w:rPr>
                <w:lang w:val="sr-Cyrl-CS"/>
              </w:rPr>
            </w:pPr>
            <w:r>
              <w:rPr>
                <w:lang w:val="sr-Cyrl-CS"/>
              </w:rPr>
              <w:t>10000</w:t>
            </w:r>
          </w:p>
        </w:tc>
        <w:tc>
          <w:tcPr>
            <w:tcW w:w="1440" w:type="dxa"/>
          </w:tcPr>
          <w:p w:rsidR="00A9493B" w:rsidRDefault="00A9493B" w:rsidP="00C31E41">
            <w:pPr>
              <w:jc w:val="center"/>
              <w:rPr>
                <w:lang w:val="sr-Cyrl-CS"/>
              </w:rPr>
            </w:pPr>
          </w:p>
        </w:tc>
        <w:tc>
          <w:tcPr>
            <w:tcW w:w="1935" w:type="dxa"/>
          </w:tcPr>
          <w:p w:rsidR="00A9493B" w:rsidRDefault="00A9493B" w:rsidP="00C31E41">
            <w:pPr>
              <w:jc w:val="center"/>
              <w:rPr>
                <w:lang w:val="sr-Cyrl-CS"/>
              </w:rPr>
            </w:pPr>
          </w:p>
        </w:tc>
      </w:tr>
      <w:tr w:rsidR="00A9493B" w:rsidRPr="004F630D" w:rsidTr="00A9493B">
        <w:tc>
          <w:tcPr>
            <w:tcW w:w="561" w:type="dxa"/>
            <w:vAlign w:val="center"/>
          </w:tcPr>
          <w:p w:rsidR="00A9493B" w:rsidRPr="004F630D" w:rsidRDefault="00A9493B" w:rsidP="00C31E41">
            <w:pPr>
              <w:jc w:val="center"/>
              <w:rPr>
                <w:lang w:val="sr-Cyrl-CS"/>
              </w:rPr>
            </w:pPr>
            <w:r w:rsidRPr="004F630D">
              <w:rPr>
                <w:lang w:val="sr-Cyrl-CS"/>
              </w:rPr>
              <w:t>5.</w:t>
            </w:r>
          </w:p>
        </w:tc>
        <w:tc>
          <w:tcPr>
            <w:tcW w:w="3294" w:type="dxa"/>
          </w:tcPr>
          <w:p w:rsidR="00A9493B" w:rsidRPr="0039005C" w:rsidRDefault="005C614C" w:rsidP="00C31E41">
            <w:pPr>
              <w:rPr>
                <w:lang w:val="sr-Cyrl-CS"/>
              </w:rPr>
            </w:pPr>
            <w:r>
              <w:rPr>
                <w:lang w:val="sr-Cyrl-CS"/>
              </w:rPr>
              <w:t>креч</w:t>
            </w:r>
          </w:p>
        </w:tc>
        <w:tc>
          <w:tcPr>
            <w:tcW w:w="753" w:type="dxa"/>
            <w:vAlign w:val="center"/>
          </w:tcPr>
          <w:p w:rsidR="00A9493B" w:rsidRDefault="005C614C" w:rsidP="00C31E41">
            <w:pPr>
              <w:jc w:val="center"/>
              <w:rPr>
                <w:lang w:val="sr-Cyrl-CS"/>
              </w:rPr>
            </w:pPr>
            <w:r>
              <w:rPr>
                <w:lang w:val="sr-Cyrl-CS"/>
              </w:rPr>
              <w:t>кг</w:t>
            </w:r>
          </w:p>
        </w:tc>
        <w:tc>
          <w:tcPr>
            <w:tcW w:w="1260" w:type="dxa"/>
            <w:vAlign w:val="center"/>
          </w:tcPr>
          <w:p w:rsidR="00A9493B" w:rsidRPr="004F630D" w:rsidRDefault="005C614C" w:rsidP="00C31E41">
            <w:pPr>
              <w:jc w:val="center"/>
              <w:rPr>
                <w:lang w:val="sr-Cyrl-CS"/>
              </w:rPr>
            </w:pPr>
            <w:r>
              <w:rPr>
                <w:lang w:val="sr-Cyrl-CS"/>
              </w:rPr>
              <w:t>1000</w:t>
            </w:r>
          </w:p>
        </w:tc>
        <w:tc>
          <w:tcPr>
            <w:tcW w:w="1440" w:type="dxa"/>
          </w:tcPr>
          <w:p w:rsidR="00A9493B" w:rsidRDefault="00A9493B" w:rsidP="00C31E41">
            <w:pPr>
              <w:jc w:val="center"/>
              <w:rPr>
                <w:lang w:val="sr-Cyrl-CS"/>
              </w:rPr>
            </w:pPr>
          </w:p>
        </w:tc>
        <w:tc>
          <w:tcPr>
            <w:tcW w:w="1935" w:type="dxa"/>
          </w:tcPr>
          <w:p w:rsidR="00A9493B" w:rsidRDefault="00A9493B" w:rsidP="00C31E41">
            <w:pPr>
              <w:jc w:val="center"/>
              <w:rPr>
                <w:lang w:val="sr-Cyrl-CS"/>
              </w:rPr>
            </w:pPr>
          </w:p>
        </w:tc>
      </w:tr>
      <w:tr w:rsidR="00A9493B" w:rsidRPr="004F630D" w:rsidTr="00A9493B">
        <w:tc>
          <w:tcPr>
            <w:tcW w:w="561" w:type="dxa"/>
            <w:vAlign w:val="center"/>
          </w:tcPr>
          <w:p w:rsidR="00A9493B" w:rsidRPr="004F630D" w:rsidRDefault="00A9493B" w:rsidP="00C31E41">
            <w:pPr>
              <w:jc w:val="center"/>
              <w:rPr>
                <w:lang w:val="sr-Cyrl-CS"/>
              </w:rPr>
            </w:pPr>
            <w:r w:rsidRPr="004F630D">
              <w:rPr>
                <w:lang w:val="sr-Cyrl-CS"/>
              </w:rPr>
              <w:t>6.</w:t>
            </w:r>
          </w:p>
        </w:tc>
        <w:tc>
          <w:tcPr>
            <w:tcW w:w="3294" w:type="dxa"/>
          </w:tcPr>
          <w:p w:rsidR="00A9493B" w:rsidRPr="0039005C" w:rsidRDefault="00FA142C" w:rsidP="00C31E41">
            <w:pPr>
              <w:rPr>
                <w:lang w:val="sr-Cyrl-CS"/>
              </w:rPr>
            </w:pPr>
            <w:r>
              <w:rPr>
                <w:lang w:val="sr-Cyrl-CS"/>
              </w:rPr>
              <w:t>арматура</w:t>
            </w:r>
          </w:p>
        </w:tc>
        <w:tc>
          <w:tcPr>
            <w:tcW w:w="753" w:type="dxa"/>
            <w:vAlign w:val="center"/>
          </w:tcPr>
          <w:p w:rsidR="00A9493B" w:rsidRDefault="00A9493B" w:rsidP="00C31E41">
            <w:pPr>
              <w:jc w:val="center"/>
              <w:rPr>
                <w:lang w:val="sr-Cyrl-CS"/>
              </w:rPr>
            </w:pPr>
          </w:p>
        </w:tc>
        <w:tc>
          <w:tcPr>
            <w:tcW w:w="1260" w:type="dxa"/>
            <w:vAlign w:val="center"/>
          </w:tcPr>
          <w:p w:rsidR="00A9493B" w:rsidRPr="004F630D" w:rsidRDefault="00A9493B" w:rsidP="00C31E41">
            <w:pPr>
              <w:jc w:val="center"/>
              <w:rPr>
                <w:lang w:val="sr-Cyrl-CS"/>
              </w:rPr>
            </w:pPr>
          </w:p>
        </w:tc>
        <w:tc>
          <w:tcPr>
            <w:tcW w:w="1440" w:type="dxa"/>
          </w:tcPr>
          <w:p w:rsidR="00A9493B" w:rsidRDefault="00A9493B" w:rsidP="00C31E41">
            <w:pPr>
              <w:jc w:val="center"/>
              <w:rPr>
                <w:lang w:val="sr-Cyrl-CS"/>
              </w:rPr>
            </w:pPr>
          </w:p>
        </w:tc>
        <w:tc>
          <w:tcPr>
            <w:tcW w:w="1935" w:type="dxa"/>
          </w:tcPr>
          <w:p w:rsidR="00A9493B" w:rsidRDefault="00A9493B" w:rsidP="00C31E41">
            <w:pPr>
              <w:jc w:val="center"/>
              <w:rPr>
                <w:lang w:val="sr-Cyrl-CS"/>
              </w:rPr>
            </w:pPr>
          </w:p>
        </w:tc>
      </w:tr>
      <w:tr w:rsidR="00A9493B" w:rsidRPr="004F630D" w:rsidTr="00A9493B">
        <w:tc>
          <w:tcPr>
            <w:tcW w:w="561" w:type="dxa"/>
            <w:vAlign w:val="center"/>
          </w:tcPr>
          <w:p w:rsidR="00A9493B" w:rsidRPr="009A7310" w:rsidRDefault="00A9493B" w:rsidP="00C31E41">
            <w:pPr>
              <w:jc w:val="center"/>
            </w:pPr>
          </w:p>
        </w:tc>
        <w:tc>
          <w:tcPr>
            <w:tcW w:w="3294" w:type="dxa"/>
          </w:tcPr>
          <w:p w:rsidR="00A9493B" w:rsidRPr="0039005C" w:rsidRDefault="009A7310" w:rsidP="00C31E41">
            <w:pPr>
              <w:rPr>
                <w:lang w:val="sr-Cyrl-CS"/>
              </w:rPr>
            </w:pPr>
            <w:r>
              <w:t>R</w:t>
            </w:r>
            <w:r w:rsidR="008D6108">
              <w:rPr>
                <w:lang w:val="sr-Cyrl-CS"/>
              </w:rPr>
              <w:t xml:space="preserve">А  </w:t>
            </w:r>
            <w:r w:rsidR="007E3A18" w:rsidRPr="005B3ABC">
              <w:rPr>
                <w:sz w:val="28"/>
                <w:szCs w:val="28"/>
                <w:lang w:val="sr-Cyrl-CS"/>
              </w:rPr>
              <w:t>ø</w:t>
            </w:r>
            <w:r w:rsidR="008D6108">
              <w:rPr>
                <w:lang w:val="sr-Cyrl-CS"/>
              </w:rPr>
              <w:t>10</w:t>
            </w:r>
          </w:p>
        </w:tc>
        <w:tc>
          <w:tcPr>
            <w:tcW w:w="753" w:type="dxa"/>
            <w:vAlign w:val="center"/>
          </w:tcPr>
          <w:p w:rsidR="00A9493B" w:rsidRDefault="005B3ABC" w:rsidP="00C31E41">
            <w:pPr>
              <w:jc w:val="center"/>
              <w:rPr>
                <w:lang w:val="sr-Cyrl-CS"/>
              </w:rPr>
            </w:pPr>
            <w:r>
              <w:rPr>
                <w:lang w:val="sr-Cyrl-CS"/>
              </w:rPr>
              <w:t>кг</w:t>
            </w:r>
            <w:r w:rsidR="00A9493B">
              <w:rPr>
                <w:lang w:val="sr-Cyrl-CS"/>
              </w:rPr>
              <w:t xml:space="preserve"> </w:t>
            </w:r>
          </w:p>
        </w:tc>
        <w:tc>
          <w:tcPr>
            <w:tcW w:w="1260" w:type="dxa"/>
            <w:vAlign w:val="center"/>
          </w:tcPr>
          <w:p w:rsidR="00A9493B" w:rsidRPr="004F630D" w:rsidRDefault="005B3ABC" w:rsidP="00C31E41">
            <w:pPr>
              <w:jc w:val="center"/>
              <w:rPr>
                <w:lang w:val="sr-Cyrl-CS"/>
              </w:rPr>
            </w:pPr>
            <w:r>
              <w:rPr>
                <w:lang w:val="sr-Cyrl-CS"/>
              </w:rPr>
              <w:t>400</w:t>
            </w:r>
          </w:p>
        </w:tc>
        <w:tc>
          <w:tcPr>
            <w:tcW w:w="1440" w:type="dxa"/>
          </w:tcPr>
          <w:p w:rsidR="00A9493B" w:rsidRDefault="00A9493B" w:rsidP="00C31E41">
            <w:pPr>
              <w:jc w:val="center"/>
              <w:rPr>
                <w:lang w:val="sr-Cyrl-CS"/>
              </w:rPr>
            </w:pPr>
          </w:p>
        </w:tc>
        <w:tc>
          <w:tcPr>
            <w:tcW w:w="1935" w:type="dxa"/>
          </w:tcPr>
          <w:p w:rsidR="00A9493B" w:rsidRDefault="00A9493B" w:rsidP="00C31E41">
            <w:pPr>
              <w:jc w:val="center"/>
              <w:rPr>
                <w:lang w:val="sr-Cyrl-CS"/>
              </w:rPr>
            </w:pPr>
          </w:p>
        </w:tc>
      </w:tr>
      <w:tr w:rsidR="00A9493B" w:rsidRPr="004F630D" w:rsidTr="00A9493B">
        <w:tc>
          <w:tcPr>
            <w:tcW w:w="561" w:type="dxa"/>
            <w:vAlign w:val="center"/>
          </w:tcPr>
          <w:p w:rsidR="00A9493B" w:rsidRPr="009A7310" w:rsidRDefault="00A9493B" w:rsidP="00C31E41">
            <w:pPr>
              <w:jc w:val="center"/>
            </w:pPr>
          </w:p>
        </w:tc>
        <w:tc>
          <w:tcPr>
            <w:tcW w:w="3294" w:type="dxa"/>
          </w:tcPr>
          <w:p w:rsidR="00A9493B" w:rsidRPr="005B3ABC" w:rsidRDefault="009A7310" w:rsidP="00C31E41">
            <w:pPr>
              <w:rPr>
                <w:sz w:val="28"/>
                <w:szCs w:val="28"/>
              </w:rPr>
            </w:pPr>
            <w:r>
              <w:t>R</w:t>
            </w:r>
            <w:r w:rsidR="005B3ABC">
              <w:t xml:space="preserve">А </w:t>
            </w:r>
            <w:r w:rsidR="007E3A18" w:rsidRPr="005B3ABC">
              <w:rPr>
                <w:sz w:val="28"/>
                <w:szCs w:val="28"/>
              </w:rPr>
              <w:t>ø</w:t>
            </w:r>
            <w:r w:rsidR="005B3ABC" w:rsidRPr="005B3ABC">
              <w:t>12</w:t>
            </w:r>
          </w:p>
        </w:tc>
        <w:tc>
          <w:tcPr>
            <w:tcW w:w="753" w:type="dxa"/>
            <w:vAlign w:val="center"/>
          </w:tcPr>
          <w:p w:rsidR="00A9493B" w:rsidRDefault="005B3ABC" w:rsidP="00C31E41">
            <w:pPr>
              <w:jc w:val="center"/>
              <w:rPr>
                <w:lang w:val="sr-Cyrl-CS"/>
              </w:rPr>
            </w:pPr>
            <w:r>
              <w:rPr>
                <w:lang w:val="sr-Cyrl-CS"/>
              </w:rPr>
              <w:t>кг</w:t>
            </w:r>
          </w:p>
        </w:tc>
        <w:tc>
          <w:tcPr>
            <w:tcW w:w="1260" w:type="dxa"/>
            <w:vAlign w:val="center"/>
          </w:tcPr>
          <w:p w:rsidR="00A9493B" w:rsidRPr="004F630D" w:rsidRDefault="005B3ABC" w:rsidP="00C31E41">
            <w:pPr>
              <w:jc w:val="center"/>
              <w:rPr>
                <w:lang w:val="sr-Cyrl-CS"/>
              </w:rPr>
            </w:pPr>
            <w:r>
              <w:rPr>
                <w:lang w:val="sr-Cyrl-CS"/>
              </w:rPr>
              <w:t>400</w:t>
            </w:r>
          </w:p>
        </w:tc>
        <w:tc>
          <w:tcPr>
            <w:tcW w:w="1440" w:type="dxa"/>
          </w:tcPr>
          <w:p w:rsidR="00A9493B" w:rsidRDefault="00A9493B" w:rsidP="00C31E41">
            <w:pPr>
              <w:jc w:val="center"/>
              <w:rPr>
                <w:lang w:val="sr-Cyrl-CS"/>
              </w:rPr>
            </w:pPr>
          </w:p>
        </w:tc>
        <w:tc>
          <w:tcPr>
            <w:tcW w:w="1935" w:type="dxa"/>
          </w:tcPr>
          <w:p w:rsidR="00A9493B" w:rsidRDefault="00A9493B" w:rsidP="00C31E41">
            <w:pPr>
              <w:jc w:val="center"/>
              <w:rPr>
                <w:lang w:val="sr-Cyrl-CS"/>
              </w:rPr>
            </w:pPr>
          </w:p>
        </w:tc>
      </w:tr>
      <w:tr w:rsidR="00A9493B" w:rsidRPr="004F630D" w:rsidTr="00A9493B">
        <w:tc>
          <w:tcPr>
            <w:tcW w:w="561" w:type="dxa"/>
            <w:vAlign w:val="center"/>
          </w:tcPr>
          <w:p w:rsidR="00A9493B" w:rsidRPr="004F630D" w:rsidRDefault="00F775DD" w:rsidP="00C31E41">
            <w:pPr>
              <w:jc w:val="center"/>
              <w:rPr>
                <w:lang w:val="sr-Cyrl-CS"/>
              </w:rPr>
            </w:pPr>
            <w:r>
              <w:t>7</w:t>
            </w:r>
            <w:r w:rsidR="00A9493B" w:rsidRPr="004F630D">
              <w:rPr>
                <w:lang w:val="sr-Cyrl-CS"/>
              </w:rPr>
              <w:t>.</w:t>
            </w:r>
          </w:p>
        </w:tc>
        <w:tc>
          <w:tcPr>
            <w:tcW w:w="3294" w:type="dxa"/>
          </w:tcPr>
          <w:p w:rsidR="00A9493B" w:rsidRPr="0039005C" w:rsidRDefault="009A7310" w:rsidP="00C31E41">
            <w:pPr>
              <w:rPr>
                <w:szCs w:val="20"/>
                <w:lang w:val="sr-Cyrl-CS"/>
              </w:rPr>
            </w:pPr>
            <w:r>
              <w:rPr>
                <w:szCs w:val="20"/>
                <w:lang w:val="sr-Cyrl-CS"/>
              </w:rPr>
              <w:t xml:space="preserve">Ферт носачи </w:t>
            </w:r>
            <w:r>
              <w:rPr>
                <w:szCs w:val="20"/>
              </w:rPr>
              <w:t>L</w:t>
            </w:r>
            <w:r w:rsidR="00751DD3">
              <w:rPr>
                <w:szCs w:val="20"/>
                <w:lang w:val="sr-Cyrl-CS"/>
              </w:rPr>
              <w:t>=4м</w:t>
            </w:r>
          </w:p>
        </w:tc>
        <w:tc>
          <w:tcPr>
            <w:tcW w:w="753" w:type="dxa"/>
            <w:vAlign w:val="center"/>
          </w:tcPr>
          <w:p w:rsidR="00A9493B" w:rsidRDefault="00A9493B" w:rsidP="00C31E41">
            <w:pPr>
              <w:jc w:val="center"/>
              <w:rPr>
                <w:lang w:val="sr-Cyrl-CS"/>
              </w:rPr>
            </w:pPr>
            <w:r>
              <w:rPr>
                <w:lang w:val="sr-Cyrl-CS"/>
              </w:rPr>
              <w:t>ком.</w:t>
            </w:r>
          </w:p>
        </w:tc>
        <w:tc>
          <w:tcPr>
            <w:tcW w:w="1260" w:type="dxa"/>
            <w:vAlign w:val="center"/>
          </w:tcPr>
          <w:p w:rsidR="00A9493B" w:rsidRPr="004F630D" w:rsidRDefault="00751DD3" w:rsidP="00C31E41">
            <w:pPr>
              <w:jc w:val="center"/>
              <w:rPr>
                <w:lang w:val="sr-Cyrl-CS"/>
              </w:rPr>
            </w:pPr>
            <w:r>
              <w:rPr>
                <w:lang w:val="sr-Cyrl-CS"/>
              </w:rPr>
              <w:t>69</w:t>
            </w:r>
          </w:p>
        </w:tc>
        <w:tc>
          <w:tcPr>
            <w:tcW w:w="1440" w:type="dxa"/>
          </w:tcPr>
          <w:p w:rsidR="00A9493B" w:rsidRDefault="00A9493B" w:rsidP="00C31E41">
            <w:pPr>
              <w:jc w:val="center"/>
              <w:rPr>
                <w:lang w:val="sr-Cyrl-CS"/>
              </w:rPr>
            </w:pPr>
          </w:p>
        </w:tc>
        <w:tc>
          <w:tcPr>
            <w:tcW w:w="1935" w:type="dxa"/>
          </w:tcPr>
          <w:p w:rsidR="00A9493B" w:rsidRDefault="00A9493B" w:rsidP="00C31E41">
            <w:pPr>
              <w:jc w:val="center"/>
              <w:rPr>
                <w:lang w:val="sr-Cyrl-CS"/>
              </w:rPr>
            </w:pPr>
          </w:p>
        </w:tc>
      </w:tr>
      <w:tr w:rsidR="00A9493B" w:rsidRPr="004F630D" w:rsidTr="00A9493B">
        <w:tc>
          <w:tcPr>
            <w:tcW w:w="561" w:type="dxa"/>
            <w:vAlign w:val="center"/>
          </w:tcPr>
          <w:p w:rsidR="00A9493B" w:rsidRPr="004F630D" w:rsidRDefault="00F775DD" w:rsidP="00C31E41">
            <w:pPr>
              <w:jc w:val="center"/>
              <w:rPr>
                <w:lang w:val="sr-Cyrl-CS"/>
              </w:rPr>
            </w:pPr>
            <w:r>
              <w:t>8</w:t>
            </w:r>
            <w:r w:rsidR="00A9493B" w:rsidRPr="004F630D">
              <w:rPr>
                <w:lang w:val="sr-Cyrl-CS"/>
              </w:rPr>
              <w:t>.</w:t>
            </w:r>
          </w:p>
        </w:tc>
        <w:tc>
          <w:tcPr>
            <w:tcW w:w="3294" w:type="dxa"/>
          </w:tcPr>
          <w:p w:rsidR="00A9493B" w:rsidRPr="0039005C" w:rsidRDefault="009A7310" w:rsidP="00C31E41">
            <w:pPr>
              <w:rPr>
                <w:szCs w:val="20"/>
                <w:lang w:val="sr-Cyrl-CS"/>
              </w:rPr>
            </w:pPr>
            <w:r>
              <w:rPr>
                <w:szCs w:val="20"/>
                <w:lang w:val="sr-Cyrl-CS"/>
              </w:rPr>
              <w:t xml:space="preserve">Ферт испуна блок </w:t>
            </w:r>
            <w:r>
              <w:rPr>
                <w:szCs w:val="20"/>
              </w:rPr>
              <w:t>h</w:t>
            </w:r>
            <w:r w:rsidR="00A45DD9">
              <w:rPr>
                <w:szCs w:val="20"/>
                <w:lang w:val="sr-Cyrl-CS"/>
              </w:rPr>
              <w:t>14</w:t>
            </w:r>
          </w:p>
        </w:tc>
        <w:tc>
          <w:tcPr>
            <w:tcW w:w="753" w:type="dxa"/>
            <w:vAlign w:val="center"/>
          </w:tcPr>
          <w:p w:rsidR="00A9493B" w:rsidRDefault="00A9493B" w:rsidP="00C31E41">
            <w:pPr>
              <w:jc w:val="center"/>
              <w:rPr>
                <w:lang w:val="sr-Cyrl-CS"/>
              </w:rPr>
            </w:pPr>
            <w:r>
              <w:rPr>
                <w:lang w:val="sr-Cyrl-CS"/>
              </w:rPr>
              <w:t>ком.</w:t>
            </w:r>
          </w:p>
        </w:tc>
        <w:tc>
          <w:tcPr>
            <w:tcW w:w="1260" w:type="dxa"/>
            <w:vAlign w:val="center"/>
          </w:tcPr>
          <w:p w:rsidR="00A9493B" w:rsidRPr="004F630D" w:rsidRDefault="00A9493B" w:rsidP="00C31E41">
            <w:pPr>
              <w:jc w:val="center"/>
              <w:rPr>
                <w:lang w:val="sr-Cyrl-CS"/>
              </w:rPr>
            </w:pPr>
            <w:r>
              <w:rPr>
                <w:lang w:val="sr-Cyrl-CS"/>
              </w:rPr>
              <w:t>1</w:t>
            </w:r>
            <w:r w:rsidR="00A45DD9">
              <w:rPr>
                <w:lang w:val="sr-Cyrl-CS"/>
              </w:rPr>
              <w:t>310</w:t>
            </w:r>
          </w:p>
        </w:tc>
        <w:tc>
          <w:tcPr>
            <w:tcW w:w="1440" w:type="dxa"/>
          </w:tcPr>
          <w:p w:rsidR="00A9493B" w:rsidRDefault="00A9493B" w:rsidP="00C31E41">
            <w:pPr>
              <w:jc w:val="center"/>
              <w:rPr>
                <w:lang w:val="sr-Cyrl-CS"/>
              </w:rPr>
            </w:pPr>
          </w:p>
        </w:tc>
        <w:tc>
          <w:tcPr>
            <w:tcW w:w="1935" w:type="dxa"/>
          </w:tcPr>
          <w:p w:rsidR="00A9493B" w:rsidRDefault="00A9493B" w:rsidP="00C31E41">
            <w:pPr>
              <w:jc w:val="center"/>
              <w:rPr>
                <w:lang w:val="sr-Cyrl-CS"/>
              </w:rPr>
            </w:pPr>
          </w:p>
        </w:tc>
      </w:tr>
      <w:tr w:rsidR="00A64A15" w:rsidRPr="004F630D" w:rsidTr="007B0930">
        <w:tc>
          <w:tcPr>
            <w:tcW w:w="9243" w:type="dxa"/>
            <w:gridSpan w:val="6"/>
            <w:vAlign w:val="center"/>
          </w:tcPr>
          <w:p w:rsidR="00A64A15" w:rsidRDefault="00A64A15" w:rsidP="00C31E41">
            <w:pPr>
              <w:jc w:val="center"/>
              <w:rPr>
                <w:lang w:val="sr-Cyrl-CS"/>
              </w:rPr>
            </w:pPr>
            <w:r w:rsidRPr="00A64A15">
              <w:rPr>
                <w:b/>
                <w:sz w:val="22"/>
                <w:szCs w:val="22"/>
                <w:lang w:val="sr-Cyrl-CS"/>
              </w:rPr>
              <w:t>КРОВНИ ПОКРИВАЧ</w:t>
            </w:r>
          </w:p>
        </w:tc>
      </w:tr>
      <w:tr w:rsidR="00A9493B" w:rsidRPr="004F630D" w:rsidTr="00A9493B">
        <w:tc>
          <w:tcPr>
            <w:tcW w:w="561" w:type="dxa"/>
            <w:vAlign w:val="center"/>
          </w:tcPr>
          <w:p w:rsidR="00A9493B" w:rsidRPr="004F630D" w:rsidRDefault="00A9493B" w:rsidP="00C31E41">
            <w:pPr>
              <w:jc w:val="center"/>
              <w:rPr>
                <w:lang w:val="sr-Cyrl-CS"/>
              </w:rPr>
            </w:pPr>
            <w:r w:rsidRPr="004F630D">
              <w:rPr>
                <w:lang w:val="sr-Cyrl-CS"/>
              </w:rPr>
              <w:t>1.</w:t>
            </w:r>
          </w:p>
        </w:tc>
        <w:tc>
          <w:tcPr>
            <w:tcW w:w="3294" w:type="dxa"/>
          </w:tcPr>
          <w:p w:rsidR="00A9493B" w:rsidRPr="00593FE5" w:rsidRDefault="0038667A" w:rsidP="00C31E41">
            <w:pPr>
              <w:rPr>
                <w:szCs w:val="20"/>
              </w:rPr>
            </w:pPr>
            <w:r>
              <w:rPr>
                <w:szCs w:val="20"/>
              </w:rPr>
              <w:t>Фалцовани цреп-класик полет</w:t>
            </w:r>
            <w:r w:rsidR="00593FE5">
              <w:rPr>
                <w:szCs w:val="20"/>
              </w:rPr>
              <w:t xml:space="preserve"> или одговарајући</w:t>
            </w:r>
          </w:p>
        </w:tc>
        <w:tc>
          <w:tcPr>
            <w:tcW w:w="753" w:type="dxa"/>
            <w:vAlign w:val="center"/>
          </w:tcPr>
          <w:p w:rsidR="00A9493B" w:rsidRDefault="00A9493B" w:rsidP="00C31E41">
            <w:pPr>
              <w:jc w:val="center"/>
              <w:rPr>
                <w:lang w:val="sr-Cyrl-CS"/>
              </w:rPr>
            </w:pPr>
            <w:r>
              <w:rPr>
                <w:lang w:val="sr-Cyrl-CS"/>
              </w:rPr>
              <w:t>ком.</w:t>
            </w:r>
          </w:p>
        </w:tc>
        <w:tc>
          <w:tcPr>
            <w:tcW w:w="1260" w:type="dxa"/>
            <w:vAlign w:val="center"/>
          </w:tcPr>
          <w:p w:rsidR="00A9493B" w:rsidRPr="004F630D" w:rsidRDefault="00A9493B" w:rsidP="00C31E41">
            <w:pPr>
              <w:jc w:val="center"/>
              <w:rPr>
                <w:lang w:val="sr-Cyrl-CS"/>
              </w:rPr>
            </w:pPr>
            <w:r>
              <w:rPr>
                <w:lang w:val="sr-Cyrl-CS"/>
              </w:rPr>
              <w:t>1</w:t>
            </w:r>
            <w:r w:rsidR="0038667A">
              <w:rPr>
                <w:lang w:val="sr-Cyrl-CS"/>
              </w:rPr>
              <w:t>50</w:t>
            </w:r>
            <w:r>
              <w:rPr>
                <w:lang w:val="sr-Cyrl-CS"/>
              </w:rPr>
              <w:t>0</w:t>
            </w:r>
          </w:p>
        </w:tc>
        <w:tc>
          <w:tcPr>
            <w:tcW w:w="1440" w:type="dxa"/>
          </w:tcPr>
          <w:p w:rsidR="00A9493B" w:rsidRDefault="00A9493B" w:rsidP="00C31E41">
            <w:pPr>
              <w:jc w:val="center"/>
              <w:rPr>
                <w:lang w:val="sr-Cyrl-CS"/>
              </w:rPr>
            </w:pPr>
          </w:p>
        </w:tc>
        <w:tc>
          <w:tcPr>
            <w:tcW w:w="1935" w:type="dxa"/>
          </w:tcPr>
          <w:p w:rsidR="00A9493B" w:rsidRPr="009A7310" w:rsidRDefault="00A9493B" w:rsidP="00C31E41">
            <w:pPr>
              <w:jc w:val="center"/>
            </w:pPr>
          </w:p>
        </w:tc>
      </w:tr>
      <w:tr w:rsidR="00A9493B" w:rsidRPr="004F630D" w:rsidTr="00A9493B">
        <w:tc>
          <w:tcPr>
            <w:tcW w:w="561" w:type="dxa"/>
            <w:vAlign w:val="center"/>
          </w:tcPr>
          <w:p w:rsidR="00A9493B" w:rsidRPr="004F630D" w:rsidRDefault="00A9493B" w:rsidP="00C31E41">
            <w:pPr>
              <w:jc w:val="center"/>
              <w:rPr>
                <w:lang w:val="sr-Cyrl-CS"/>
              </w:rPr>
            </w:pPr>
            <w:r w:rsidRPr="004F630D">
              <w:rPr>
                <w:lang w:val="sr-Cyrl-CS"/>
              </w:rPr>
              <w:t>2.</w:t>
            </w:r>
          </w:p>
        </w:tc>
        <w:tc>
          <w:tcPr>
            <w:tcW w:w="3294" w:type="dxa"/>
          </w:tcPr>
          <w:p w:rsidR="00A9493B" w:rsidRPr="0039005C" w:rsidRDefault="00F775DD" w:rsidP="00C31E41">
            <w:pPr>
              <w:rPr>
                <w:szCs w:val="20"/>
                <w:lang w:val="sr-Cyrl-CS"/>
              </w:rPr>
            </w:pPr>
            <w:r>
              <w:rPr>
                <w:szCs w:val="20"/>
                <w:lang w:val="sr-Cyrl-CS"/>
              </w:rPr>
              <w:t xml:space="preserve">Церамида </w:t>
            </w:r>
            <w:r>
              <w:rPr>
                <w:szCs w:val="20"/>
              </w:rPr>
              <w:t>L</w:t>
            </w:r>
            <w:r w:rsidR="0030688F">
              <w:rPr>
                <w:szCs w:val="20"/>
                <w:lang w:val="sr-Cyrl-CS"/>
              </w:rPr>
              <w:t>=14,6м</w:t>
            </w:r>
          </w:p>
        </w:tc>
        <w:tc>
          <w:tcPr>
            <w:tcW w:w="753" w:type="dxa"/>
            <w:vAlign w:val="center"/>
          </w:tcPr>
          <w:p w:rsidR="00A9493B" w:rsidRDefault="00A9493B" w:rsidP="00C31E41">
            <w:pPr>
              <w:jc w:val="center"/>
              <w:rPr>
                <w:lang w:val="sr-Cyrl-CS"/>
              </w:rPr>
            </w:pPr>
            <w:r>
              <w:rPr>
                <w:lang w:val="sr-Cyrl-CS"/>
              </w:rPr>
              <w:t>ком.</w:t>
            </w:r>
          </w:p>
        </w:tc>
        <w:tc>
          <w:tcPr>
            <w:tcW w:w="1260" w:type="dxa"/>
            <w:vAlign w:val="center"/>
          </w:tcPr>
          <w:p w:rsidR="00A9493B" w:rsidRPr="004F630D" w:rsidRDefault="0030688F" w:rsidP="00C31E41">
            <w:pPr>
              <w:jc w:val="center"/>
              <w:rPr>
                <w:lang w:val="sr-Cyrl-CS"/>
              </w:rPr>
            </w:pPr>
            <w:r>
              <w:rPr>
                <w:lang w:val="sr-Cyrl-CS"/>
              </w:rPr>
              <w:t>45</w:t>
            </w:r>
          </w:p>
        </w:tc>
        <w:tc>
          <w:tcPr>
            <w:tcW w:w="1440" w:type="dxa"/>
          </w:tcPr>
          <w:p w:rsidR="00A9493B" w:rsidRDefault="00A9493B" w:rsidP="00C31E41">
            <w:pPr>
              <w:jc w:val="center"/>
              <w:rPr>
                <w:lang w:val="sr-Cyrl-CS"/>
              </w:rPr>
            </w:pPr>
          </w:p>
        </w:tc>
        <w:tc>
          <w:tcPr>
            <w:tcW w:w="1935" w:type="dxa"/>
          </w:tcPr>
          <w:p w:rsidR="00A9493B" w:rsidRDefault="00A9493B" w:rsidP="00C31E41">
            <w:pPr>
              <w:jc w:val="center"/>
              <w:rPr>
                <w:lang w:val="sr-Cyrl-CS"/>
              </w:rPr>
            </w:pPr>
          </w:p>
        </w:tc>
      </w:tr>
      <w:tr w:rsidR="00A5709D" w:rsidRPr="004F630D" w:rsidTr="00A5709D">
        <w:trPr>
          <w:trHeight w:val="432"/>
        </w:trPr>
        <w:tc>
          <w:tcPr>
            <w:tcW w:w="7308" w:type="dxa"/>
            <w:gridSpan w:val="5"/>
            <w:vAlign w:val="center"/>
          </w:tcPr>
          <w:p w:rsidR="00A5709D" w:rsidRPr="00A5709D" w:rsidRDefault="00A5709D" w:rsidP="00A5709D">
            <w:pPr>
              <w:jc w:val="right"/>
              <w:rPr>
                <w:b/>
                <w:lang w:val="sr-Cyrl-CS"/>
              </w:rPr>
            </w:pPr>
            <w:r w:rsidRPr="00A5709D">
              <w:rPr>
                <w:b/>
                <w:lang w:val="sr-Cyrl-CS"/>
              </w:rPr>
              <w:t>УКУПНА ВРЕДНОСТ ПОНУДЕ БЕЗ ПДВ-а:</w:t>
            </w:r>
          </w:p>
        </w:tc>
        <w:tc>
          <w:tcPr>
            <w:tcW w:w="1935" w:type="dxa"/>
          </w:tcPr>
          <w:p w:rsidR="00A5709D" w:rsidRDefault="00A5709D" w:rsidP="00C31E41">
            <w:pPr>
              <w:jc w:val="center"/>
              <w:rPr>
                <w:lang w:val="sr-Cyrl-CS"/>
              </w:rPr>
            </w:pPr>
          </w:p>
        </w:tc>
      </w:tr>
      <w:tr w:rsidR="00A5709D" w:rsidRPr="004F630D" w:rsidTr="00A5709D">
        <w:trPr>
          <w:trHeight w:val="432"/>
        </w:trPr>
        <w:tc>
          <w:tcPr>
            <w:tcW w:w="7308" w:type="dxa"/>
            <w:gridSpan w:val="5"/>
            <w:vAlign w:val="center"/>
          </w:tcPr>
          <w:p w:rsidR="00A5709D" w:rsidRPr="00A5709D" w:rsidRDefault="00A5709D" w:rsidP="00A5709D">
            <w:pPr>
              <w:jc w:val="right"/>
              <w:rPr>
                <w:b/>
                <w:lang w:val="sr-Cyrl-CS"/>
              </w:rPr>
            </w:pPr>
            <w:r w:rsidRPr="00A5709D">
              <w:rPr>
                <w:b/>
                <w:lang w:val="sr-Cyrl-CS"/>
              </w:rPr>
              <w:t>ПДВ:</w:t>
            </w:r>
          </w:p>
        </w:tc>
        <w:tc>
          <w:tcPr>
            <w:tcW w:w="1935" w:type="dxa"/>
          </w:tcPr>
          <w:p w:rsidR="00A5709D" w:rsidRDefault="00A5709D" w:rsidP="00C31E41">
            <w:pPr>
              <w:jc w:val="center"/>
              <w:rPr>
                <w:lang w:val="sr-Cyrl-CS"/>
              </w:rPr>
            </w:pPr>
          </w:p>
        </w:tc>
      </w:tr>
      <w:tr w:rsidR="00A5709D" w:rsidRPr="004F630D" w:rsidTr="00A5709D">
        <w:trPr>
          <w:trHeight w:val="432"/>
        </w:trPr>
        <w:tc>
          <w:tcPr>
            <w:tcW w:w="7308" w:type="dxa"/>
            <w:gridSpan w:val="5"/>
            <w:vAlign w:val="center"/>
          </w:tcPr>
          <w:p w:rsidR="00A5709D" w:rsidRPr="00A5709D" w:rsidRDefault="00A5709D" w:rsidP="00A5709D">
            <w:pPr>
              <w:jc w:val="right"/>
              <w:rPr>
                <w:b/>
                <w:lang w:val="sr-Cyrl-CS"/>
              </w:rPr>
            </w:pPr>
            <w:r w:rsidRPr="00A5709D">
              <w:rPr>
                <w:b/>
                <w:lang w:val="sr-Cyrl-CS"/>
              </w:rPr>
              <w:t>УКУПНА ВРЕДНОСТ ПОНУДЕ СА ПДВ-ом:</w:t>
            </w:r>
          </w:p>
        </w:tc>
        <w:tc>
          <w:tcPr>
            <w:tcW w:w="1935" w:type="dxa"/>
          </w:tcPr>
          <w:p w:rsidR="00A5709D" w:rsidRDefault="00A5709D" w:rsidP="00C31E41">
            <w:pPr>
              <w:jc w:val="center"/>
              <w:rPr>
                <w:lang w:val="sr-Cyrl-CS"/>
              </w:rPr>
            </w:pPr>
          </w:p>
        </w:tc>
      </w:tr>
    </w:tbl>
    <w:p w:rsidR="004E47A3" w:rsidRDefault="004E47A3" w:rsidP="004E47A3">
      <w:pPr>
        <w:rPr>
          <w:b/>
          <w:sz w:val="22"/>
          <w:szCs w:val="22"/>
          <w:lang w:val="sr-Cyrl-CS"/>
        </w:rPr>
      </w:pPr>
    </w:p>
    <w:p w:rsidR="007B113C" w:rsidRDefault="007B113C" w:rsidP="00DE1F91">
      <w:pPr>
        <w:spacing w:after="120"/>
        <w:jc w:val="both"/>
        <w:rPr>
          <w:lang w:val="sr-Cyrl-CS"/>
        </w:rPr>
      </w:pPr>
      <w:r w:rsidRPr="00F34471">
        <w:rPr>
          <w:lang w:val="sr-Cyrl-CS"/>
        </w:rPr>
        <w:t>Образац структуре понуђене цене</w:t>
      </w:r>
      <w:r>
        <w:rPr>
          <w:lang w:val="sr-Cyrl-CS"/>
        </w:rPr>
        <w:t xml:space="preserve"> понуђач попуњава према следећем упутству: </w:t>
      </w:r>
    </w:p>
    <w:p w:rsidR="007B113C" w:rsidRDefault="000708A6" w:rsidP="007B113C">
      <w:pPr>
        <w:numPr>
          <w:ilvl w:val="0"/>
          <w:numId w:val="29"/>
        </w:numPr>
        <w:spacing w:line="100" w:lineRule="atLeast"/>
        <w:jc w:val="both"/>
        <w:rPr>
          <w:lang w:val="sr-Cyrl-CS"/>
        </w:rPr>
      </w:pPr>
      <w:r>
        <w:rPr>
          <w:lang w:val="sr-Cyrl-CS"/>
        </w:rPr>
        <w:t>у</w:t>
      </w:r>
      <w:r w:rsidR="00E73F44">
        <w:rPr>
          <w:lang w:val="sr-Cyrl-CS"/>
        </w:rPr>
        <w:t xml:space="preserve"> колону 5</w:t>
      </w:r>
      <w:r w:rsidR="007B113C">
        <w:t>.</w:t>
      </w:r>
      <w:r w:rsidR="007B113C">
        <w:rPr>
          <w:lang w:val="sr-Cyrl-CS"/>
        </w:rPr>
        <w:t xml:space="preserve"> понуђач </w:t>
      </w:r>
      <w:r w:rsidR="003630A2">
        <w:rPr>
          <w:lang w:val="sr-Cyrl-CS"/>
        </w:rPr>
        <w:t xml:space="preserve">уписује једничну цену </w:t>
      </w:r>
      <w:r w:rsidR="00A5709D">
        <w:rPr>
          <w:lang w:val="sr-Cyrl-CS"/>
        </w:rPr>
        <w:t>добара</w:t>
      </w:r>
      <w:r w:rsidR="00BA6738">
        <w:rPr>
          <w:lang w:val="sr-Cyrl-CS"/>
        </w:rPr>
        <w:t xml:space="preserve"> </w:t>
      </w:r>
      <w:r w:rsidR="00E73F44">
        <w:rPr>
          <w:lang w:val="sr-Cyrl-CS"/>
        </w:rPr>
        <w:t>без ПДВ-а</w:t>
      </w:r>
      <w:r w:rsidR="007B113C">
        <w:rPr>
          <w:lang w:val="sr-Cyrl-CS"/>
        </w:rPr>
        <w:t>;</w:t>
      </w:r>
    </w:p>
    <w:p w:rsidR="007B113C" w:rsidRDefault="000708A6" w:rsidP="007B113C">
      <w:pPr>
        <w:numPr>
          <w:ilvl w:val="0"/>
          <w:numId w:val="29"/>
        </w:numPr>
        <w:spacing w:line="100" w:lineRule="atLeast"/>
        <w:jc w:val="both"/>
        <w:rPr>
          <w:lang w:val="sr-Cyrl-CS"/>
        </w:rPr>
      </w:pPr>
      <w:r>
        <w:rPr>
          <w:lang w:val="sr-Cyrl-CS"/>
        </w:rPr>
        <w:t>у</w:t>
      </w:r>
      <w:r w:rsidR="007B113C">
        <w:rPr>
          <w:lang w:val="sr-Cyrl-CS"/>
        </w:rPr>
        <w:t xml:space="preserve"> колону 6</w:t>
      </w:r>
      <w:r w:rsidR="007B113C">
        <w:t>.</w:t>
      </w:r>
      <w:r w:rsidR="0022549D">
        <w:rPr>
          <w:lang w:val="sr-Cyrl-CS"/>
        </w:rPr>
        <w:t xml:space="preserve"> понуђач уписује </w:t>
      </w:r>
      <w:r w:rsidR="007B113C">
        <w:rPr>
          <w:lang w:val="sr-Cyrl-CS"/>
        </w:rPr>
        <w:t>вредност</w:t>
      </w:r>
      <w:r w:rsidR="00A5709D">
        <w:rPr>
          <w:lang w:val="sr-Cyrl-CS"/>
        </w:rPr>
        <w:t xml:space="preserve"> добара</w:t>
      </w:r>
      <w:r w:rsidR="00BA6738">
        <w:rPr>
          <w:lang w:val="sr-Cyrl-CS"/>
        </w:rPr>
        <w:t xml:space="preserve"> без ПДВ-а </w:t>
      </w:r>
      <w:r w:rsidR="007B113C">
        <w:rPr>
          <w:lang w:val="sr-Cyrl-CS"/>
        </w:rPr>
        <w:t>и то тако што ће помножити једничну цен</w:t>
      </w:r>
      <w:r w:rsidR="0022549D">
        <w:rPr>
          <w:lang w:val="sr-Cyrl-CS"/>
        </w:rPr>
        <w:t>у без ПДВ-а (наведену у колони 5</w:t>
      </w:r>
      <w:r w:rsidR="00C235B2">
        <w:rPr>
          <w:lang w:val="sr-Cyrl-CS"/>
        </w:rPr>
        <w:t>) са потребном количином</w:t>
      </w:r>
      <w:r w:rsidR="00B9689E">
        <w:rPr>
          <w:lang w:val="sr-Cyrl-CS"/>
        </w:rPr>
        <w:t xml:space="preserve">  (наведеном у колони 4</w:t>
      </w:r>
      <w:r w:rsidR="007B113C">
        <w:rPr>
          <w:lang w:val="sr-Cyrl-CS"/>
        </w:rPr>
        <w:t>);</w:t>
      </w:r>
    </w:p>
    <w:p w:rsidR="007B113C" w:rsidRPr="009F772F" w:rsidRDefault="000708A6" w:rsidP="007B113C">
      <w:pPr>
        <w:numPr>
          <w:ilvl w:val="0"/>
          <w:numId w:val="29"/>
        </w:numPr>
        <w:spacing w:line="100" w:lineRule="atLeast"/>
        <w:jc w:val="both"/>
        <w:rPr>
          <w:lang w:val="sr-Cyrl-CS"/>
        </w:rPr>
      </w:pPr>
      <w:r>
        <w:rPr>
          <w:lang w:val="sr-Cyrl-CS"/>
        </w:rPr>
        <w:t>с</w:t>
      </w:r>
      <w:r w:rsidR="0022549D">
        <w:rPr>
          <w:lang w:val="sr-Cyrl-CS"/>
        </w:rPr>
        <w:t>абирањем добијених вре</w:t>
      </w:r>
      <w:r w:rsidR="00CD1E4F">
        <w:rPr>
          <w:lang w:val="sr-Cyrl-CS"/>
        </w:rPr>
        <w:t>дности у колони 6</w:t>
      </w:r>
      <w:r w:rsidR="008A191B">
        <w:t>,</w:t>
      </w:r>
      <w:r w:rsidR="0022549D">
        <w:rPr>
          <w:lang w:val="sr-Cyrl-CS"/>
        </w:rPr>
        <w:t xml:space="preserve"> понуђач долази до укупне вредности понуде без ПДВ-а. </w:t>
      </w:r>
      <w:r w:rsidR="007B113C">
        <w:rPr>
          <w:lang w:val="sr-Cyrl-CS"/>
        </w:rPr>
        <w:t>Након обрачунатог ПДВ-а, у последњи ред табеле уписује се укупна вредност понуде са ПДВ-ом.</w:t>
      </w:r>
    </w:p>
    <w:p w:rsidR="001F1122" w:rsidRDefault="001F1122" w:rsidP="004E47A3">
      <w:pPr>
        <w:rPr>
          <w:b/>
          <w:sz w:val="22"/>
          <w:szCs w:val="22"/>
          <w:lang w:val="sr-Cyrl-CS"/>
        </w:rPr>
      </w:pPr>
    </w:p>
    <w:p w:rsidR="001F1122" w:rsidRPr="009C046C" w:rsidRDefault="001F1122" w:rsidP="001F1122">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1F1122" w:rsidRPr="009C046C" w:rsidRDefault="001F1122" w:rsidP="001F1122">
      <w:pPr>
        <w:tabs>
          <w:tab w:val="center" w:pos="7200"/>
        </w:tabs>
        <w:rPr>
          <w:rFonts w:cs="Arial"/>
          <w:sz w:val="10"/>
          <w:szCs w:val="10"/>
        </w:rPr>
      </w:pPr>
    </w:p>
    <w:p w:rsidR="001F1122" w:rsidRPr="009C046C" w:rsidRDefault="001F1122" w:rsidP="001F1122">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1F1122" w:rsidRPr="009C046C" w:rsidRDefault="001F1122" w:rsidP="001F1122">
      <w:pPr>
        <w:tabs>
          <w:tab w:val="num" w:pos="1320"/>
          <w:tab w:val="center" w:pos="7200"/>
        </w:tabs>
        <w:jc w:val="both"/>
        <w:rPr>
          <w:sz w:val="16"/>
          <w:szCs w:val="16"/>
          <w:lang w:val="en-US"/>
        </w:rPr>
      </w:pPr>
    </w:p>
    <w:p w:rsidR="001F1122" w:rsidRPr="009C046C" w:rsidRDefault="001F1122" w:rsidP="001F1122">
      <w:pPr>
        <w:tabs>
          <w:tab w:val="center" w:pos="7200"/>
        </w:tabs>
        <w:jc w:val="both"/>
        <w:rPr>
          <w:rFonts w:cs="Arial"/>
        </w:rPr>
      </w:pPr>
      <w:r>
        <w:rPr>
          <w:sz w:val="22"/>
          <w:szCs w:val="22"/>
        </w:rPr>
        <w:t>____. ____. 20</w:t>
      </w:r>
      <w:r w:rsidR="00C24DB1">
        <w:rPr>
          <w:sz w:val="22"/>
          <w:szCs w:val="22"/>
          <w:lang w:val="sr-Cyrl-CS"/>
        </w:rPr>
        <w:t>1</w:t>
      </w:r>
      <w:r w:rsidR="003630A2">
        <w:rPr>
          <w:sz w:val="22"/>
          <w:szCs w:val="22"/>
          <w:lang w:val="sr-Cyrl-CS"/>
        </w:rPr>
        <w:t>6</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31650F" w:rsidRDefault="0031650F" w:rsidP="001F1122">
      <w:pPr>
        <w:jc w:val="both"/>
        <w:rPr>
          <w:b/>
          <w:bCs/>
          <w:sz w:val="22"/>
          <w:szCs w:val="22"/>
          <w:lang w:val="sr-Cyrl-CS"/>
        </w:rPr>
      </w:pPr>
    </w:p>
    <w:p w:rsidR="0031650F" w:rsidRPr="000C03BF" w:rsidRDefault="0031650F" w:rsidP="0031650F">
      <w:pPr>
        <w:jc w:val="both"/>
        <w:rPr>
          <w:b/>
          <w:szCs w:val="20"/>
          <w:u w:val="single"/>
          <w:lang w:val="sr-Cyrl-CS"/>
        </w:rPr>
      </w:pPr>
      <w:r w:rsidRPr="000C03BF">
        <w:rPr>
          <w:b/>
          <w:szCs w:val="20"/>
          <w:u w:val="single"/>
          <w:lang w:val="sr-Cyrl-CS"/>
        </w:rPr>
        <w:t>Напомена:</w:t>
      </w:r>
    </w:p>
    <w:p w:rsidR="0031650F" w:rsidRPr="0031650F" w:rsidRDefault="0031650F" w:rsidP="0031650F">
      <w:pPr>
        <w:jc w:val="both"/>
        <w:rPr>
          <w:szCs w:val="20"/>
          <w:lang w:val="sr-Cyrl-CS"/>
        </w:rPr>
      </w:pPr>
      <w:r w:rsidRPr="000C03BF">
        <w:rPr>
          <w:szCs w:val="20"/>
          <w:lang w:val="sr-Cyrl-CS"/>
        </w:rPr>
        <w:t>Понуђач је дужан да искаже све трошкове које је укључио у цену, укључујући</w:t>
      </w:r>
      <w:r>
        <w:rPr>
          <w:szCs w:val="20"/>
          <w:lang w:val="sr-Cyrl-CS"/>
        </w:rPr>
        <w:t xml:space="preserve"> трошкове транспорта </w:t>
      </w:r>
      <w:r w:rsidRPr="000C03BF">
        <w:rPr>
          <w:szCs w:val="20"/>
          <w:lang w:val="sr-Cyrl-CS"/>
        </w:rPr>
        <w:t>и све друге зависне трошкове које има у извршењу предмета јавне набавке.</w:t>
      </w:r>
    </w:p>
    <w:p w:rsidR="00017FF1" w:rsidRDefault="0031650F" w:rsidP="0031650F">
      <w:pPr>
        <w:rPr>
          <w:b/>
          <w:bCs/>
          <w:lang w:val="sr-Cyrl-CS"/>
        </w:rPr>
      </w:pPr>
      <w:r w:rsidRPr="000C03BF">
        <w:rPr>
          <w:szCs w:val="20"/>
          <w:lang w:val="sr-Cyrl-BA"/>
        </w:rPr>
        <w:t>Наручилац неће признати било какве накнадне трошкове које понуђач није укључио у цене приказане у обрасцу структуре цене.</w:t>
      </w:r>
    </w:p>
    <w:p w:rsidR="00E74542" w:rsidRPr="0075490B" w:rsidRDefault="00E74542" w:rsidP="00E74542">
      <w:pPr>
        <w:widowControl w:val="0"/>
        <w:overflowPunct w:val="0"/>
        <w:autoSpaceDE w:val="0"/>
        <w:autoSpaceDN w:val="0"/>
        <w:adjustRightInd w:val="0"/>
        <w:spacing w:line="213" w:lineRule="auto"/>
        <w:ind w:right="-63"/>
        <w:jc w:val="both"/>
        <w:rPr>
          <w:lang w:val="ru-RU"/>
        </w:rPr>
      </w:pPr>
      <w:r w:rsidRPr="0075490B">
        <w:rPr>
          <w:lang w:val="ru-RU"/>
        </w:rPr>
        <w:t xml:space="preserve">Набавка предметних добара подразумева набавку и испоруку истих </w:t>
      </w:r>
      <w:r w:rsidRPr="0075490B">
        <w:rPr>
          <w:b/>
          <w:lang w:val="ru-RU"/>
        </w:rPr>
        <w:t>без уградње</w:t>
      </w:r>
      <w:r w:rsidRPr="0075490B">
        <w:rPr>
          <w:lang w:val="ru-RU"/>
        </w:rPr>
        <w:t>.</w:t>
      </w:r>
    </w:p>
    <w:p w:rsidR="003630A2" w:rsidRDefault="00E74542" w:rsidP="00EE61AE">
      <w:pPr>
        <w:widowControl w:val="0"/>
        <w:overflowPunct w:val="0"/>
        <w:autoSpaceDE w:val="0"/>
        <w:autoSpaceDN w:val="0"/>
        <w:adjustRightInd w:val="0"/>
        <w:spacing w:line="213" w:lineRule="auto"/>
        <w:ind w:right="-63"/>
        <w:jc w:val="both"/>
        <w:rPr>
          <w:b/>
          <w:bCs/>
          <w:lang w:val="sr-Cyrl-CS"/>
        </w:rPr>
      </w:pPr>
      <w:r w:rsidRPr="00C72BEA">
        <w:rPr>
          <w:lang w:val="ru-RU"/>
        </w:rPr>
        <w:t xml:space="preserve">Место испоруке </w:t>
      </w:r>
      <w:r w:rsidR="00C72BEA">
        <w:rPr>
          <w:lang w:val="ru-RU"/>
        </w:rPr>
        <w:t xml:space="preserve">је Љубовија, </w:t>
      </w:r>
      <w:r w:rsidR="002319E5">
        <w:t>Сокоградска</w:t>
      </w:r>
      <w:r w:rsidR="00C72BEA">
        <w:rPr>
          <w:lang w:val="ru-RU"/>
        </w:rPr>
        <w:t xml:space="preserve"> бб</w:t>
      </w:r>
      <w:r w:rsidR="00D502B3">
        <w:rPr>
          <w:lang w:val="ru-RU"/>
        </w:rPr>
        <w:t>.</w:t>
      </w:r>
      <w:r w:rsidR="003630A2">
        <w:rPr>
          <w:b/>
          <w:bCs/>
          <w:lang w:val="sr-Cyrl-CS"/>
        </w:rPr>
        <w:br w:type="page"/>
      </w:r>
    </w:p>
    <w:p w:rsidR="00CB5662" w:rsidRPr="007D3149" w:rsidRDefault="006E36D3" w:rsidP="00017FF1">
      <w:pPr>
        <w:ind w:left="1530" w:hanging="1530"/>
        <w:rPr>
          <w:b/>
          <w:sz w:val="40"/>
          <w:szCs w:val="40"/>
          <w:lang w:val="en-US"/>
        </w:rPr>
      </w:pPr>
      <w:r>
        <w:rPr>
          <w:b/>
          <w:bCs/>
        </w:rPr>
        <w:lastRenderedPageBreak/>
        <w:t>ОБРАЗАЦ</w:t>
      </w:r>
      <w:r w:rsidR="007D3149">
        <w:rPr>
          <w:b/>
          <w:bCs/>
        </w:rPr>
        <w:t xml:space="preserve"> </w:t>
      </w:r>
      <w:r w:rsidR="001C4F08">
        <w:rPr>
          <w:b/>
          <w:bCs/>
          <w:lang w:val="sr-Cyrl-CS"/>
        </w:rPr>
        <w:t>3</w:t>
      </w:r>
      <w:r w:rsidR="00F23CF1">
        <w:rPr>
          <w:b/>
          <w:bCs/>
        </w:rPr>
        <w:t xml:space="preserve"> – ИЗЈАВА ПОНУЂАЧА О ИСПУЊАВАЊУ УСЛОВА ИЗ ЧЛ. 75.</w:t>
      </w:r>
      <w:r w:rsidR="00C24DB1">
        <w:rPr>
          <w:b/>
          <w:bCs/>
        </w:rPr>
        <w:t xml:space="preserve"> </w:t>
      </w:r>
      <w:r w:rsidR="00C24DB1">
        <w:rPr>
          <w:b/>
          <w:bCs/>
          <w:lang w:val="sr-Cyrl-CS"/>
        </w:rPr>
        <w:t xml:space="preserve">СТ. 1. </w:t>
      </w:r>
      <w:r w:rsidR="00F23CF1">
        <w:rPr>
          <w:b/>
          <w:bCs/>
        </w:rPr>
        <w:t>ЗАКОНА У ПОСТУПКУ ЈАВНЕ НАБАВКЕ МАЛЕ ВРЕДНОСТИ</w:t>
      </w:r>
    </w:p>
    <w:p w:rsidR="006E36D3" w:rsidRDefault="006E36D3" w:rsidP="006E36D3">
      <w:pPr>
        <w:rPr>
          <w:b/>
          <w:bCs/>
          <w:lang w:val="sr-Cyrl-CS"/>
        </w:rPr>
      </w:pPr>
    </w:p>
    <w:p w:rsidR="00AF4477" w:rsidRDefault="00AF4477" w:rsidP="006E36D3">
      <w:pPr>
        <w:rPr>
          <w:b/>
          <w:bCs/>
          <w:lang w:val="sr-Cyrl-CS"/>
        </w:rPr>
      </w:pPr>
    </w:p>
    <w:p w:rsidR="00017FF1" w:rsidRDefault="00017FF1" w:rsidP="006E36D3">
      <w:pPr>
        <w:rPr>
          <w:b/>
          <w:bCs/>
          <w:lang w:val="sr-Cyrl-CS"/>
        </w:rPr>
      </w:pPr>
    </w:p>
    <w:p w:rsidR="00AF4477" w:rsidRPr="00AF4477" w:rsidRDefault="00AF4477" w:rsidP="006E36D3">
      <w:pPr>
        <w:rPr>
          <w:b/>
          <w:bCs/>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C24DB1">
        <w:rPr>
          <w:lang w:val="en-US"/>
        </w:rPr>
        <w:t>, 14/2015,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EE2412" w:rsidRDefault="00EE2412"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EE2412" w:rsidRDefault="00EE2412" w:rsidP="00AE2AA5">
      <w:pPr>
        <w:spacing w:after="120"/>
        <w:jc w:val="center"/>
        <w:rPr>
          <w:b/>
          <w:lang w:val="sr-Cyrl-CS"/>
        </w:rPr>
      </w:pPr>
    </w:p>
    <w:p w:rsidR="00017FF1" w:rsidRPr="003E2760" w:rsidRDefault="00017FF1" w:rsidP="00017FF1">
      <w:pPr>
        <w:spacing w:after="120"/>
        <w:ind w:firstLine="720"/>
        <w:jc w:val="both"/>
      </w:pPr>
      <w:r>
        <w:rPr>
          <w:lang w:val="sr-Cyrl-CS"/>
        </w:rPr>
        <w:t>Понуђач _______________</w:t>
      </w:r>
      <w:r w:rsidRPr="007E2BFD">
        <w:rPr>
          <w:lang w:val="sr-Cyrl-CS"/>
        </w:rPr>
        <w:t>_____</w:t>
      </w:r>
      <w:r>
        <w:rPr>
          <w:lang w:val="sr-Cyrl-CS"/>
        </w:rPr>
        <w:t xml:space="preserve">_____________________, </w:t>
      </w:r>
      <w:r w:rsidR="00E60502">
        <w:rPr>
          <w:lang w:val="hr-HR"/>
        </w:rPr>
        <w:t>са пословн</w:t>
      </w:r>
      <w:r w:rsidR="00E60502">
        <w:t>и</w:t>
      </w:r>
      <w:r w:rsidRPr="007E2BFD">
        <w:rPr>
          <w:lang w:val="hr-HR"/>
        </w:rPr>
        <w:t>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rsidR="001F7D52">
        <w:rPr>
          <w:lang w:val="sr-Cyrl-CS"/>
        </w:rPr>
        <w:t>__</w:t>
      </w:r>
      <w:r>
        <w:t xml:space="preserve">, </w:t>
      </w:r>
      <w:r w:rsidRPr="007E2BFD">
        <w:rPr>
          <w:lang w:val="sr-Cyrl-CS"/>
        </w:rPr>
        <w:t xml:space="preserve">испуњава </w:t>
      </w:r>
      <w:r>
        <w:rPr>
          <w:lang w:val="sr-Cyrl-CS"/>
        </w:rPr>
        <w:t>обавезне услове дефинисане конкурсном документацијом у поступку</w:t>
      </w:r>
      <w:r w:rsidRPr="007E2BFD">
        <w:rPr>
          <w:lang w:val="sr-Cyrl-CS"/>
        </w:rPr>
        <w:t xml:space="preserve"> </w:t>
      </w:r>
      <w:r>
        <w:rPr>
          <w:b/>
        </w:rPr>
        <w:t>јавне набавке</w:t>
      </w:r>
      <w:r w:rsidRPr="00CB25AA">
        <w:rPr>
          <w:b/>
        </w:rPr>
        <w:t xml:space="preserve"> мале вредности</w:t>
      </w:r>
      <w:r w:rsidRPr="00017FF1">
        <w:rPr>
          <w:b/>
          <w:lang w:val="sr-Cyrl-CS"/>
        </w:rPr>
        <w:t xml:space="preserve"> –</w:t>
      </w:r>
      <w:r w:rsidR="00655E2A">
        <w:rPr>
          <w:b/>
          <w:lang w:val="sr-Cyrl-CS"/>
        </w:rPr>
        <w:t xml:space="preserve"> </w:t>
      </w:r>
      <w:r w:rsidR="00F201C3" w:rsidRPr="00F201C3">
        <w:rPr>
          <w:b/>
          <w:lang w:val="sr-Cyrl-CS"/>
        </w:rPr>
        <w:t xml:space="preserve">набавка грађевинског материјала за побољшање услова становања повратника по основу споразума о реадмисији, редни број ЈН </w:t>
      </w:r>
      <w:r w:rsidR="00F201C3" w:rsidRPr="00F201C3">
        <w:rPr>
          <w:b/>
        </w:rPr>
        <w:t>31</w:t>
      </w:r>
      <w:r w:rsidR="00F201C3" w:rsidRPr="00F201C3">
        <w:rPr>
          <w:b/>
          <w:lang w:val="sr-Cyrl-CS"/>
        </w:rPr>
        <w:t>/2016</w:t>
      </w:r>
      <w:r w:rsidR="00F201C3">
        <w:rPr>
          <w:lang w:val="sr-Cyrl-CS"/>
        </w:rPr>
        <w:t xml:space="preserve"> </w:t>
      </w:r>
      <w:r>
        <w:rPr>
          <w:lang w:val="sr-Cyrl-CS"/>
        </w:rPr>
        <w:t>тј.</w:t>
      </w:r>
      <w:r w:rsidRPr="007E2BFD">
        <w:rPr>
          <w:lang w:val="sr-Cyrl-CS"/>
        </w:rPr>
        <w:t xml:space="preserve"> услове наведене у члану 75. </w:t>
      </w:r>
      <w:r>
        <w:rPr>
          <w:lang w:val="sr-Cyrl-CS"/>
        </w:rPr>
        <w:t xml:space="preserve">став 1.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w:t>
      </w:r>
      <w:r w:rsidR="00B92A11">
        <w:rPr>
          <w:lang w:val="sr-Cyrl-CS"/>
        </w:rPr>
        <w:t>бр. 124/2012, 14/2015, 68/2015)</w:t>
      </w:r>
      <w:r>
        <w:rPr>
          <w:lang w:val="sr-Cyrl-CS"/>
        </w:rPr>
        <w:t xml:space="preserve"> и то</w:t>
      </w:r>
      <w:r w:rsidRPr="007E2BFD">
        <w:rPr>
          <w:lang w:val="sr-Cyrl-CS"/>
        </w:rPr>
        <w:t>:</w:t>
      </w:r>
    </w:p>
    <w:p w:rsidR="00017FF1" w:rsidRPr="007E2BFD" w:rsidRDefault="00C910B2" w:rsidP="00017FF1">
      <w:pPr>
        <w:pStyle w:val="Default"/>
        <w:numPr>
          <w:ilvl w:val="0"/>
          <w:numId w:val="10"/>
        </w:numPr>
        <w:ind w:right="4"/>
        <w:jc w:val="both"/>
        <w:rPr>
          <w:rFonts w:ascii="Times New Roman" w:hAnsi="Times New Roman"/>
          <w:color w:val="auto"/>
        </w:rPr>
      </w:pPr>
      <w:r>
        <w:rPr>
          <w:rFonts w:ascii="Times New Roman" w:hAnsi="Times New Roman"/>
          <w:color w:val="auto"/>
        </w:rPr>
        <w:t>п</w:t>
      </w:r>
      <w:r w:rsidR="00017FF1">
        <w:rPr>
          <w:rFonts w:ascii="Times New Roman" w:hAnsi="Times New Roman"/>
          <w:color w:val="auto"/>
        </w:rPr>
        <w:t xml:space="preserve">онуђач </w:t>
      </w:r>
      <w:r w:rsidR="00017FF1" w:rsidRPr="007E2BFD">
        <w:rPr>
          <w:rFonts w:ascii="Times New Roman" w:hAnsi="Times New Roman"/>
          <w:color w:val="auto"/>
        </w:rPr>
        <w:t xml:space="preserve">је регистован </w:t>
      </w:r>
      <w:r w:rsidR="00017FF1" w:rsidRPr="007E2BFD">
        <w:rPr>
          <w:rFonts w:ascii="Times New Roman" w:hAnsi="Times New Roman"/>
          <w:color w:val="auto"/>
          <w:lang w:val="sr-Cyrl-CS"/>
        </w:rPr>
        <w:t>код надлежног органа, односно</w:t>
      </w:r>
      <w:r w:rsidR="00017FF1">
        <w:rPr>
          <w:rFonts w:ascii="Times New Roman" w:hAnsi="Times New Roman"/>
          <w:color w:val="auto"/>
          <w:lang w:val="sr-Cyrl-CS"/>
        </w:rPr>
        <w:t xml:space="preserve"> уписан у одговарајући регистар;</w:t>
      </w:r>
    </w:p>
    <w:p w:rsidR="00017FF1" w:rsidRPr="007E2BFD" w:rsidRDefault="00C910B2" w:rsidP="00017FF1">
      <w:pPr>
        <w:pStyle w:val="Default"/>
        <w:numPr>
          <w:ilvl w:val="0"/>
          <w:numId w:val="10"/>
        </w:numPr>
        <w:ind w:right="4"/>
        <w:jc w:val="both"/>
        <w:rPr>
          <w:rFonts w:ascii="Times New Roman" w:hAnsi="Times New Roman"/>
          <w:color w:val="auto"/>
        </w:rPr>
      </w:pPr>
      <w:r>
        <w:rPr>
          <w:rFonts w:ascii="Times New Roman" w:hAnsi="Times New Roman"/>
          <w:color w:val="auto"/>
        </w:rPr>
        <w:t>п</w:t>
      </w:r>
      <w:r w:rsidR="00017FF1">
        <w:rPr>
          <w:rFonts w:ascii="Times New Roman" w:hAnsi="Times New Roman"/>
          <w:color w:val="auto"/>
        </w:rPr>
        <w:t>онуђач</w:t>
      </w:r>
      <w:r w:rsidR="00017FF1" w:rsidRPr="007E2BFD">
        <w:rPr>
          <w:rFonts w:ascii="Times New Roman" w:hAnsi="Times New Roman"/>
          <w:color w:val="auto"/>
        </w:rPr>
        <w:t xml:space="preserve"> и његов законски заступник није осуђиван за неко од кривичних дела као члан ор</w:t>
      </w:r>
      <w:r w:rsidR="00017FF1">
        <w:rPr>
          <w:rFonts w:ascii="Times New Roman" w:hAnsi="Times New Roman"/>
          <w:color w:val="auto"/>
        </w:rPr>
        <w:t xml:space="preserve">ганизоване криминалне групе, </w:t>
      </w:r>
      <w:r w:rsidR="00017FF1"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sidR="00017FF1">
        <w:rPr>
          <w:rFonts w:ascii="Times New Roman" w:hAnsi="Times New Roman"/>
          <w:color w:val="auto"/>
        </w:rPr>
        <w:t>ања мита, кривично дело преваре;</w:t>
      </w:r>
    </w:p>
    <w:p w:rsidR="00017FF1" w:rsidRPr="00C5046F" w:rsidRDefault="00C910B2" w:rsidP="00017FF1">
      <w:pPr>
        <w:pStyle w:val="Default"/>
        <w:numPr>
          <w:ilvl w:val="0"/>
          <w:numId w:val="10"/>
        </w:numPr>
        <w:ind w:right="4"/>
        <w:jc w:val="both"/>
        <w:rPr>
          <w:rFonts w:ascii="Times New Roman" w:hAnsi="Times New Roman"/>
          <w:color w:val="auto"/>
        </w:rPr>
      </w:pPr>
      <w:r>
        <w:rPr>
          <w:rFonts w:ascii="Times New Roman" w:hAnsi="Times New Roman"/>
          <w:color w:val="auto"/>
        </w:rPr>
        <w:t>п</w:t>
      </w:r>
      <w:r w:rsidR="00017FF1">
        <w:rPr>
          <w:rFonts w:ascii="Times New Roman" w:hAnsi="Times New Roman"/>
          <w:color w:val="auto"/>
        </w:rPr>
        <w:t xml:space="preserve">онуђач је </w:t>
      </w:r>
      <w:r w:rsidR="00017FF1"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017FF1">
        <w:rPr>
          <w:rFonts w:ascii="Times New Roman" w:hAnsi="Times New Roman"/>
          <w:color w:val="auto"/>
          <w:lang w:val="sr-Cyrl-CS"/>
        </w:rPr>
        <w:t>.</w:t>
      </w:r>
    </w:p>
    <w:p w:rsidR="00EE2412" w:rsidRDefault="00EE2412" w:rsidP="00EE2412">
      <w:pPr>
        <w:autoSpaceDE w:val="0"/>
        <w:autoSpaceDN w:val="0"/>
        <w:adjustRightInd w:val="0"/>
        <w:ind w:left="709"/>
        <w:jc w:val="both"/>
        <w:rPr>
          <w:bCs/>
          <w:color w:val="000000"/>
        </w:rPr>
      </w:pPr>
    </w:p>
    <w:p w:rsidR="00EE2412" w:rsidRDefault="00EE2412" w:rsidP="00EE2412">
      <w:pPr>
        <w:autoSpaceDE w:val="0"/>
        <w:autoSpaceDN w:val="0"/>
        <w:adjustRightInd w:val="0"/>
        <w:ind w:left="709"/>
        <w:jc w:val="both"/>
        <w:rPr>
          <w:bCs/>
          <w:color w:val="000000"/>
        </w:rPr>
      </w:pPr>
    </w:p>
    <w:p w:rsidR="00EE2412" w:rsidRDefault="00EE2412" w:rsidP="00EE2412">
      <w:pPr>
        <w:autoSpaceDE w:val="0"/>
        <w:autoSpaceDN w:val="0"/>
        <w:adjustRightInd w:val="0"/>
        <w:ind w:left="709"/>
        <w:jc w:val="both"/>
        <w:rPr>
          <w:bCs/>
          <w:color w:val="000000"/>
        </w:rPr>
      </w:pPr>
    </w:p>
    <w:p w:rsidR="00EE2412" w:rsidRPr="00416A4D" w:rsidRDefault="00EE2412" w:rsidP="00EE2412">
      <w:pPr>
        <w:autoSpaceDE w:val="0"/>
        <w:autoSpaceDN w:val="0"/>
        <w:adjustRightInd w:val="0"/>
        <w:ind w:left="709"/>
        <w:jc w:val="both"/>
        <w:rPr>
          <w:bCs/>
          <w:color w:val="000000"/>
          <w:lang w:val="en-U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8D0D13">
        <w:rPr>
          <w:sz w:val="22"/>
          <w:szCs w:val="22"/>
          <w:lang w:val="sr-Cyrl-CS"/>
        </w:rPr>
        <w:t>16</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EE2412" w:rsidRDefault="00EE2412" w:rsidP="007914BD">
      <w:pPr>
        <w:pStyle w:val="Style15"/>
        <w:tabs>
          <w:tab w:val="left" w:pos="284"/>
          <w:tab w:val="left" w:pos="5520"/>
        </w:tabs>
        <w:spacing w:line="240" w:lineRule="auto"/>
        <w:rPr>
          <w:rFonts w:ascii="Times New Roman" w:hAnsi="Times New Roman"/>
          <w:b/>
          <w:bCs/>
          <w:i/>
          <w:lang w:val="sr-Cyrl-CS" w:eastAsia="sr-Cyrl-CS"/>
        </w:rPr>
      </w:pPr>
    </w:p>
    <w:p w:rsidR="00CB25AA" w:rsidRPr="00E21A4D"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E21A4D">
        <w:rPr>
          <w:rFonts w:ascii="Times New Roman" w:hAnsi="Times New Roman"/>
          <w:b/>
          <w:bCs/>
          <w:i/>
          <w:lang w:val="sr-Cyrl-CS" w:eastAsia="sr-Cyrl-CS"/>
        </w:rPr>
        <w:t>Напомена:</w:t>
      </w:r>
    </w:p>
    <w:p w:rsidR="009F7B0C" w:rsidRPr="00E21A4D" w:rsidRDefault="00CB25AA" w:rsidP="002E3CDF">
      <w:pPr>
        <w:pStyle w:val="Style15"/>
        <w:tabs>
          <w:tab w:val="left" w:pos="284"/>
          <w:tab w:val="left" w:pos="5520"/>
        </w:tabs>
        <w:spacing w:line="240" w:lineRule="auto"/>
        <w:rPr>
          <w:rFonts w:ascii="Times New Roman" w:hAnsi="Times New Roman"/>
          <w:b/>
          <w:bCs/>
          <w:i/>
          <w:sz w:val="22"/>
          <w:lang w:val="sr-Cyrl-CS" w:eastAsia="sr-Cyrl-CS"/>
        </w:rPr>
      </w:pPr>
      <w:r w:rsidRPr="00E21A4D">
        <w:rPr>
          <w:rFonts w:ascii="Times New Roman" w:hAnsi="Times New Roman"/>
          <w:b/>
          <w:bCs/>
          <w:i/>
          <w:u w:val="single"/>
          <w:lang w:val="sr-Cyrl-CS" w:eastAsia="sr-Cyrl-CS"/>
        </w:rPr>
        <w:t>Уколико понуду подноси г</w:t>
      </w:r>
      <w:r w:rsidR="009F7B0C" w:rsidRPr="00E21A4D">
        <w:rPr>
          <w:rFonts w:ascii="Times New Roman" w:hAnsi="Times New Roman"/>
          <w:b/>
          <w:bCs/>
          <w:i/>
          <w:u w:val="single"/>
          <w:lang w:val="sr-Cyrl-CS" w:eastAsia="sr-Cyrl-CS"/>
        </w:rPr>
        <w:t>рупа понуђача,</w:t>
      </w:r>
      <w:r w:rsidR="009F7B0C" w:rsidRPr="00E21A4D">
        <w:rPr>
          <w:rFonts w:ascii="Times New Roman" w:hAnsi="Times New Roman"/>
          <w:b/>
          <w:bCs/>
          <w:i/>
          <w:lang w:val="sr-Cyrl-CS" w:eastAsia="sr-Cyrl-CS"/>
        </w:rPr>
        <w:t xml:space="preserve"> </w:t>
      </w:r>
      <w:r w:rsidR="009F7B0C" w:rsidRPr="00E21A4D">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009F7B0C" w:rsidRPr="00E21A4D">
        <w:rPr>
          <w:rFonts w:ascii="Times New Roman" w:hAnsi="Times New Roman"/>
          <w:b/>
          <w:bCs/>
          <w:i/>
          <w:lang w:val="sr-Cyrl-CS" w:eastAsia="sr-Cyrl-CS"/>
        </w:rPr>
        <w:t>.</w:t>
      </w:r>
      <w:r w:rsidRPr="00E21A4D">
        <w:rPr>
          <w:rFonts w:ascii="Times New Roman" w:hAnsi="Times New Roman"/>
          <w:b/>
          <w:bCs/>
          <w:i/>
          <w:sz w:val="22"/>
          <w:lang w:val="sr-Cyrl-CS" w:eastAsia="sr-Cyrl-CS"/>
        </w:rPr>
        <w:t xml:space="preserve"> </w:t>
      </w:r>
    </w:p>
    <w:p w:rsidR="00AE2AA5" w:rsidRPr="00E21A4D" w:rsidRDefault="007D3149" w:rsidP="00E21A4D">
      <w:pPr>
        <w:ind w:left="1620" w:hanging="1620"/>
        <w:jc w:val="both"/>
        <w:rPr>
          <w:b/>
          <w:bCs/>
          <w:lang w:val="sr-Cyrl-CS"/>
        </w:rPr>
      </w:pPr>
      <w:r>
        <w:rPr>
          <w:b/>
          <w:bCs/>
        </w:rPr>
        <w:br w:type="page"/>
      </w:r>
    </w:p>
    <w:p w:rsidR="009F7B0C" w:rsidRPr="00F23CF1" w:rsidRDefault="007D3149" w:rsidP="009F7B0C">
      <w:pPr>
        <w:ind w:left="1620" w:hanging="1620"/>
        <w:jc w:val="both"/>
        <w:rPr>
          <w:b/>
          <w:bCs/>
        </w:rPr>
      </w:pPr>
      <w:r>
        <w:rPr>
          <w:b/>
          <w:bCs/>
        </w:rPr>
        <w:lastRenderedPageBreak/>
        <w:t xml:space="preserve">ОБРАЗАЦ </w:t>
      </w:r>
      <w:r w:rsidR="001C4F08">
        <w:rPr>
          <w:b/>
          <w:bCs/>
          <w:lang w:val="sr-Cyrl-CS"/>
        </w:rPr>
        <w:t>3</w:t>
      </w:r>
      <w:r w:rsidR="009F7B0C">
        <w:rPr>
          <w:b/>
          <w:bCs/>
        </w:rPr>
        <w:t>а – ИЗЈАВА ПОДИЗВОЂАЧА О ИСПУЊАВАЊУ УСЛОВ</w:t>
      </w:r>
      <w:r w:rsidR="000B1E2D">
        <w:rPr>
          <w:b/>
          <w:bCs/>
        </w:rPr>
        <w:t>А ИЗ ЧЛ. 75.</w:t>
      </w:r>
      <w:r w:rsidR="008D52AF">
        <w:rPr>
          <w:b/>
          <w:bCs/>
          <w:lang w:val="sr-Cyrl-CS"/>
        </w:rPr>
        <w:t xml:space="preserve"> СТ. </w:t>
      </w:r>
      <w:r w:rsidR="004D473B">
        <w:rPr>
          <w:b/>
          <w:bCs/>
          <w:lang w:val="sr-Cyrl-CS"/>
        </w:rPr>
        <w:t>1.</w:t>
      </w:r>
      <w:r w:rsidR="000B1E2D">
        <w:rPr>
          <w:b/>
          <w:bCs/>
        </w:rPr>
        <w:t xml:space="preserve"> </w:t>
      </w:r>
      <w:r w:rsidR="009F7B0C">
        <w:rPr>
          <w:b/>
          <w:bCs/>
        </w:rPr>
        <w:t>ЗАКОНА У ПОСТУПКУ ЈАВНЕ НАБАВКЕ МАЛЕ ВРЕДНОСТИ</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4D473B">
        <w:rPr>
          <w:lang w:val="sr-Cyrl-CS"/>
        </w:rPr>
        <w:t>, 14/2015,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EE2314" w:rsidRDefault="00EE2314" w:rsidP="00EE2314">
      <w:pPr>
        <w:rPr>
          <w:b/>
          <w:bCs/>
        </w:rPr>
      </w:pPr>
    </w:p>
    <w:p w:rsidR="00EE2314" w:rsidRDefault="00EE2314" w:rsidP="00EE2314">
      <w:pPr>
        <w:rPr>
          <w:b/>
          <w:b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EE2314" w:rsidRDefault="00EE2314"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008D52AF">
        <w:rPr>
          <w:lang w:val="hr-HR"/>
        </w:rPr>
        <w:t>са пословн</w:t>
      </w:r>
      <w:r w:rsidR="008D52AF">
        <w:t>и</w:t>
      </w:r>
      <w:r w:rsidRPr="007E2BFD">
        <w:rPr>
          <w:lang w:val="hr-HR"/>
        </w:rPr>
        <w:t>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7F279A">
        <w:rPr>
          <w:lang w:val="sr-Cyrl-CS"/>
        </w:rPr>
        <w:t>обавезне</w:t>
      </w:r>
      <w:r>
        <w:rPr>
          <w:lang w:val="sr-Cyrl-CS"/>
        </w:rPr>
        <w:t xml:space="preserve"> услове из члана 75. </w:t>
      </w:r>
      <w:r w:rsidR="00D65B51">
        <w:rPr>
          <w:lang w:val="sr-Cyrl-CS"/>
        </w:rPr>
        <w:t xml:space="preserve">став 1.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6C0058">
        <w:rPr>
          <w:lang w:val="sr-Cyrl-CS"/>
        </w:rPr>
        <w:t>, 14/2015, 68/2015</w:t>
      </w:r>
      <w:r>
        <w:rPr>
          <w:lang w:val="sr-Cyrl-CS"/>
        </w:rPr>
        <w:t>), односно услове дефинисане конкурсном документацијом у поступку</w:t>
      </w:r>
      <w:r w:rsidRPr="007E2BFD">
        <w:rPr>
          <w:lang w:val="sr-Cyrl-CS"/>
        </w:rPr>
        <w:t xml:space="preserve"> </w:t>
      </w:r>
      <w:r>
        <w:rPr>
          <w:b/>
        </w:rPr>
        <w:t>јавне набавке</w:t>
      </w:r>
      <w:r w:rsidRPr="00CB25AA">
        <w:rPr>
          <w:b/>
        </w:rPr>
        <w:t xml:space="preserve"> мале вредности</w:t>
      </w:r>
      <w:r w:rsidR="00017FF1" w:rsidRPr="00017FF1">
        <w:rPr>
          <w:b/>
          <w:lang w:val="sr-Cyrl-CS"/>
        </w:rPr>
        <w:t xml:space="preserve"> –</w:t>
      </w:r>
      <w:r w:rsidR="00655E2A">
        <w:rPr>
          <w:b/>
          <w:lang w:val="sr-Cyrl-CS"/>
        </w:rPr>
        <w:t xml:space="preserve"> </w:t>
      </w:r>
      <w:r w:rsidR="0001097E">
        <w:rPr>
          <w:b/>
          <w:lang w:val="sr-Cyrl-CS"/>
        </w:rPr>
        <w:t>н</w:t>
      </w:r>
      <w:r w:rsidR="007862E0" w:rsidRPr="00057A8E">
        <w:rPr>
          <w:b/>
          <w:lang w:val="sr-Cyrl-CS"/>
        </w:rPr>
        <w:t xml:space="preserve">абавка грађевинског материјала за побољшање услова становања повратника по основу споразума о реадмисији, редни број ЈН </w:t>
      </w:r>
      <w:r w:rsidR="007862E0" w:rsidRPr="00057A8E">
        <w:rPr>
          <w:b/>
        </w:rPr>
        <w:t>31</w:t>
      </w:r>
      <w:r w:rsidR="007862E0" w:rsidRPr="00057A8E">
        <w:rPr>
          <w:b/>
          <w:lang w:val="sr-Cyrl-CS"/>
        </w:rPr>
        <w:t>/2016</w:t>
      </w:r>
      <w:r w:rsidR="0001097E">
        <w:rPr>
          <w:b/>
          <w:lang w:val="sr-Cyrl-CS"/>
        </w:rPr>
        <w:t>,</w:t>
      </w:r>
      <w:r w:rsidR="0001097E" w:rsidRPr="0001097E">
        <w:rPr>
          <w:lang w:val="sr-Cyrl-CS"/>
        </w:rPr>
        <w:t xml:space="preserve"> </w:t>
      </w:r>
      <w:r w:rsidR="0001097E">
        <w:rPr>
          <w:lang w:val="sr-Cyrl-CS"/>
        </w:rPr>
        <w:t>тј.</w:t>
      </w:r>
      <w:r w:rsidR="0001097E" w:rsidRPr="007E2BFD">
        <w:rPr>
          <w:lang w:val="sr-Cyrl-CS"/>
        </w:rPr>
        <w:t xml:space="preserve"> услове наведене у члану 75. </w:t>
      </w:r>
      <w:r w:rsidR="0001097E">
        <w:rPr>
          <w:lang w:val="sr-Cyrl-CS"/>
        </w:rPr>
        <w:t xml:space="preserve">став 1. </w:t>
      </w:r>
      <w:r w:rsidR="0001097E" w:rsidRPr="007E2BFD">
        <w:rPr>
          <w:lang w:val="sr-Cyrl-CS"/>
        </w:rPr>
        <w:t>Закона о јавним наба</w:t>
      </w:r>
      <w:r w:rsidR="0001097E">
        <w:rPr>
          <w:lang w:val="sr-Cyrl-CS"/>
        </w:rPr>
        <w:t xml:space="preserve">вкама </w:t>
      </w:r>
      <w:r w:rsidR="0001097E" w:rsidRPr="007E2BFD">
        <w:rPr>
          <w:lang w:val="sr-Cyrl-CS"/>
        </w:rPr>
        <w:t>(„Службени гласник</w:t>
      </w:r>
      <w:r w:rsidR="0001097E">
        <w:rPr>
          <w:lang w:val="sr-Cyrl-CS"/>
        </w:rPr>
        <w:t xml:space="preserve"> РС“ бр. 124/2012, 14/2015, 68/2015) </w:t>
      </w:r>
      <w:r w:rsidRPr="00655E2A">
        <w:rPr>
          <w:b/>
          <w:lang w:val="sr-Cyrl-CS"/>
        </w:rPr>
        <w:t xml:space="preserve"> </w:t>
      </w:r>
      <w:r>
        <w:rPr>
          <w:lang w:val="sr-Cyrl-CS"/>
        </w:rPr>
        <w:t>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F63462" w:rsidP="00EE2314">
      <w:pPr>
        <w:pStyle w:val="Default"/>
        <w:numPr>
          <w:ilvl w:val="0"/>
          <w:numId w:val="19"/>
        </w:numPr>
        <w:ind w:right="4"/>
        <w:jc w:val="both"/>
        <w:rPr>
          <w:rFonts w:ascii="Times New Roman" w:hAnsi="Times New Roman"/>
          <w:color w:val="auto"/>
        </w:rPr>
      </w:pPr>
      <w:r>
        <w:rPr>
          <w:rFonts w:ascii="Times New Roman" w:hAnsi="Times New Roman"/>
          <w:color w:val="auto"/>
        </w:rPr>
        <w:t>п</w:t>
      </w:r>
      <w:r w:rsidR="00EE2314">
        <w:rPr>
          <w:rFonts w:ascii="Times New Roman" w:hAnsi="Times New Roman"/>
          <w:color w:val="auto"/>
        </w:rPr>
        <w:t>одизвођач</w:t>
      </w:r>
      <w:r w:rsidR="00EE2314" w:rsidRPr="00EE2314">
        <w:rPr>
          <w:rFonts w:ascii="Times New Roman" w:hAnsi="Times New Roman"/>
          <w:color w:val="auto"/>
        </w:rPr>
        <w:t xml:space="preserve"> је регистован </w:t>
      </w:r>
      <w:r w:rsidR="00EE2314"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F63462" w:rsidP="00EE2314">
      <w:pPr>
        <w:pStyle w:val="Default"/>
        <w:numPr>
          <w:ilvl w:val="0"/>
          <w:numId w:val="19"/>
        </w:numPr>
        <w:ind w:right="4"/>
        <w:jc w:val="both"/>
        <w:rPr>
          <w:rFonts w:ascii="Times New Roman" w:hAnsi="Times New Roman"/>
          <w:color w:val="auto"/>
        </w:rPr>
      </w:pPr>
      <w:r>
        <w:rPr>
          <w:rFonts w:ascii="Times New Roman" w:hAnsi="Times New Roman"/>
          <w:color w:val="auto"/>
        </w:rPr>
        <w:t>п</w:t>
      </w:r>
      <w:r w:rsidR="00EE2314">
        <w:rPr>
          <w:rFonts w:ascii="Times New Roman" w:hAnsi="Times New Roman"/>
          <w:color w:val="auto"/>
        </w:rPr>
        <w:t>одизвођач</w:t>
      </w:r>
      <w:r w:rsidR="00EE2314" w:rsidRPr="007E2BFD">
        <w:rPr>
          <w:rFonts w:ascii="Times New Roman" w:hAnsi="Times New Roman"/>
          <w:color w:val="auto"/>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w:t>
      </w:r>
      <w:r w:rsidR="00EE2314">
        <w:rPr>
          <w:rFonts w:ascii="Times New Roman" w:hAnsi="Times New Roman"/>
          <w:color w:val="auto"/>
        </w:rPr>
        <w:t>ања мита, кривично дело преваре;</w:t>
      </w:r>
    </w:p>
    <w:p w:rsidR="00EE2314" w:rsidRPr="009F7B0C" w:rsidRDefault="00F63462" w:rsidP="00EE2314">
      <w:pPr>
        <w:pStyle w:val="Default"/>
        <w:numPr>
          <w:ilvl w:val="0"/>
          <w:numId w:val="19"/>
        </w:numPr>
        <w:ind w:right="4"/>
        <w:jc w:val="both"/>
        <w:rPr>
          <w:rFonts w:ascii="Times New Roman" w:hAnsi="Times New Roman"/>
          <w:color w:val="auto"/>
        </w:rPr>
      </w:pPr>
      <w:r>
        <w:rPr>
          <w:rFonts w:ascii="Times New Roman" w:hAnsi="Times New Roman"/>
          <w:color w:val="auto"/>
        </w:rPr>
        <w:t>п</w:t>
      </w:r>
      <w:r w:rsidR="00EE2314">
        <w:rPr>
          <w:rFonts w:ascii="Times New Roman" w:hAnsi="Times New Roman"/>
          <w:color w:val="auto"/>
        </w:rPr>
        <w:t xml:space="preserve">одизвођач је </w:t>
      </w:r>
      <w:r w:rsidR="00EE2314"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AD279A">
        <w:rPr>
          <w:rFonts w:ascii="Times New Roman" w:hAnsi="Times New Roman"/>
          <w:color w:val="auto"/>
        </w:rPr>
        <w:t>.</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Датум: _______20</w:t>
      </w:r>
      <w:r w:rsidR="008D0D13">
        <w:rPr>
          <w:sz w:val="22"/>
          <w:szCs w:val="22"/>
          <w:lang w:val="sr-Cyrl-CS"/>
        </w:rPr>
        <w:t>16</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E21A4D"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E21A4D">
        <w:rPr>
          <w:rFonts w:ascii="Times New Roman" w:hAnsi="Times New Roman"/>
          <w:b/>
          <w:bCs/>
          <w:i/>
          <w:lang w:val="sr-Cyrl-CS" w:eastAsia="sr-Cyrl-CS"/>
        </w:rPr>
        <w:t>Напомена:</w:t>
      </w:r>
    </w:p>
    <w:p w:rsidR="009F7B0C" w:rsidRPr="00E21A4D"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E21A4D">
        <w:rPr>
          <w:rFonts w:ascii="Times New Roman" w:hAnsi="Times New Roman"/>
          <w:b/>
          <w:bCs/>
          <w:i/>
          <w:u w:val="single"/>
          <w:lang w:val="sr-Cyrl-CS" w:eastAsia="sr-Cyrl-CS"/>
        </w:rPr>
        <w:t>Уколико понуђач подноси понуду са подизвођачем</w:t>
      </w:r>
      <w:r w:rsidRPr="00E21A4D">
        <w:rPr>
          <w:rFonts w:ascii="Times New Roman" w:hAnsi="Times New Roman"/>
          <w:b/>
          <w:bCs/>
          <w:i/>
          <w:lang w:val="sr-Cyrl-CS" w:eastAsia="sr-Cyrl-CS"/>
        </w:rPr>
        <w:t xml:space="preserve">, </w:t>
      </w:r>
      <w:r w:rsidRPr="00E21A4D">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E21A4D" w:rsidRPr="00E21A4D" w:rsidRDefault="00E21A4D" w:rsidP="00E21A4D">
      <w:pPr>
        <w:pStyle w:val="Style15"/>
        <w:tabs>
          <w:tab w:val="left" w:pos="1710"/>
          <w:tab w:val="left" w:pos="5520"/>
        </w:tabs>
        <w:spacing w:before="96" w:line="240" w:lineRule="auto"/>
        <w:ind w:left="1710" w:hanging="1710"/>
        <w:rPr>
          <w:rFonts w:ascii="Times New Roman" w:hAnsi="Times New Roman"/>
          <w:b/>
          <w:bCs/>
          <w:sz w:val="22"/>
          <w:lang w:val="sr-Cyrl-CS" w:eastAsia="sr-Cyrl-CS"/>
        </w:rPr>
      </w:pPr>
      <w:r>
        <w:rPr>
          <w:rFonts w:ascii="Times New Roman" w:hAnsi="Times New Roman"/>
          <w:b/>
          <w:bCs/>
          <w:sz w:val="22"/>
          <w:lang w:val="sr-Cyrl-CS" w:eastAsia="sr-Cyrl-CS"/>
        </w:rPr>
        <w:br w:type="page"/>
      </w:r>
      <w:r w:rsidRPr="00E21A4D">
        <w:rPr>
          <w:rFonts w:ascii="Times New Roman" w:hAnsi="Times New Roman"/>
          <w:b/>
          <w:bCs/>
          <w:iCs/>
        </w:rPr>
        <w:lastRenderedPageBreak/>
        <w:t xml:space="preserve">ОБРАЗАЦ </w:t>
      </w:r>
      <w:r w:rsidRPr="00E21A4D">
        <w:rPr>
          <w:rFonts w:ascii="Times New Roman" w:hAnsi="Times New Roman"/>
          <w:b/>
          <w:bCs/>
          <w:iCs/>
          <w:lang w:val="sr-Cyrl-CS"/>
        </w:rPr>
        <w:t xml:space="preserve">4 - </w:t>
      </w:r>
      <w:r w:rsidRPr="00E21A4D">
        <w:rPr>
          <w:rFonts w:ascii="Times New Roman" w:hAnsi="Times New Roman"/>
          <w:b/>
          <w:bCs/>
          <w:iCs/>
        </w:rPr>
        <w:t>ИЗЈАВ</w:t>
      </w:r>
      <w:r w:rsidRPr="00E21A4D">
        <w:rPr>
          <w:rFonts w:ascii="Times New Roman" w:hAnsi="Times New Roman"/>
          <w:b/>
          <w:bCs/>
          <w:iCs/>
          <w:lang w:val="sr-Cyrl-CS"/>
        </w:rPr>
        <w:t>А</w:t>
      </w:r>
      <w:r w:rsidRPr="00E21A4D">
        <w:rPr>
          <w:rFonts w:ascii="Times New Roman" w:hAnsi="Times New Roman"/>
          <w:b/>
          <w:bCs/>
          <w:iCs/>
        </w:rPr>
        <w:t xml:space="preserve"> О ПОШТОВАЊУ ОБАВЕЗА ИЗ ЧЛАНА 75. СТАВ 2. ЗАКОНА О ЈАВНИМ НАБАВКАМА</w:t>
      </w: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rPr>
          <w:bCs/>
          <w:iCs/>
          <w:lang w:val="ru-RU"/>
        </w:rPr>
      </w:pPr>
    </w:p>
    <w:p w:rsidR="00E21A4D" w:rsidRPr="0050276F" w:rsidRDefault="00E21A4D" w:rsidP="00E21A4D">
      <w:pPr>
        <w:tabs>
          <w:tab w:val="left" w:pos="6028"/>
        </w:tabs>
        <w:autoSpaceDE w:val="0"/>
        <w:jc w:val="center"/>
        <w:rPr>
          <w:bCs/>
          <w:iCs/>
          <w:lang w:val="ru-RU"/>
        </w:rPr>
      </w:pPr>
    </w:p>
    <w:p w:rsidR="00E21A4D" w:rsidRPr="0050276F" w:rsidRDefault="00E21A4D" w:rsidP="00E21A4D">
      <w:pPr>
        <w:tabs>
          <w:tab w:val="left" w:pos="6028"/>
        </w:tabs>
        <w:autoSpaceDE w:val="0"/>
        <w:ind w:firstLine="720"/>
        <w:jc w:val="both"/>
        <w:rPr>
          <w:bCs/>
          <w:iCs/>
        </w:rPr>
      </w:pPr>
      <w:r w:rsidRPr="0050276F">
        <w:rPr>
          <w:bCs/>
          <w:iCs/>
        </w:rPr>
        <w:t>У вези члана 75. став 2. Закона о јавним набавкама</w:t>
      </w:r>
      <w:r w:rsidR="004B1CB0">
        <w:rPr>
          <w:bCs/>
          <w:iCs/>
          <w:lang w:val="sr-Cyrl-CS"/>
        </w:rPr>
        <w:t xml:space="preserve"> </w:t>
      </w:r>
      <w:r w:rsidR="004B1CB0" w:rsidRPr="007E2BFD">
        <w:rPr>
          <w:lang w:val="sr-Cyrl-CS"/>
        </w:rPr>
        <w:t>(„Службени гласник РС“ бр. 124/2012</w:t>
      </w:r>
      <w:r w:rsidR="004B1CB0">
        <w:rPr>
          <w:lang w:val="sr-Cyrl-CS"/>
        </w:rPr>
        <w:t>, 14/2015, 68/2015</w:t>
      </w:r>
      <w:r w:rsidR="004B1CB0" w:rsidRPr="007E2BFD">
        <w:rPr>
          <w:lang w:val="sr-Cyrl-CS"/>
        </w:rPr>
        <w:t>)</w:t>
      </w:r>
      <w:r w:rsidRPr="0050276F">
        <w:rPr>
          <w:bCs/>
          <w:iCs/>
        </w:rPr>
        <w:t xml:space="preserve">, као заступник понуђача дајем следећу </w:t>
      </w:r>
    </w:p>
    <w:p w:rsidR="00E21A4D" w:rsidRPr="0050276F" w:rsidRDefault="00E21A4D" w:rsidP="00E21A4D">
      <w:pPr>
        <w:tabs>
          <w:tab w:val="left" w:pos="6028"/>
        </w:tabs>
        <w:autoSpaceDE w:val="0"/>
        <w:rPr>
          <w:bCs/>
          <w:iCs/>
        </w:rPr>
      </w:pPr>
    </w:p>
    <w:p w:rsidR="00E21A4D" w:rsidRDefault="00E21A4D" w:rsidP="00E21A4D">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E21A4D" w:rsidRPr="007B4A8B" w:rsidRDefault="00E21A4D" w:rsidP="00E21A4D">
      <w:pPr>
        <w:tabs>
          <w:tab w:val="left" w:pos="6028"/>
        </w:tabs>
        <w:autoSpaceDE w:val="0"/>
        <w:jc w:val="center"/>
        <w:rPr>
          <w:b/>
          <w:bCs/>
          <w:iCs/>
        </w:rPr>
      </w:pPr>
    </w:p>
    <w:p w:rsidR="00E21A4D" w:rsidRPr="007B4A8B" w:rsidRDefault="00E21A4D" w:rsidP="00E21A4D">
      <w:pPr>
        <w:tabs>
          <w:tab w:val="left" w:pos="6028"/>
        </w:tabs>
        <w:autoSpaceDE w:val="0"/>
        <w:jc w:val="center"/>
        <w:rPr>
          <w:bCs/>
          <w:iCs/>
        </w:rPr>
      </w:pPr>
    </w:p>
    <w:p w:rsidR="00E21A4D" w:rsidRPr="007B4A8B" w:rsidRDefault="00E21A4D" w:rsidP="00E21A4D">
      <w:pPr>
        <w:tabs>
          <w:tab w:val="left" w:pos="6028"/>
        </w:tabs>
        <w:autoSpaceDE w:val="0"/>
        <w:ind w:firstLine="720"/>
        <w:jc w:val="both"/>
        <w:rPr>
          <w:bCs/>
          <w:iCs/>
        </w:rPr>
      </w:pPr>
      <w:r w:rsidRPr="007B4A8B">
        <w:rPr>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Pr="0043499E">
        <w:rPr>
          <w:b/>
        </w:rPr>
        <w:t xml:space="preserve"> </w:t>
      </w:r>
      <w:r>
        <w:rPr>
          <w:b/>
        </w:rPr>
        <w:t>јавне набавке</w:t>
      </w:r>
      <w:r w:rsidRPr="00CB25AA">
        <w:rPr>
          <w:b/>
        </w:rPr>
        <w:t xml:space="preserve"> мале</w:t>
      </w:r>
      <w:r w:rsidR="009D2F58" w:rsidRPr="009D2F58">
        <w:rPr>
          <w:b/>
          <w:lang w:val="sr-Cyrl-CS"/>
        </w:rPr>
        <w:t xml:space="preserve"> </w:t>
      </w:r>
      <w:r w:rsidR="009D2F58">
        <w:rPr>
          <w:b/>
          <w:lang w:val="sr-Cyrl-CS"/>
        </w:rPr>
        <w:t xml:space="preserve">вредности </w:t>
      </w:r>
      <w:r w:rsidR="009D2F58" w:rsidRPr="00017FF1">
        <w:rPr>
          <w:b/>
          <w:lang w:val="sr-Cyrl-CS"/>
        </w:rPr>
        <w:t>–</w:t>
      </w:r>
      <w:r w:rsidR="00655E2A">
        <w:rPr>
          <w:b/>
          <w:lang w:val="sr-Cyrl-CS"/>
        </w:rPr>
        <w:t xml:space="preserve"> </w:t>
      </w:r>
      <w:r w:rsidR="00FA7FC7" w:rsidRPr="00FA7FC7">
        <w:rPr>
          <w:b/>
          <w:lang w:val="sr-Cyrl-CS"/>
        </w:rPr>
        <w:t xml:space="preserve">Набавка грађевинског материјала за побољшање услова становања повратника по основу споразума о реадмисији, редни број ЈН </w:t>
      </w:r>
      <w:r w:rsidR="00FA7FC7" w:rsidRPr="00FA7FC7">
        <w:rPr>
          <w:b/>
        </w:rPr>
        <w:t>31</w:t>
      </w:r>
      <w:r w:rsidR="00FA7FC7" w:rsidRPr="00FA7FC7">
        <w:rPr>
          <w:b/>
          <w:lang w:val="sr-Cyrl-CS"/>
        </w:rPr>
        <w:t>/2016</w:t>
      </w:r>
      <w:r w:rsidRPr="00655E2A">
        <w:rPr>
          <w:b/>
        </w:rPr>
        <w:t>,</w:t>
      </w:r>
      <w:r w:rsidRPr="00655E2A">
        <w:rPr>
          <w:bCs/>
          <w:iCs/>
        </w:rPr>
        <w:t xml:space="preserve"> </w:t>
      </w:r>
      <w:r w:rsidRPr="007B4A8B">
        <w:rPr>
          <w:bCs/>
          <w:iCs/>
        </w:rPr>
        <w:t>поштовао је обавезе које произлазе из важећих прописа о заштити на раду, запошљавању и условима рада, заштити животне средине и</w:t>
      </w:r>
      <w:r w:rsidR="004B1CB0" w:rsidRPr="004B1CB0">
        <w:rPr>
          <w:b/>
          <w:lang w:val="sr-Cyrl-CS"/>
        </w:rPr>
        <w:t xml:space="preserve"> </w:t>
      </w:r>
      <w:r w:rsidR="004B1CB0" w:rsidRPr="00B52B8C">
        <w:rPr>
          <w:b/>
          <w:lang w:val="sr-Cyrl-CS"/>
        </w:rPr>
        <w:t>нема забрану обављања делатности која је на снази у време подношења понуде</w:t>
      </w:r>
      <w:r w:rsidRPr="007B4A8B">
        <w:rPr>
          <w:bCs/>
          <w:iCs/>
        </w:rPr>
        <w:t>.</w:t>
      </w:r>
    </w:p>
    <w:p w:rsidR="00E21A4D" w:rsidRPr="007B4A8B" w:rsidRDefault="00E21A4D" w:rsidP="00E21A4D">
      <w:pPr>
        <w:tabs>
          <w:tab w:val="left" w:pos="6028"/>
        </w:tabs>
        <w:autoSpaceDE w:val="0"/>
        <w:ind w:left="360"/>
        <w:rPr>
          <w:bCs/>
          <w:iCs/>
        </w:rPr>
      </w:pPr>
    </w:p>
    <w:p w:rsidR="00E21A4D" w:rsidRPr="0050276F" w:rsidRDefault="00E21A4D" w:rsidP="00E21A4D">
      <w:pPr>
        <w:tabs>
          <w:tab w:val="left" w:pos="6028"/>
        </w:tabs>
        <w:autoSpaceDE w:val="0"/>
        <w:ind w:left="360"/>
        <w:rPr>
          <w:bCs/>
          <w:iCs/>
          <w:color w:val="002060"/>
        </w:rPr>
      </w:pPr>
    </w:p>
    <w:p w:rsidR="00E21A4D" w:rsidRDefault="00E21A4D" w:rsidP="00E21A4D">
      <w:pPr>
        <w:tabs>
          <w:tab w:val="left" w:pos="6028"/>
        </w:tabs>
        <w:autoSpaceDE w:val="0"/>
        <w:ind w:left="360"/>
        <w:rPr>
          <w:bCs/>
          <w:iCs/>
          <w:color w:val="002060"/>
        </w:rPr>
      </w:pPr>
    </w:p>
    <w:p w:rsidR="00E21A4D" w:rsidRDefault="00E21A4D" w:rsidP="00E21A4D">
      <w:pPr>
        <w:tabs>
          <w:tab w:val="left" w:pos="6028"/>
        </w:tabs>
        <w:autoSpaceDE w:val="0"/>
        <w:ind w:left="360"/>
        <w:rPr>
          <w:bCs/>
          <w:iCs/>
          <w:color w:val="002060"/>
        </w:rPr>
      </w:pPr>
    </w:p>
    <w:p w:rsidR="00E21A4D" w:rsidRPr="007B4A8B" w:rsidRDefault="00E21A4D" w:rsidP="00E21A4D">
      <w:pPr>
        <w:tabs>
          <w:tab w:val="left" w:pos="6028"/>
        </w:tabs>
        <w:autoSpaceDE w:val="0"/>
        <w:ind w:left="360"/>
        <w:rPr>
          <w:bCs/>
          <w:iCs/>
          <w:color w:val="002060"/>
        </w:rPr>
      </w:pPr>
    </w:p>
    <w:p w:rsidR="00E21A4D" w:rsidRPr="0050276F" w:rsidRDefault="00E21A4D" w:rsidP="00E21A4D">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E21A4D" w:rsidRPr="0050276F" w:rsidRDefault="00E21A4D" w:rsidP="00E21A4D">
      <w:pPr>
        <w:tabs>
          <w:tab w:val="left" w:pos="6028"/>
        </w:tabs>
        <w:autoSpaceDE w:val="0"/>
        <w:ind w:left="360"/>
        <w:rPr>
          <w:bCs/>
          <w:iCs/>
        </w:rPr>
      </w:pPr>
    </w:p>
    <w:p w:rsidR="00E21A4D" w:rsidRPr="00485FF9" w:rsidRDefault="00E21A4D" w:rsidP="00E21A4D">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E21A4D" w:rsidRPr="0050276F" w:rsidRDefault="00E21A4D" w:rsidP="00E21A4D">
      <w:pPr>
        <w:tabs>
          <w:tab w:val="left" w:pos="6028"/>
        </w:tabs>
        <w:autoSpaceDE w:val="0"/>
        <w:ind w:left="360"/>
        <w:rPr>
          <w:bCs/>
          <w:iCs/>
        </w:rPr>
      </w:pPr>
    </w:p>
    <w:p w:rsidR="00E21A4D" w:rsidRDefault="00E21A4D" w:rsidP="00E21A4D">
      <w:pPr>
        <w:pStyle w:val="BodyText3"/>
        <w:spacing w:after="0"/>
        <w:jc w:val="center"/>
        <w:rPr>
          <w:sz w:val="24"/>
          <w:szCs w:val="24"/>
        </w:rPr>
      </w:pPr>
    </w:p>
    <w:p w:rsidR="00E21A4D" w:rsidRPr="0050276F" w:rsidRDefault="00E21A4D" w:rsidP="00E21A4D">
      <w:pPr>
        <w:pStyle w:val="BodyText3"/>
        <w:spacing w:after="0"/>
        <w:jc w:val="center"/>
        <w:rPr>
          <w:sz w:val="24"/>
          <w:szCs w:val="24"/>
        </w:rPr>
      </w:pPr>
    </w:p>
    <w:p w:rsidR="00E21A4D" w:rsidRDefault="00E21A4D" w:rsidP="00E21A4D">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E21A4D" w:rsidRDefault="00E21A4D" w:rsidP="00E21A4D">
      <w:pPr>
        <w:tabs>
          <w:tab w:val="left" w:pos="6028"/>
        </w:tabs>
        <w:autoSpaceDE w:val="0"/>
        <w:jc w:val="both"/>
        <w:rPr>
          <w:bCs/>
          <w:i/>
          <w:iCs/>
          <w:lang w:val="sr-Cyrl-CS"/>
        </w:rPr>
      </w:pPr>
    </w:p>
    <w:p w:rsidR="00CB25AA" w:rsidRPr="00CB25AA" w:rsidRDefault="004E47A3" w:rsidP="008652D9">
      <w:pPr>
        <w:pStyle w:val="Heading7"/>
        <w:numPr>
          <w:ilvl w:val="6"/>
          <w:numId w:val="0"/>
        </w:numPr>
        <w:tabs>
          <w:tab w:val="num" w:pos="0"/>
          <w:tab w:val="left" w:pos="720"/>
        </w:tabs>
        <w:rPr>
          <w:b/>
          <w:bCs/>
          <w:lang w:val="sr-Cyrl-CS" w:eastAsia="sr-Cyrl-CS"/>
        </w:rPr>
      </w:pPr>
      <w:r>
        <w:rPr>
          <w:b/>
          <w:bCs/>
          <w:lang w:val="sr-Cyrl-CS" w:eastAsia="sr-Cyrl-CS"/>
        </w:rPr>
        <w:br w:type="page"/>
      </w:r>
      <w:r w:rsidR="008652D9">
        <w:rPr>
          <w:b/>
          <w:bCs/>
          <w:sz w:val="22"/>
          <w:szCs w:val="22"/>
          <w:lang w:val="sr-Cyrl-CS"/>
        </w:rPr>
        <w:lastRenderedPageBreak/>
        <w:t xml:space="preserve"> </w:t>
      </w:r>
      <w:r w:rsidR="00A5473A">
        <w:rPr>
          <w:b/>
          <w:bCs/>
          <w:lang w:val="sr-Cyrl-CS" w:eastAsia="sr-Cyrl-CS"/>
        </w:rPr>
        <w:t xml:space="preserve">ОБРАЗАЦ </w:t>
      </w:r>
      <w:r w:rsidR="0018731F">
        <w:rPr>
          <w:b/>
          <w:bCs/>
          <w:lang w:val="sr-Cyrl-CS" w:eastAsia="sr-Cyrl-CS"/>
        </w:rPr>
        <w:t>5</w:t>
      </w:r>
      <w:r w:rsidR="00CB25AA" w:rsidRPr="00CB25AA">
        <w:rPr>
          <w:b/>
          <w:bCs/>
          <w:lang w:val="sr-Cyrl-CS" w:eastAsia="sr-Cyrl-CS"/>
        </w:rPr>
        <w:t xml:space="preserve"> – МОДЕЛ УГОВОРА</w:t>
      </w:r>
    </w:p>
    <w:p w:rsidR="00CB25AA" w:rsidRPr="000D3895" w:rsidRDefault="00CB25AA" w:rsidP="006E36D3">
      <w:pPr>
        <w:rPr>
          <w:b/>
          <w:bCs/>
          <w:lang w:val="sr-Cyrl-CS"/>
        </w:rPr>
      </w:pPr>
    </w:p>
    <w:p w:rsidR="00CB25AA" w:rsidRDefault="00CB25AA" w:rsidP="00CB5662">
      <w:pPr>
        <w:jc w:val="center"/>
        <w:rPr>
          <w:b/>
          <w:bCs/>
        </w:rPr>
      </w:pPr>
      <w:r>
        <w:rPr>
          <w:b/>
          <w:bCs/>
        </w:rPr>
        <w:t>МОДЕЛ УГОВОРА</w:t>
      </w:r>
    </w:p>
    <w:p w:rsidR="000D3895" w:rsidRDefault="00CB5662" w:rsidP="000D3895">
      <w:pPr>
        <w:jc w:val="center"/>
        <w:rPr>
          <w:b/>
          <w:lang w:val="sr-Cyrl-CS"/>
        </w:rPr>
      </w:pPr>
      <w:r w:rsidRPr="009B66F5">
        <w:rPr>
          <w:b/>
          <w:bCs/>
        </w:rPr>
        <w:t xml:space="preserve">О </w:t>
      </w:r>
      <w:r w:rsidR="007267CE">
        <w:rPr>
          <w:b/>
          <w:bCs/>
        </w:rPr>
        <w:t xml:space="preserve">НАБАВЦИ </w:t>
      </w:r>
      <w:r w:rsidR="00D502B3">
        <w:rPr>
          <w:b/>
          <w:bCs/>
        </w:rPr>
        <w:t xml:space="preserve">ГРАЂЕВИНСКОГ </w:t>
      </w:r>
      <w:r w:rsidR="000D3895">
        <w:rPr>
          <w:b/>
          <w:lang w:val="sr-Cyrl-CS"/>
        </w:rPr>
        <w:t xml:space="preserve">МАТЕРИЈАЛА </w:t>
      </w:r>
    </w:p>
    <w:p w:rsidR="00D502B3" w:rsidRPr="00AE05EB" w:rsidRDefault="00D502B3" w:rsidP="000D3895">
      <w:pPr>
        <w:jc w:val="center"/>
        <w:rPr>
          <w:b/>
          <w:bCs/>
        </w:rPr>
      </w:pPr>
    </w:p>
    <w:p w:rsidR="000D3895" w:rsidRDefault="000D3895" w:rsidP="000D3895">
      <w:r w:rsidRPr="009B66F5">
        <w:tab/>
        <w:t xml:space="preserve">Закључен дана </w:t>
      </w:r>
      <w:r w:rsidRPr="009B66F5">
        <w:rPr>
          <w:u w:val="single"/>
        </w:rPr>
        <w:tab/>
      </w:r>
      <w:r w:rsidRPr="009B66F5">
        <w:rPr>
          <w:u w:val="single"/>
        </w:rPr>
        <w:tab/>
      </w:r>
      <w:r w:rsidRPr="009B66F5">
        <w:t xml:space="preserve"> 201</w:t>
      </w:r>
      <w:r>
        <w:rPr>
          <w:lang w:val="sr-Cyrl-CS"/>
        </w:rPr>
        <w:t>6</w:t>
      </w:r>
      <w:r w:rsidRPr="009B66F5">
        <w:t>. године  између:</w:t>
      </w:r>
    </w:p>
    <w:p w:rsidR="000D3895" w:rsidRPr="00CB25AA" w:rsidRDefault="000D3895" w:rsidP="000D3895"/>
    <w:p w:rsidR="000D3895" w:rsidRDefault="000D3895" w:rsidP="000D3895">
      <w:pPr>
        <w:ind w:firstLine="720"/>
        <w:jc w:val="both"/>
        <w:rPr>
          <w:lang w:val="sr-Cyrl-CS"/>
        </w:rPr>
      </w:pPr>
      <w:r>
        <w:rPr>
          <w:lang w:val="sr-Cyrl-CS"/>
        </w:rPr>
        <w:t xml:space="preserve">1. </w:t>
      </w:r>
      <w:r>
        <w:rPr>
          <w:b/>
        </w:rPr>
        <w:t>Општинске управе општине</w:t>
      </w:r>
      <w:r w:rsidRPr="00CB25AA">
        <w:rPr>
          <w:b/>
        </w:rPr>
        <w:t xml:space="preserve"> Љубовија</w:t>
      </w:r>
      <w:r>
        <w:rPr>
          <w:lang w:val="sr-Cyrl-CS"/>
        </w:rPr>
        <w:t>, улица Војводе Мишића бр. 45, 15320 Љубовија, ПИБ: 101302050, Матични број: 07170513, коју зас</w:t>
      </w:r>
      <w:r w:rsidR="004C2E4A">
        <w:rPr>
          <w:lang w:val="sr-Cyrl-CS"/>
        </w:rPr>
        <w:t>тупа начелник Општинске управе Мирослав Ненадовић</w:t>
      </w:r>
      <w:r>
        <w:rPr>
          <w:lang w:val="sr-Cyrl-CS"/>
        </w:rPr>
        <w:t xml:space="preserve"> (у даљем тексту Наручилац) и  </w:t>
      </w:r>
    </w:p>
    <w:p w:rsidR="000D3895" w:rsidRDefault="000D3895" w:rsidP="000D3895">
      <w:pPr>
        <w:jc w:val="both"/>
        <w:rPr>
          <w:lang w:val="sr-Cyrl-CS"/>
        </w:rPr>
      </w:pPr>
    </w:p>
    <w:p w:rsidR="000D3895" w:rsidRDefault="000D3895" w:rsidP="000D3895">
      <w:pPr>
        <w:ind w:firstLine="720"/>
        <w:jc w:val="both"/>
        <w:rPr>
          <w:lang w:val="sr-Cyrl-CS"/>
        </w:rPr>
      </w:pPr>
      <w:r>
        <w:rPr>
          <w:lang w:val="sr-Cyrl-CS"/>
        </w:rPr>
        <w:t>2.  __________________________________, ПИБ: ___________, Матични број: _____________, коју заступа _____________ (у даљем тексту Испоручилац).</w:t>
      </w:r>
    </w:p>
    <w:p w:rsidR="000D3895" w:rsidRDefault="000D3895" w:rsidP="000D3895">
      <w:pPr>
        <w:rPr>
          <w:b/>
          <w:bCs/>
          <w:lang w:val="sr-Cyrl-CS"/>
        </w:rPr>
      </w:pPr>
    </w:p>
    <w:p w:rsidR="000D3895" w:rsidRDefault="000D3895" w:rsidP="000D3895">
      <w:pPr>
        <w:spacing w:line="360" w:lineRule="auto"/>
        <w:rPr>
          <w:lang w:val="ru-RU"/>
        </w:rPr>
      </w:pPr>
      <w:r>
        <w:rPr>
          <w:lang w:val="ru-RU"/>
        </w:rPr>
        <w:t>Опционо: чланови групе</w:t>
      </w:r>
    </w:p>
    <w:p w:rsidR="000D3895" w:rsidRDefault="000D3895" w:rsidP="000D3895">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0D3895" w:rsidRDefault="000D3895" w:rsidP="000D3895">
      <w:pPr>
        <w:spacing w:line="360" w:lineRule="auto"/>
        <w:rPr>
          <w:lang w:val="ru-RU"/>
        </w:rPr>
      </w:pPr>
      <w:r>
        <w:rPr>
          <w:lang w:val="ru-RU"/>
        </w:rPr>
        <w:t>2. ________________________________________________________________________.</w:t>
      </w:r>
    </w:p>
    <w:p w:rsidR="000D3895" w:rsidRDefault="000D3895" w:rsidP="000D3895">
      <w:pPr>
        <w:rPr>
          <w:lang w:val="sr-Cyrl-CS"/>
        </w:rPr>
      </w:pPr>
      <w:r w:rsidRPr="000722EF">
        <w:rPr>
          <w:lang w:val="sr-Cyrl-CS"/>
        </w:rPr>
        <w:t xml:space="preserve"> (</w:t>
      </w:r>
      <w:r w:rsidRPr="000722EF">
        <w:rPr>
          <w:i/>
          <w:lang w:val="sr-Cyrl-CS"/>
        </w:rPr>
        <w:t>у дата поља, унети податке за  учеснике у заједничкој понуди, уколико понуђач не наступа самостално</w:t>
      </w:r>
      <w:r w:rsidRPr="000722EF">
        <w:rPr>
          <w:lang w:val="sr-Cyrl-CS"/>
        </w:rPr>
        <w:t>)</w:t>
      </w:r>
    </w:p>
    <w:p w:rsidR="000D3895" w:rsidRPr="00543EA5" w:rsidRDefault="000D3895" w:rsidP="000D3895">
      <w:pPr>
        <w:rPr>
          <w:b/>
          <w:bCs/>
          <w:lang w:val="sr-Cyrl-CS"/>
        </w:rPr>
      </w:pPr>
    </w:p>
    <w:p w:rsidR="000D3895" w:rsidRPr="00CD4ABE" w:rsidRDefault="000D3895" w:rsidP="000D3895">
      <w:pPr>
        <w:ind w:right="612"/>
        <w:jc w:val="center"/>
        <w:rPr>
          <w:b/>
          <w:lang w:val="sr-Cyrl-CS"/>
        </w:rPr>
      </w:pPr>
      <w:r w:rsidRPr="00CD4ABE">
        <w:rPr>
          <w:b/>
          <w:lang w:val="sr-Cyrl-CS"/>
        </w:rPr>
        <w:t>Члан 1.</w:t>
      </w:r>
    </w:p>
    <w:p w:rsidR="000D3895" w:rsidRPr="00CD4ABE" w:rsidRDefault="000D3895" w:rsidP="000D3895">
      <w:pPr>
        <w:rPr>
          <w:lang w:val="ru-RU"/>
        </w:rPr>
      </w:pPr>
      <w:r w:rsidRPr="00CD4ABE">
        <w:rPr>
          <w:lang w:val="ru-RU"/>
        </w:rPr>
        <w:t>Уговорне стране констатују:</w:t>
      </w:r>
    </w:p>
    <w:p w:rsidR="000D3895" w:rsidRPr="00CD4ABE" w:rsidRDefault="000D3895" w:rsidP="000D3895">
      <w:pPr>
        <w:numPr>
          <w:ilvl w:val="0"/>
          <w:numId w:val="36"/>
        </w:numPr>
        <w:suppressAutoHyphens w:val="0"/>
        <w:jc w:val="both"/>
        <w:rPr>
          <w:lang w:val="ru-RU"/>
        </w:rPr>
      </w:pPr>
      <w:r>
        <w:rPr>
          <w:lang w:val="ru-RU"/>
        </w:rPr>
        <w:t>да је Наручилац на основу члана 39</w:t>
      </w:r>
      <w:r w:rsidRPr="00CD4ABE">
        <w:rPr>
          <w:lang w:val="ru-RU"/>
        </w:rPr>
        <w:t>. Закона о јавним набавкама (''Службени гласни</w:t>
      </w:r>
      <w:r>
        <w:rPr>
          <w:lang w:val="ru-RU"/>
        </w:rPr>
        <w:t>к РС'', број 124/12, 14/15, 68/15</w:t>
      </w:r>
      <w:r w:rsidRPr="00CD4ABE">
        <w:rPr>
          <w:lang w:val="ru-RU"/>
        </w:rPr>
        <w:t>)</w:t>
      </w:r>
      <w:r w:rsidRPr="00CD4ABE">
        <w:rPr>
          <w:lang w:val="sr-Cyrl-CS"/>
        </w:rPr>
        <w:t xml:space="preserve"> 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Pr>
          <w:lang w:val="sr-Cyrl-CS"/>
        </w:rPr>
        <w:t>86/2015</w:t>
      </w:r>
      <w:r w:rsidRPr="00CD4ABE">
        <w:rPr>
          <w:lang w:val="sr-Cyrl-CS"/>
        </w:rPr>
        <w:t>)</w:t>
      </w:r>
      <w:r>
        <w:rPr>
          <w:lang w:val="ru-RU"/>
        </w:rPr>
        <w:t xml:space="preserve"> спровео поступак јавне набавке мале вредности добара</w:t>
      </w:r>
      <w:r>
        <w:rPr>
          <w:lang w:val="sr-Cyrl-CS"/>
        </w:rPr>
        <w:t xml:space="preserve"> –</w:t>
      </w:r>
      <w:r w:rsidRPr="000D3895">
        <w:rPr>
          <w:b/>
          <w:lang w:val="sr-Cyrl-CS"/>
        </w:rPr>
        <w:t xml:space="preserve"> </w:t>
      </w:r>
      <w:r w:rsidR="004C2E4A" w:rsidRPr="004C2E4A">
        <w:rPr>
          <w:lang w:val="sr-Cyrl-CS"/>
        </w:rPr>
        <w:t>Н</w:t>
      </w:r>
      <w:r w:rsidR="004C2E4A">
        <w:rPr>
          <w:lang w:val="sr-Cyrl-CS"/>
        </w:rPr>
        <w:t xml:space="preserve">абавка грађевинског материјала за побољшање услова становања повратника по основу споразума о реадмисији, редни број ЈН </w:t>
      </w:r>
      <w:r w:rsidR="004C2E4A">
        <w:t>31</w:t>
      </w:r>
      <w:r w:rsidR="004C2E4A">
        <w:rPr>
          <w:lang w:val="sr-Cyrl-CS"/>
        </w:rPr>
        <w:t>/2016.</w:t>
      </w:r>
    </w:p>
    <w:p w:rsidR="000D3895" w:rsidRPr="00CD4ABE" w:rsidRDefault="000D3895" w:rsidP="0080770C">
      <w:pPr>
        <w:numPr>
          <w:ilvl w:val="0"/>
          <w:numId w:val="36"/>
        </w:numPr>
        <w:tabs>
          <w:tab w:val="left" w:pos="1418"/>
        </w:tabs>
        <w:suppressAutoHyphens w:val="0"/>
        <w:jc w:val="both"/>
        <w:rPr>
          <w:lang w:val="ru-RU"/>
        </w:rPr>
      </w:pPr>
      <w:r>
        <w:rPr>
          <w:lang w:val="ru-RU"/>
        </w:rPr>
        <w:t>да је Понуђач</w:t>
      </w:r>
      <w:r w:rsidRPr="00CD4ABE">
        <w:rPr>
          <w:lang w:val="ru-RU"/>
        </w:rPr>
        <w:t xml:space="preserve"> доставио понуду бр.__________ од ____. ____.201</w:t>
      </w:r>
      <w:r>
        <w:rPr>
          <w:lang w:val="sr-Cyrl-CS"/>
        </w:rPr>
        <w:t>6</w:t>
      </w:r>
      <w:r w:rsidRPr="00CD4ABE">
        <w:rPr>
          <w:lang w:val="ru-RU"/>
        </w:rPr>
        <w:t>. године (биће преузето из понуде), која се налази у прилогу уговора и саставни је део уговора;</w:t>
      </w:r>
    </w:p>
    <w:p w:rsidR="000D3895" w:rsidRPr="00CD4ABE" w:rsidRDefault="000D3895" w:rsidP="0080770C">
      <w:pPr>
        <w:pStyle w:val="BodyText"/>
        <w:numPr>
          <w:ilvl w:val="0"/>
          <w:numId w:val="37"/>
        </w:numPr>
        <w:suppressAutoHyphens w:val="0"/>
        <w:rPr>
          <w:lang w:val="ru-RU"/>
        </w:rPr>
      </w:pPr>
      <w:r>
        <w:rPr>
          <w:lang w:val="ru-RU"/>
        </w:rPr>
        <w:t xml:space="preserve">да понуда Понуђача </w:t>
      </w:r>
      <w:r w:rsidRPr="00CD4ABE">
        <w:rPr>
          <w:lang w:val="ru-RU"/>
        </w:rPr>
        <w:t>у потпуности одговара спецификацији из конкурсне документације, која се налази у прилогу уговора и саставни је део уговора;</w:t>
      </w:r>
    </w:p>
    <w:p w:rsidR="000D3895" w:rsidRPr="006D1D04" w:rsidRDefault="000D3895" w:rsidP="0080770C">
      <w:pPr>
        <w:pStyle w:val="BodyText"/>
        <w:numPr>
          <w:ilvl w:val="0"/>
          <w:numId w:val="37"/>
        </w:numPr>
        <w:suppressAutoHyphens w:val="0"/>
        <w:rPr>
          <w:rFonts w:ascii="Arial" w:hAnsi="Arial" w:cs="Arial"/>
          <w:b/>
        </w:rPr>
      </w:pPr>
      <w:r>
        <w:t>да је Наручилац</w:t>
      </w:r>
      <w:r w:rsidRPr="00CD4ABE">
        <w:t xml:space="preserve"> у складу са чланом 108. Закона о јавним набавкама, на основу Одлуке о додели уговора број _______  од ____.____. 201</w:t>
      </w:r>
      <w:r>
        <w:t xml:space="preserve">6. године и усвојене понуде </w:t>
      </w:r>
      <w:r w:rsidRPr="00CD4ABE">
        <w:t xml:space="preserve"> број _____ од ____.____. 201</w:t>
      </w:r>
      <w:r>
        <w:t>6. године</w:t>
      </w:r>
      <w:r w:rsidRPr="001C3CD4">
        <w:t xml:space="preserve">, </w:t>
      </w:r>
      <w:r w:rsidRPr="00CD4ABE">
        <w:t xml:space="preserve">изабрао </w:t>
      </w:r>
      <w:r>
        <w:t>најповољнијег понуђача предметних добара</w:t>
      </w:r>
      <w:r w:rsidRPr="00CD4ABE">
        <w:t>.</w:t>
      </w:r>
    </w:p>
    <w:p w:rsidR="000D3895" w:rsidRPr="006D1D04" w:rsidRDefault="000D3895" w:rsidP="000D3895">
      <w:pPr>
        <w:pStyle w:val="BodyText"/>
        <w:suppressAutoHyphens w:val="0"/>
        <w:ind w:left="720"/>
        <w:rPr>
          <w:rFonts w:ascii="Arial" w:hAnsi="Arial" w:cs="Arial"/>
          <w:b/>
        </w:rPr>
      </w:pPr>
    </w:p>
    <w:p w:rsidR="000D3895" w:rsidRDefault="000D3895" w:rsidP="000D3895">
      <w:pPr>
        <w:pStyle w:val="BodyText"/>
        <w:ind w:left="720"/>
        <w:rPr>
          <w:b/>
        </w:rPr>
      </w:pPr>
      <w:r w:rsidRPr="004D39DC">
        <w:rPr>
          <w:b/>
        </w:rPr>
        <w:t>Предмет уговора</w:t>
      </w:r>
    </w:p>
    <w:p w:rsidR="000D3895" w:rsidRPr="004D39DC" w:rsidRDefault="000D3895" w:rsidP="000D3895">
      <w:pPr>
        <w:pStyle w:val="BodyText"/>
        <w:ind w:left="720"/>
        <w:rPr>
          <w:b/>
        </w:rPr>
      </w:pPr>
    </w:p>
    <w:p w:rsidR="000D3895" w:rsidRPr="000D3895" w:rsidRDefault="000D3895" w:rsidP="000D3895">
      <w:pPr>
        <w:jc w:val="center"/>
        <w:rPr>
          <w:b/>
          <w:lang w:val="ru-RU"/>
        </w:rPr>
      </w:pPr>
      <w:r w:rsidRPr="00CD4ABE">
        <w:rPr>
          <w:b/>
          <w:lang w:val="ru-RU"/>
        </w:rPr>
        <w:t>Члан 2.</w:t>
      </w:r>
    </w:p>
    <w:p w:rsidR="000D3895" w:rsidRPr="001C3CD4" w:rsidRDefault="000D3895" w:rsidP="000D3895">
      <w:pPr>
        <w:widowControl w:val="0"/>
        <w:autoSpaceDE w:val="0"/>
        <w:autoSpaceDN w:val="0"/>
        <w:adjustRightInd w:val="0"/>
        <w:ind w:firstLine="720"/>
        <w:jc w:val="both"/>
        <w:rPr>
          <w:b/>
          <w:bCs/>
          <w:lang w:val="sr-Cyrl-CS"/>
        </w:rPr>
      </w:pPr>
      <w:r>
        <w:rPr>
          <w:lang w:val="sr-Cyrl-CS"/>
        </w:rPr>
        <w:t xml:space="preserve">Предмет </w:t>
      </w:r>
      <w:r w:rsidRPr="00CD4ABE">
        <w:rPr>
          <w:lang w:val="sr-Cyrl-CS"/>
        </w:rPr>
        <w:t>уго</w:t>
      </w:r>
      <w:r>
        <w:rPr>
          <w:lang w:val="sr-Cyrl-CS"/>
        </w:rPr>
        <w:t>вора је набавка</w:t>
      </w:r>
      <w:r w:rsidR="00993CDA">
        <w:rPr>
          <w:lang w:val="sr-Cyrl-CS"/>
        </w:rPr>
        <w:t xml:space="preserve"> грађевинског материјала за побољшање услова становања повратника по основу споразума о реадмисији, </w:t>
      </w:r>
      <w:r w:rsidR="0097697B">
        <w:rPr>
          <w:lang w:val="sr-Cyrl-CS"/>
        </w:rPr>
        <w:t xml:space="preserve">који има пребивалиште на територији општине Љубовија, </w:t>
      </w:r>
      <w:r w:rsidR="007A27B6">
        <w:rPr>
          <w:lang w:val="sr-Cyrl-CS"/>
        </w:rPr>
        <w:t xml:space="preserve">као крајњег корисника, </w:t>
      </w:r>
      <w:r w:rsidR="0097697B">
        <w:rPr>
          <w:lang w:val="sr-Cyrl-CS"/>
        </w:rPr>
        <w:t xml:space="preserve">а </w:t>
      </w:r>
      <w:r>
        <w:rPr>
          <w:lang w:val="sr-Cyrl-CS"/>
        </w:rPr>
        <w:t xml:space="preserve">у свему према понуди Испоручиоца </w:t>
      </w:r>
      <w:r w:rsidRPr="00CD4ABE">
        <w:rPr>
          <w:lang w:val="sr-Cyrl-CS"/>
        </w:rPr>
        <w:t xml:space="preserve"> бр. __</w:t>
      </w:r>
      <w:r w:rsidRPr="00CD4ABE">
        <w:t xml:space="preserve">______________ </w:t>
      </w:r>
      <w:r>
        <w:rPr>
          <w:lang w:val="sr-Cyrl-CS"/>
        </w:rPr>
        <w:t>од ____.____.2016</w:t>
      </w:r>
      <w:r w:rsidRPr="00CD4ABE">
        <w:t xml:space="preserve">. </w:t>
      </w:r>
      <w:r>
        <w:rPr>
          <w:lang w:val="sr-Cyrl-CS"/>
        </w:rPr>
        <w:t>године и техничкој спецификацији предметних добара који чине саставни део овог уговора.</w:t>
      </w:r>
    </w:p>
    <w:p w:rsidR="000D3895" w:rsidRPr="00CD4ABE" w:rsidRDefault="000D3895" w:rsidP="000D3895">
      <w:pPr>
        <w:widowControl w:val="0"/>
        <w:autoSpaceDE w:val="0"/>
        <w:autoSpaceDN w:val="0"/>
        <w:adjustRightInd w:val="0"/>
        <w:ind w:firstLine="720"/>
        <w:jc w:val="both"/>
        <w:rPr>
          <w:b/>
        </w:rPr>
      </w:pPr>
      <w:r>
        <w:rPr>
          <w:lang w:val="sr-Cyrl-CS"/>
        </w:rPr>
        <w:t xml:space="preserve">Испоручилац </w:t>
      </w:r>
      <w:r w:rsidRPr="00CD4ABE">
        <w:rPr>
          <w:lang w:val="sr-Latn-CS"/>
        </w:rPr>
        <w:t>наступа са подизвођачем ________________________</w:t>
      </w:r>
      <w:r w:rsidR="008D31EB">
        <w:t>______</w:t>
      </w:r>
      <w:r w:rsidRPr="00CD4ABE">
        <w:rPr>
          <w:lang w:val="sr-Latn-CS"/>
        </w:rPr>
        <w:t xml:space="preserve">, ул. </w:t>
      </w:r>
      <w:r w:rsidRPr="00CD4ABE">
        <w:rPr>
          <w:lang w:val="sr-Latn-CS"/>
        </w:rPr>
        <w:lastRenderedPageBreak/>
        <w:t>_________________ из ______________________ који ће делимично извршити набавку у делу ________________________</w:t>
      </w:r>
      <w:r>
        <w:rPr>
          <w:lang w:val="sr-Latn-CS"/>
        </w:rPr>
        <w:t>______________________________.</w:t>
      </w:r>
    </w:p>
    <w:p w:rsidR="000D3895" w:rsidRPr="00CD4ABE" w:rsidRDefault="000D3895" w:rsidP="000D3895">
      <w:pPr>
        <w:widowControl w:val="0"/>
        <w:autoSpaceDE w:val="0"/>
        <w:autoSpaceDN w:val="0"/>
        <w:adjustRightInd w:val="0"/>
        <w:ind w:firstLine="720"/>
        <w:jc w:val="both"/>
        <w:rPr>
          <w:lang w:val="ru-RU"/>
        </w:rPr>
      </w:pPr>
      <w:r>
        <w:rPr>
          <w:lang w:val="ru-RU"/>
        </w:rPr>
        <w:t>Уколико Испоручилац</w:t>
      </w:r>
      <w:r w:rsidRPr="00CD4ABE">
        <w:rPr>
          <w:lang w:val="ru-RU"/>
        </w:rPr>
        <w:t xml:space="preserve"> ангажује подизвођаче ради реализације уговора, као потписник уговора сноси сву одговорност за своје подизвођаче</w:t>
      </w:r>
      <w:r>
        <w:rPr>
          <w:lang w:val="ru-RU"/>
        </w:rPr>
        <w:t>.</w:t>
      </w:r>
    </w:p>
    <w:p w:rsidR="000D3895" w:rsidRPr="00277FF4" w:rsidRDefault="000D3895" w:rsidP="000D3895">
      <w:pPr>
        <w:widowControl w:val="0"/>
        <w:autoSpaceDE w:val="0"/>
        <w:autoSpaceDN w:val="0"/>
        <w:adjustRightInd w:val="0"/>
        <w:rPr>
          <w:rFonts w:ascii="Arial" w:hAnsi="Arial" w:cs="Arial"/>
          <w:b/>
          <w:bCs/>
        </w:rPr>
      </w:pPr>
    </w:p>
    <w:p w:rsidR="000D3895" w:rsidRPr="00CD4ABE" w:rsidRDefault="000D3895" w:rsidP="000D3895">
      <w:pPr>
        <w:pStyle w:val="BodyText"/>
        <w:jc w:val="center"/>
        <w:rPr>
          <w:b/>
        </w:rPr>
      </w:pPr>
      <w:r w:rsidRPr="00CD4ABE">
        <w:rPr>
          <w:b/>
        </w:rPr>
        <w:t>Члан 3.</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Испоруч</w:t>
      </w:r>
      <w:r w:rsidRPr="00DA00A1">
        <w:rPr>
          <w:bCs/>
          <w:lang w:val="sr-Cyrl-CS"/>
        </w:rPr>
        <w:t>илац се обавезује да:</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 xml:space="preserve">1) изврши испоруку </w:t>
      </w:r>
      <w:r w:rsidR="00880B65">
        <w:rPr>
          <w:lang w:val="sr-Cyrl-CS"/>
        </w:rPr>
        <w:t xml:space="preserve">грађевинског материјала </w:t>
      </w:r>
      <w:r>
        <w:rPr>
          <w:bCs/>
          <w:lang w:val="sr-Cyrl-CS"/>
        </w:rPr>
        <w:t>по технич</w:t>
      </w:r>
      <w:r w:rsidRPr="00DA00A1">
        <w:rPr>
          <w:bCs/>
          <w:lang w:val="sr-Cyrl-CS"/>
        </w:rPr>
        <w:t xml:space="preserve">кој спецификацији </w:t>
      </w:r>
      <w:r>
        <w:rPr>
          <w:bCs/>
          <w:lang w:val="sr-Cyrl-CS"/>
        </w:rPr>
        <w:t>из конкурсне документације Наруч</w:t>
      </w:r>
      <w:r w:rsidRPr="00DA00A1">
        <w:rPr>
          <w:bCs/>
          <w:lang w:val="sr-Cyrl-CS"/>
        </w:rPr>
        <w:t xml:space="preserve">иоца и </w:t>
      </w:r>
      <w:r>
        <w:rPr>
          <w:bCs/>
          <w:lang w:val="sr-Cyrl-CS"/>
        </w:rPr>
        <w:t>у складу са прихваћеном Понудом</w:t>
      </w:r>
      <w:r w:rsidRPr="00DA00A1">
        <w:rPr>
          <w:bCs/>
          <w:lang w:val="sr-Cyrl-CS"/>
        </w:rPr>
        <w:t>;</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2) да испоручи добра</w:t>
      </w:r>
      <w:r w:rsidRPr="00DA00A1">
        <w:rPr>
          <w:bCs/>
          <w:lang w:val="sr-Cyrl-CS"/>
        </w:rPr>
        <w:t xml:space="preserve"> у року наведеном у Понуди, по</w:t>
      </w:r>
      <w:r>
        <w:rPr>
          <w:bCs/>
          <w:lang w:val="sr-Cyrl-CS"/>
        </w:rPr>
        <w:t>чев од дана закључ</w:t>
      </w:r>
      <w:r w:rsidRPr="00DA00A1">
        <w:rPr>
          <w:bCs/>
          <w:lang w:val="sr-Cyrl-CS"/>
        </w:rPr>
        <w:t>ења Уговора;</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3) да предмет уговора реализује у складу са конкурсном документацијом, важећим техничким прописима и прописаним стандардима</w:t>
      </w:r>
      <w:r w:rsidRPr="00DA00A1">
        <w:rPr>
          <w:bCs/>
          <w:lang w:val="sr-Cyrl-CS"/>
        </w:rPr>
        <w:t>.</w:t>
      </w:r>
    </w:p>
    <w:p w:rsidR="000D3895" w:rsidRPr="00880B65" w:rsidRDefault="000D3895" w:rsidP="000D3895">
      <w:pPr>
        <w:widowControl w:val="0"/>
        <w:tabs>
          <w:tab w:val="left" w:pos="6660"/>
        </w:tabs>
        <w:autoSpaceDE w:val="0"/>
        <w:autoSpaceDN w:val="0"/>
        <w:adjustRightInd w:val="0"/>
        <w:ind w:firstLine="720"/>
        <w:jc w:val="both"/>
        <w:rPr>
          <w:bCs/>
          <w:u w:val="single"/>
          <w:lang w:val="sr-Cyrl-CS"/>
        </w:rPr>
      </w:pPr>
      <w:r>
        <w:rPr>
          <w:bCs/>
          <w:lang w:val="sr-Cyrl-CS"/>
        </w:rPr>
        <w:t>Испоруч</w:t>
      </w:r>
      <w:r w:rsidRPr="00DA00A1">
        <w:rPr>
          <w:bCs/>
          <w:lang w:val="sr-Cyrl-CS"/>
        </w:rPr>
        <w:t>илац се обав</w:t>
      </w:r>
      <w:r>
        <w:rPr>
          <w:bCs/>
          <w:lang w:val="sr-Cyrl-CS"/>
        </w:rPr>
        <w:t>езује да предметна добра испоруч</w:t>
      </w:r>
      <w:r w:rsidRPr="00DA00A1">
        <w:rPr>
          <w:bCs/>
          <w:lang w:val="sr-Cyrl-CS"/>
        </w:rPr>
        <w:t>и у року од _______________ (словима: ________________</w:t>
      </w:r>
      <w:r w:rsidR="00007E95">
        <w:rPr>
          <w:bCs/>
          <w:lang w:val="sr-Cyrl-CS"/>
        </w:rPr>
        <w:t>__</w:t>
      </w:r>
      <w:r w:rsidRPr="00DA00A1">
        <w:rPr>
          <w:bCs/>
          <w:lang w:val="sr-Cyrl-CS"/>
        </w:rPr>
        <w:t xml:space="preserve">) </w:t>
      </w:r>
      <w:r>
        <w:rPr>
          <w:bCs/>
          <w:lang w:val="sr-Cyrl-CS"/>
        </w:rPr>
        <w:t>календарских дана од дана закључ</w:t>
      </w:r>
      <w:r w:rsidRPr="00DA00A1">
        <w:rPr>
          <w:bCs/>
          <w:lang w:val="sr-Cyrl-CS"/>
        </w:rPr>
        <w:t>ења Уговора.</w:t>
      </w:r>
      <w:r>
        <w:rPr>
          <w:bCs/>
          <w:lang w:val="sr-Cyrl-CS"/>
        </w:rPr>
        <w:t xml:space="preserve"> Место испоруке </w:t>
      </w:r>
      <w:r w:rsidR="00342CAE">
        <w:rPr>
          <w:bCs/>
          <w:lang w:val="sr-Cyrl-CS"/>
        </w:rPr>
        <w:t xml:space="preserve">је </w:t>
      </w:r>
      <w:r w:rsidR="0009705D">
        <w:rPr>
          <w:bCs/>
          <w:lang w:val="sr-Cyrl-CS"/>
        </w:rPr>
        <w:t>адрес</w:t>
      </w:r>
      <w:r w:rsidR="00342CAE">
        <w:rPr>
          <w:bCs/>
          <w:lang w:val="sr-Cyrl-CS"/>
        </w:rPr>
        <w:t>а</w:t>
      </w:r>
      <w:r w:rsidR="0009705D">
        <w:rPr>
          <w:bCs/>
          <w:lang w:val="sr-Cyrl-CS"/>
        </w:rPr>
        <w:t xml:space="preserve"> </w:t>
      </w:r>
      <w:r w:rsidR="0080770C">
        <w:rPr>
          <w:bCs/>
          <w:lang w:val="sr-Cyrl-CS"/>
        </w:rPr>
        <w:t xml:space="preserve">крајњег корисника </w:t>
      </w:r>
      <w:r w:rsidR="0009705D">
        <w:rPr>
          <w:bCs/>
          <w:lang w:val="sr-Cyrl-CS"/>
        </w:rPr>
        <w:t>помоћи</w:t>
      </w:r>
      <w:r w:rsidR="0080770C">
        <w:rPr>
          <w:bCs/>
          <w:lang w:val="sr-Cyrl-CS"/>
        </w:rPr>
        <w:t>, у складу са Одлуком о додели помоћи за побољшање услова становања</w:t>
      </w:r>
      <w:r w:rsidR="00342CAE">
        <w:rPr>
          <w:bCs/>
          <w:lang w:val="sr-Cyrl-CS"/>
        </w:rPr>
        <w:t xml:space="preserve"> повратника.</w:t>
      </w:r>
      <w:r w:rsidR="0009705D">
        <w:rPr>
          <w:bCs/>
          <w:lang w:val="sr-Cyrl-CS"/>
        </w:rPr>
        <w:t xml:space="preserve"> </w:t>
      </w:r>
    </w:p>
    <w:p w:rsidR="000D3895" w:rsidRPr="007C650D" w:rsidRDefault="000D3895" w:rsidP="000D3895">
      <w:pPr>
        <w:suppressAutoHyphens w:val="0"/>
        <w:autoSpaceDE w:val="0"/>
        <w:autoSpaceDN w:val="0"/>
        <w:adjustRightInd w:val="0"/>
        <w:ind w:firstLine="720"/>
        <w:jc w:val="both"/>
        <w:rPr>
          <w:szCs w:val="23"/>
          <w:lang w:eastAsia="en-US"/>
        </w:rPr>
      </w:pPr>
      <w:r w:rsidRPr="007C650D">
        <w:rPr>
          <w:szCs w:val="23"/>
          <w:lang w:eastAsia="en-US"/>
        </w:rPr>
        <w:t>Евентуално настала штета приликом транспорта предметних добара до места</w:t>
      </w:r>
      <w:r>
        <w:rPr>
          <w:szCs w:val="23"/>
          <w:lang w:eastAsia="en-US"/>
        </w:rPr>
        <w:t xml:space="preserve"> испоруке пада на терет </w:t>
      </w:r>
      <w:r>
        <w:rPr>
          <w:szCs w:val="23"/>
          <w:lang w:val="sr-Cyrl-CS" w:eastAsia="en-US"/>
        </w:rPr>
        <w:t>Испоручиоца</w:t>
      </w:r>
      <w:r w:rsidRPr="007C650D">
        <w:rPr>
          <w:szCs w:val="23"/>
          <w:lang w:eastAsia="en-US"/>
        </w:rPr>
        <w:t xml:space="preserve">. </w:t>
      </w:r>
    </w:p>
    <w:p w:rsidR="000D3895" w:rsidRPr="007C650D" w:rsidRDefault="000D3895" w:rsidP="000D3895">
      <w:pPr>
        <w:widowControl w:val="0"/>
        <w:tabs>
          <w:tab w:val="left" w:pos="6660"/>
        </w:tabs>
        <w:autoSpaceDE w:val="0"/>
        <w:autoSpaceDN w:val="0"/>
        <w:adjustRightInd w:val="0"/>
        <w:ind w:firstLine="720"/>
        <w:jc w:val="both"/>
        <w:rPr>
          <w:bCs/>
          <w:sz w:val="28"/>
          <w:lang w:val="sr-Cyrl-CS"/>
        </w:rPr>
      </w:pPr>
      <w:r w:rsidRPr="007C650D">
        <w:rPr>
          <w:szCs w:val="23"/>
          <w:lang w:eastAsia="en-US"/>
        </w:rPr>
        <w:t xml:space="preserve">У случају да </w:t>
      </w:r>
      <w:r>
        <w:rPr>
          <w:szCs w:val="23"/>
          <w:lang w:val="sr-Cyrl-CS" w:eastAsia="en-US"/>
        </w:rPr>
        <w:t>Испоручилац</w:t>
      </w:r>
      <w:r w:rsidRPr="007C650D">
        <w:rPr>
          <w:szCs w:val="23"/>
          <w:lang w:eastAsia="en-US"/>
        </w:rPr>
        <w:t xml:space="preserve"> не изврши испоруку добара у уговореним роковима, </w:t>
      </w:r>
      <w:r>
        <w:rPr>
          <w:szCs w:val="23"/>
          <w:lang w:val="sr-Cyrl-CS" w:eastAsia="en-US"/>
        </w:rPr>
        <w:t>Наручилац</w:t>
      </w:r>
      <w:r w:rsidRPr="007C650D">
        <w:rPr>
          <w:szCs w:val="23"/>
          <w:lang w:eastAsia="en-US"/>
        </w:rPr>
        <w:t xml:space="preserve"> има право на наплату уговорне казне и </w:t>
      </w:r>
      <w:r>
        <w:rPr>
          <w:szCs w:val="23"/>
          <w:lang w:eastAsia="en-US"/>
        </w:rPr>
        <w:t>б</w:t>
      </w:r>
      <w:r>
        <w:rPr>
          <w:szCs w:val="23"/>
          <w:lang w:val="sr-Cyrl-CS" w:eastAsia="en-US"/>
        </w:rPr>
        <w:t>ланко сопствене менице</w:t>
      </w:r>
      <w:r w:rsidRPr="007C650D">
        <w:rPr>
          <w:szCs w:val="23"/>
          <w:lang w:eastAsia="en-US"/>
        </w:rPr>
        <w:t xml:space="preserve"> за добро извршење посла, као и право на раскид уговора.</w:t>
      </w:r>
    </w:p>
    <w:p w:rsidR="000D3895" w:rsidRDefault="000D3895" w:rsidP="000D3895">
      <w:pPr>
        <w:widowControl w:val="0"/>
        <w:tabs>
          <w:tab w:val="left" w:pos="6660"/>
        </w:tabs>
        <w:autoSpaceDE w:val="0"/>
        <w:autoSpaceDN w:val="0"/>
        <w:adjustRightInd w:val="0"/>
        <w:rPr>
          <w:bCs/>
          <w:lang w:val="sr-Cyrl-CS"/>
        </w:rPr>
      </w:pPr>
    </w:p>
    <w:p w:rsidR="000D3895" w:rsidRDefault="000D3895" w:rsidP="000D3895">
      <w:pPr>
        <w:widowControl w:val="0"/>
        <w:tabs>
          <w:tab w:val="left" w:pos="6660"/>
        </w:tabs>
        <w:autoSpaceDE w:val="0"/>
        <w:autoSpaceDN w:val="0"/>
        <w:adjustRightInd w:val="0"/>
        <w:ind w:firstLine="720"/>
        <w:rPr>
          <w:b/>
          <w:bCs/>
          <w:lang w:val="sr-Cyrl-CS"/>
        </w:rPr>
      </w:pPr>
      <w:r w:rsidRPr="00994D7F">
        <w:rPr>
          <w:b/>
          <w:bCs/>
          <w:lang w:val="sr-Cyrl-CS"/>
        </w:rPr>
        <w:t>Цена</w:t>
      </w:r>
      <w:r>
        <w:rPr>
          <w:b/>
          <w:bCs/>
          <w:lang w:val="sr-Cyrl-CS"/>
        </w:rPr>
        <w:t xml:space="preserve"> и начин плаћања</w:t>
      </w:r>
    </w:p>
    <w:p w:rsidR="000D3895" w:rsidRPr="00994D7F" w:rsidRDefault="000D3895" w:rsidP="000D3895">
      <w:pPr>
        <w:widowControl w:val="0"/>
        <w:tabs>
          <w:tab w:val="left" w:pos="6660"/>
        </w:tabs>
        <w:autoSpaceDE w:val="0"/>
        <w:autoSpaceDN w:val="0"/>
        <w:adjustRightInd w:val="0"/>
        <w:jc w:val="center"/>
        <w:rPr>
          <w:b/>
          <w:bCs/>
          <w:lang w:val="sr-Cyrl-CS"/>
        </w:rPr>
      </w:pPr>
      <w:r w:rsidRPr="00994D7F">
        <w:rPr>
          <w:b/>
          <w:bCs/>
          <w:lang w:val="sr-Cyrl-CS"/>
        </w:rPr>
        <w:t>Члан 4.</w:t>
      </w:r>
    </w:p>
    <w:p w:rsidR="000D3895" w:rsidRPr="00DA00A1" w:rsidRDefault="000D3895" w:rsidP="000D3895">
      <w:pPr>
        <w:widowControl w:val="0"/>
        <w:tabs>
          <w:tab w:val="left" w:pos="6660"/>
        </w:tabs>
        <w:autoSpaceDE w:val="0"/>
        <w:autoSpaceDN w:val="0"/>
        <w:adjustRightInd w:val="0"/>
        <w:ind w:firstLine="720"/>
        <w:jc w:val="both"/>
        <w:rPr>
          <w:bCs/>
          <w:lang w:val="sr-Cyrl-CS"/>
        </w:rPr>
      </w:pPr>
      <w:r w:rsidRPr="00DA00A1">
        <w:rPr>
          <w:bCs/>
          <w:lang w:val="sr-Cyrl-CS"/>
        </w:rPr>
        <w:t>Укупна цена доб</w:t>
      </w:r>
      <w:r>
        <w:rPr>
          <w:bCs/>
          <w:lang w:val="sr-Cyrl-CS"/>
        </w:rPr>
        <w:t>ара која</w:t>
      </w:r>
      <w:r w:rsidRPr="00DA00A1">
        <w:rPr>
          <w:bCs/>
          <w:lang w:val="sr-Cyrl-CS"/>
        </w:rPr>
        <w:t xml:space="preserve"> представља</w:t>
      </w:r>
      <w:r>
        <w:rPr>
          <w:bCs/>
          <w:lang w:val="sr-Cyrl-CS"/>
        </w:rPr>
        <w:t>ју</w:t>
      </w:r>
      <w:r w:rsidRPr="00DA00A1">
        <w:rPr>
          <w:bCs/>
          <w:lang w:val="sr-Cyrl-CS"/>
        </w:rPr>
        <w:t xml:space="preserve"> предмет јавне набавке а према ценама датим у обрасцу понуде, износи _____________ (</w:t>
      </w:r>
      <w:r>
        <w:rPr>
          <w:bCs/>
          <w:lang w:val="sr-Cyrl-CS"/>
        </w:rPr>
        <w:t>словима: ________________________) динара без ПДВ, а са урач</w:t>
      </w:r>
      <w:r w:rsidRPr="00DA00A1">
        <w:rPr>
          <w:bCs/>
          <w:lang w:val="sr-Cyrl-CS"/>
        </w:rPr>
        <w:t>унатим ПДВ-ом ________________________ (словима: ____________________________) динара.</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Цена из става 1. овог ч</w:t>
      </w:r>
      <w:r w:rsidRPr="00DA00A1">
        <w:rPr>
          <w:bCs/>
          <w:lang w:val="sr-Cyrl-CS"/>
        </w:rPr>
        <w:t>лана обухвата и све трошкове везане з</w:t>
      </w:r>
      <w:r>
        <w:rPr>
          <w:bCs/>
          <w:lang w:val="sr-Cyrl-CS"/>
        </w:rPr>
        <w:t xml:space="preserve">а испоруку предметних добара из члана 2. овог Уговора, укључујући и транспортне трошкове, </w:t>
      </w:r>
      <w:r w:rsidR="0009705D">
        <w:rPr>
          <w:bCs/>
          <w:lang w:val="sr-Cyrl-CS"/>
        </w:rPr>
        <w:t>као и све друге трошкове везане</w:t>
      </w:r>
      <w:r w:rsidRPr="00DA00A1">
        <w:rPr>
          <w:bCs/>
          <w:lang w:val="sr-Cyrl-CS"/>
        </w:rPr>
        <w:t xml:space="preserve"> за реали</w:t>
      </w:r>
      <w:r>
        <w:rPr>
          <w:bCs/>
          <w:lang w:val="sr-Cyrl-CS"/>
        </w:rPr>
        <w:t>зацију уговорене набавке добара</w:t>
      </w:r>
      <w:r w:rsidRPr="00DA00A1">
        <w:rPr>
          <w:bCs/>
          <w:lang w:val="sr-Cyrl-CS"/>
        </w:rPr>
        <w:t>.</w:t>
      </w:r>
    </w:p>
    <w:p w:rsidR="000D3895" w:rsidRDefault="000D3895" w:rsidP="000D3895">
      <w:pPr>
        <w:widowControl w:val="0"/>
        <w:tabs>
          <w:tab w:val="left" w:pos="6660"/>
        </w:tabs>
        <w:autoSpaceDE w:val="0"/>
        <w:autoSpaceDN w:val="0"/>
        <w:adjustRightInd w:val="0"/>
        <w:ind w:firstLine="720"/>
        <w:jc w:val="both"/>
        <w:rPr>
          <w:bCs/>
          <w:lang w:val="sr-Cyrl-CS"/>
        </w:rPr>
      </w:pPr>
      <w:r>
        <w:rPr>
          <w:bCs/>
          <w:lang w:val="sr-Cyrl-CS"/>
        </w:rPr>
        <w:t>У току важ</w:t>
      </w:r>
      <w:r w:rsidRPr="00DA00A1">
        <w:rPr>
          <w:bCs/>
          <w:lang w:val="sr-Cyrl-CS"/>
        </w:rPr>
        <w:t>ења</w:t>
      </w:r>
      <w:r>
        <w:rPr>
          <w:bCs/>
          <w:lang w:val="sr-Cyrl-CS"/>
        </w:rPr>
        <w:t xml:space="preserve"> Уговора цена је фиксна и не мож</w:t>
      </w:r>
      <w:r w:rsidRPr="00DA00A1">
        <w:rPr>
          <w:bCs/>
          <w:lang w:val="sr-Cyrl-CS"/>
        </w:rPr>
        <w:t>е с</w:t>
      </w:r>
      <w:r>
        <w:rPr>
          <w:bCs/>
          <w:lang w:val="sr-Cyrl-CS"/>
        </w:rPr>
        <w:t>е мењати ни по којој основи за ч</w:t>
      </w:r>
      <w:r w:rsidRPr="00DA00A1">
        <w:rPr>
          <w:bCs/>
          <w:lang w:val="sr-Cyrl-CS"/>
        </w:rPr>
        <w:t>итаво време трајања Уговора.</w:t>
      </w:r>
    </w:p>
    <w:p w:rsidR="00A11C30" w:rsidRDefault="000D3895" w:rsidP="000D3895">
      <w:pPr>
        <w:widowControl w:val="0"/>
        <w:tabs>
          <w:tab w:val="left" w:pos="6660"/>
        </w:tabs>
        <w:autoSpaceDE w:val="0"/>
        <w:autoSpaceDN w:val="0"/>
        <w:adjustRightInd w:val="0"/>
        <w:ind w:firstLine="720"/>
        <w:jc w:val="both"/>
      </w:pPr>
      <w:r>
        <w:rPr>
          <w:bCs/>
          <w:lang w:val="sr-Cyrl-CS"/>
        </w:rPr>
        <w:t>Наруч</w:t>
      </w:r>
      <w:r w:rsidRPr="00DA00A1">
        <w:rPr>
          <w:bCs/>
          <w:lang w:val="sr-Cyrl-CS"/>
        </w:rPr>
        <w:t>илац има обавезу да изврши плаћање</w:t>
      </w:r>
      <w:r>
        <w:rPr>
          <w:bCs/>
          <w:lang w:val="sr-Cyrl-CS"/>
        </w:rPr>
        <w:t xml:space="preserve"> </w:t>
      </w:r>
      <w:r w:rsidRPr="00DA00A1">
        <w:rPr>
          <w:bCs/>
          <w:lang w:val="sr-Cyrl-CS"/>
        </w:rPr>
        <w:t>у року од _____________ (словима: _______________) календарских</w:t>
      </w:r>
      <w:r>
        <w:rPr>
          <w:bCs/>
          <w:lang w:val="sr-Cyrl-CS"/>
        </w:rPr>
        <w:t xml:space="preserve"> дана од дана пријема </w:t>
      </w:r>
      <w:r w:rsidR="00A11C30">
        <w:t xml:space="preserve">фактуре / рачуна  са отпремницом у прилогу. </w:t>
      </w:r>
    </w:p>
    <w:p w:rsidR="002874EC" w:rsidRDefault="00A11C30" w:rsidP="000D3895">
      <w:pPr>
        <w:widowControl w:val="0"/>
        <w:tabs>
          <w:tab w:val="left" w:pos="6660"/>
        </w:tabs>
        <w:autoSpaceDE w:val="0"/>
        <w:autoSpaceDN w:val="0"/>
        <w:adjustRightInd w:val="0"/>
        <w:ind w:firstLine="720"/>
        <w:jc w:val="both"/>
      </w:pPr>
      <w:r>
        <w:t xml:space="preserve">Испоручилац испоставља фактуру / рачун по јединичним ценама из усвојене Понуде. </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Плаћање се врши уплатом на рачун Испоруч</w:t>
      </w:r>
      <w:r w:rsidRPr="00DA00A1">
        <w:rPr>
          <w:bCs/>
          <w:lang w:val="sr-Cyrl-CS"/>
        </w:rPr>
        <w:t>иоца број ______________________ који се води код ______________</w:t>
      </w:r>
      <w:r w:rsidR="00BF0F39">
        <w:rPr>
          <w:bCs/>
          <w:lang w:val="sr-Cyrl-CS"/>
        </w:rPr>
        <w:t>____________</w:t>
      </w:r>
      <w:r w:rsidRPr="00DA00A1">
        <w:rPr>
          <w:bCs/>
          <w:lang w:val="sr-Cyrl-CS"/>
        </w:rPr>
        <w:t>Банке</w:t>
      </w:r>
      <w:r>
        <w:rPr>
          <w:bCs/>
          <w:lang w:val="sr-Cyrl-CS"/>
        </w:rPr>
        <w:t>.</w:t>
      </w:r>
    </w:p>
    <w:p w:rsidR="000D3895" w:rsidRDefault="000D3895" w:rsidP="000D3895">
      <w:pPr>
        <w:widowControl w:val="0"/>
        <w:tabs>
          <w:tab w:val="left" w:pos="6660"/>
        </w:tabs>
        <w:autoSpaceDE w:val="0"/>
        <w:autoSpaceDN w:val="0"/>
        <w:adjustRightInd w:val="0"/>
        <w:ind w:firstLine="720"/>
        <w:rPr>
          <w:b/>
          <w:bCs/>
          <w:lang w:val="sr-Cyrl-CS"/>
        </w:rPr>
      </w:pPr>
    </w:p>
    <w:p w:rsidR="000D3895" w:rsidRDefault="000D3895" w:rsidP="000D3895">
      <w:pPr>
        <w:widowControl w:val="0"/>
        <w:tabs>
          <w:tab w:val="left" w:pos="6660"/>
        </w:tabs>
        <w:autoSpaceDE w:val="0"/>
        <w:autoSpaceDN w:val="0"/>
        <w:adjustRightInd w:val="0"/>
        <w:ind w:firstLine="720"/>
        <w:rPr>
          <w:b/>
          <w:bCs/>
          <w:lang w:val="sr-Cyrl-CS"/>
        </w:rPr>
      </w:pPr>
      <w:r>
        <w:rPr>
          <w:b/>
          <w:bCs/>
          <w:lang w:val="sr-Cyrl-CS"/>
        </w:rPr>
        <w:t>Квалитативни и квантитативни п</w:t>
      </w:r>
      <w:r w:rsidRPr="00994D7F">
        <w:rPr>
          <w:b/>
          <w:bCs/>
          <w:lang w:val="sr-Cyrl-CS"/>
        </w:rPr>
        <w:t>ријем добара</w:t>
      </w:r>
    </w:p>
    <w:p w:rsidR="000D3895" w:rsidRPr="00994D7F" w:rsidRDefault="000D3895" w:rsidP="000D3895">
      <w:pPr>
        <w:widowControl w:val="0"/>
        <w:tabs>
          <w:tab w:val="left" w:pos="6660"/>
        </w:tabs>
        <w:autoSpaceDE w:val="0"/>
        <w:autoSpaceDN w:val="0"/>
        <w:adjustRightInd w:val="0"/>
        <w:ind w:firstLine="720"/>
        <w:rPr>
          <w:b/>
          <w:bCs/>
          <w:lang w:val="sr-Cyrl-CS"/>
        </w:rPr>
      </w:pPr>
    </w:p>
    <w:p w:rsidR="000D3895" w:rsidRPr="005F0A74" w:rsidRDefault="000D3895" w:rsidP="000D3895">
      <w:pPr>
        <w:widowControl w:val="0"/>
        <w:tabs>
          <w:tab w:val="left" w:pos="6660"/>
        </w:tabs>
        <w:autoSpaceDE w:val="0"/>
        <w:autoSpaceDN w:val="0"/>
        <w:adjustRightInd w:val="0"/>
        <w:jc w:val="center"/>
        <w:rPr>
          <w:b/>
          <w:bCs/>
          <w:lang w:val="sr-Cyrl-CS"/>
        </w:rPr>
      </w:pPr>
      <w:r w:rsidRPr="00994D7F">
        <w:rPr>
          <w:b/>
          <w:bCs/>
          <w:lang w:val="sr-Cyrl-CS"/>
        </w:rPr>
        <w:t xml:space="preserve">Члан </w:t>
      </w:r>
      <w:r>
        <w:rPr>
          <w:b/>
          <w:bCs/>
          <w:lang w:val="sr-Cyrl-CS"/>
        </w:rPr>
        <w:t>5</w:t>
      </w:r>
      <w:r w:rsidRPr="00994D7F">
        <w:rPr>
          <w:b/>
          <w:bCs/>
          <w:lang w:val="sr-Cyrl-CS"/>
        </w:rPr>
        <w:t>.</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Испоруч</w:t>
      </w:r>
      <w:r w:rsidRPr="00DA00A1">
        <w:rPr>
          <w:bCs/>
          <w:lang w:val="sr-Cyrl-CS"/>
        </w:rPr>
        <w:t>илац има обавезу да најави испоруку доб</w:t>
      </w:r>
      <w:r>
        <w:rPr>
          <w:bCs/>
          <w:lang w:val="sr-Cyrl-CS"/>
        </w:rPr>
        <w:t>а</w:t>
      </w:r>
      <w:r w:rsidRPr="00DA00A1">
        <w:rPr>
          <w:bCs/>
          <w:lang w:val="sr-Cyrl-CS"/>
        </w:rPr>
        <w:t>ра на</w:t>
      </w:r>
      <w:r>
        <w:rPr>
          <w:bCs/>
          <w:lang w:val="sr-Cyrl-CS"/>
        </w:rPr>
        <w:t>јмање 24 сата пре саме испоруке</w:t>
      </w:r>
      <w:r w:rsidRPr="00DA00A1">
        <w:rPr>
          <w:bCs/>
          <w:lang w:val="sr-Cyrl-CS"/>
        </w:rPr>
        <w:t>.</w:t>
      </w:r>
    </w:p>
    <w:p w:rsidR="000D3895" w:rsidRPr="00DA00A1" w:rsidRDefault="000D3895" w:rsidP="000D3895">
      <w:pPr>
        <w:widowControl w:val="0"/>
        <w:tabs>
          <w:tab w:val="left" w:pos="6660"/>
        </w:tabs>
        <w:autoSpaceDE w:val="0"/>
        <w:autoSpaceDN w:val="0"/>
        <w:adjustRightInd w:val="0"/>
        <w:ind w:firstLine="720"/>
        <w:jc w:val="both"/>
        <w:rPr>
          <w:bCs/>
          <w:lang w:val="sr-Cyrl-CS"/>
        </w:rPr>
      </w:pPr>
      <w:r w:rsidRPr="00DA00A1">
        <w:rPr>
          <w:bCs/>
          <w:lang w:val="sr-Cyrl-CS"/>
        </w:rPr>
        <w:t>Приликом испоруке води се записник к</w:t>
      </w:r>
      <w:r>
        <w:rPr>
          <w:bCs/>
          <w:lang w:val="sr-Cyrl-CS"/>
        </w:rPr>
        <w:t>оји овлашћени представници Наручиоца и Испоручиоца</w:t>
      </w:r>
      <w:r w:rsidRPr="00DA00A1">
        <w:rPr>
          <w:bCs/>
          <w:lang w:val="sr-Cyrl-CS"/>
        </w:rPr>
        <w:t xml:space="preserve"> састављају </w:t>
      </w:r>
      <w:r>
        <w:rPr>
          <w:bCs/>
          <w:lang w:val="sr-Cyrl-CS"/>
        </w:rPr>
        <w:t>и потписују, а отпремницу потврђ</w:t>
      </w:r>
      <w:r w:rsidR="00134622">
        <w:rPr>
          <w:bCs/>
          <w:lang w:val="sr-Cyrl-CS"/>
        </w:rPr>
        <w:t>ују</w:t>
      </w:r>
      <w:r w:rsidRPr="00DA00A1">
        <w:rPr>
          <w:bCs/>
          <w:lang w:val="sr-Cyrl-CS"/>
        </w:rPr>
        <w:t xml:space="preserve"> потп</w:t>
      </w:r>
      <w:r>
        <w:rPr>
          <w:bCs/>
          <w:lang w:val="sr-Cyrl-CS"/>
        </w:rPr>
        <w:t>исом овлашћени представник Наруч</w:t>
      </w:r>
      <w:r w:rsidRPr="00DA00A1">
        <w:rPr>
          <w:bCs/>
          <w:lang w:val="sr-Cyrl-CS"/>
        </w:rPr>
        <w:t>иоца</w:t>
      </w:r>
      <w:r w:rsidR="00ED0762">
        <w:rPr>
          <w:bCs/>
          <w:lang w:val="sr-Cyrl-CS"/>
        </w:rPr>
        <w:t xml:space="preserve"> и Корисник</w:t>
      </w:r>
      <w:r w:rsidRPr="00DA00A1">
        <w:rPr>
          <w:bCs/>
          <w:lang w:val="sr-Cyrl-CS"/>
        </w:rPr>
        <w:t>.</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lastRenderedPageBreak/>
        <w:t>Наручилац је дуж</w:t>
      </w:r>
      <w:r w:rsidR="00545421">
        <w:rPr>
          <w:bCs/>
          <w:lang w:val="sr-Cyrl-CS"/>
        </w:rPr>
        <w:t>ан да предмет јавне набав</w:t>
      </w:r>
      <w:r w:rsidRPr="00DA00A1">
        <w:rPr>
          <w:bCs/>
          <w:lang w:val="sr-Cyrl-CS"/>
        </w:rPr>
        <w:t>ке прегледа и да саопшти примедбе продавцу у погледу видљивих недостат</w:t>
      </w:r>
      <w:r>
        <w:rPr>
          <w:bCs/>
          <w:lang w:val="sr-Cyrl-CS"/>
        </w:rPr>
        <w:t>ака. Овлашћени представник Наруч</w:t>
      </w:r>
      <w:r w:rsidRPr="00DA00A1">
        <w:rPr>
          <w:bCs/>
          <w:lang w:val="sr-Cyrl-CS"/>
        </w:rPr>
        <w:t>иоца има право да одбије пријем доб</w:t>
      </w:r>
      <w:r>
        <w:rPr>
          <w:bCs/>
          <w:lang w:val="sr-Cyrl-CS"/>
        </w:rPr>
        <w:t>а</w:t>
      </w:r>
      <w:r w:rsidRPr="00DA00A1">
        <w:rPr>
          <w:bCs/>
          <w:lang w:val="sr-Cyrl-CS"/>
        </w:rPr>
        <w:t>ра које не одговарају Понуди. Забелешку о констатованим примедбама на испоруку потпи</w:t>
      </w:r>
      <w:r>
        <w:rPr>
          <w:bCs/>
          <w:lang w:val="sr-Cyrl-CS"/>
        </w:rPr>
        <w:t>сује овлашћени представник Наруч</w:t>
      </w:r>
      <w:r w:rsidRPr="00DA00A1">
        <w:rPr>
          <w:bCs/>
          <w:lang w:val="sr-Cyrl-CS"/>
        </w:rPr>
        <w:t>иоца</w:t>
      </w:r>
      <w:r>
        <w:rPr>
          <w:bCs/>
          <w:lang w:val="sr-Cyrl-CS"/>
        </w:rPr>
        <w:t xml:space="preserve"> и овлашћени представник Испоруч</w:t>
      </w:r>
      <w:r w:rsidRPr="00DA00A1">
        <w:rPr>
          <w:bCs/>
          <w:lang w:val="sr-Cyrl-CS"/>
        </w:rPr>
        <w:t>иоца. Уколико се утвр</w:t>
      </w:r>
      <w:r>
        <w:rPr>
          <w:bCs/>
          <w:lang w:val="sr-Cyrl-CS"/>
        </w:rPr>
        <w:t>ди постојање недостатака Испоручилац је дуж</w:t>
      </w:r>
      <w:r w:rsidRPr="00DA00A1">
        <w:rPr>
          <w:bCs/>
          <w:lang w:val="sr-Cyrl-CS"/>
        </w:rPr>
        <w:t>ан да их отклони одмах, а најкасн</w:t>
      </w:r>
      <w:r w:rsidR="009D33D3">
        <w:rPr>
          <w:bCs/>
          <w:lang w:val="sr-Cyrl-CS"/>
        </w:rPr>
        <w:t>ије у року од 5</w:t>
      </w:r>
      <w:r>
        <w:rPr>
          <w:bCs/>
          <w:lang w:val="sr-Cyrl-CS"/>
        </w:rPr>
        <w:t xml:space="preserve"> дана од дана сач</w:t>
      </w:r>
      <w:r w:rsidRPr="00DA00A1">
        <w:rPr>
          <w:bCs/>
          <w:lang w:val="sr-Cyrl-CS"/>
        </w:rPr>
        <w:t>ињавања забелешке.</w:t>
      </w:r>
    </w:p>
    <w:p w:rsidR="000D3895" w:rsidRPr="005F0A74" w:rsidRDefault="000D3895" w:rsidP="000D3895">
      <w:pPr>
        <w:widowControl w:val="0"/>
        <w:tabs>
          <w:tab w:val="left" w:pos="6660"/>
        </w:tabs>
        <w:autoSpaceDE w:val="0"/>
        <w:autoSpaceDN w:val="0"/>
        <w:adjustRightInd w:val="0"/>
        <w:ind w:firstLine="720"/>
        <w:jc w:val="both"/>
        <w:rPr>
          <w:bCs/>
          <w:lang w:val="sr-Cyrl-CS"/>
        </w:rPr>
      </w:pPr>
      <w:r>
        <w:rPr>
          <w:bCs/>
          <w:lang w:val="sr-Cyrl-CS"/>
        </w:rPr>
        <w:t>До предаје ствари ризик случ</w:t>
      </w:r>
      <w:r w:rsidRPr="00DA00A1">
        <w:rPr>
          <w:bCs/>
          <w:lang w:val="sr-Cyrl-CS"/>
        </w:rPr>
        <w:t>ајне пропасти и</w:t>
      </w:r>
      <w:r>
        <w:rPr>
          <w:bCs/>
          <w:lang w:val="sr-Cyrl-CS"/>
        </w:rPr>
        <w:t>ли оштећења ствари сноси Испоруч</w:t>
      </w:r>
      <w:r w:rsidRPr="00DA00A1">
        <w:rPr>
          <w:bCs/>
          <w:lang w:val="sr-Cyrl-CS"/>
        </w:rPr>
        <w:t>илац, а са предајом ризик пре</w:t>
      </w:r>
      <w:r>
        <w:rPr>
          <w:bCs/>
          <w:lang w:val="sr-Cyrl-CS"/>
        </w:rPr>
        <w:t>лази на Наруч</w:t>
      </w:r>
      <w:r w:rsidRPr="00DA00A1">
        <w:rPr>
          <w:bCs/>
          <w:lang w:val="sr-Cyrl-CS"/>
        </w:rPr>
        <w:t>иоца</w:t>
      </w:r>
      <w:r w:rsidR="00266710">
        <w:rPr>
          <w:bCs/>
          <w:lang w:val="sr-Cyrl-CS"/>
        </w:rPr>
        <w:t>, односно Корисника</w:t>
      </w:r>
      <w:r w:rsidRPr="00DA00A1">
        <w:rPr>
          <w:bCs/>
          <w:lang w:val="sr-Cyrl-CS"/>
        </w:rPr>
        <w:t>.</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Наруч</w:t>
      </w:r>
      <w:r w:rsidRPr="00DA00A1">
        <w:rPr>
          <w:bCs/>
          <w:lang w:val="sr-Cyrl-CS"/>
        </w:rPr>
        <w:t>илац се обавезује да одреди овлашћено лице к</w:t>
      </w:r>
      <w:r w:rsidR="00787CDD">
        <w:rPr>
          <w:bCs/>
          <w:lang w:val="sr-Cyrl-CS"/>
        </w:rPr>
        <w:t>оје ће обавити</w:t>
      </w:r>
      <w:r>
        <w:rPr>
          <w:bCs/>
          <w:lang w:val="sr-Cyrl-CS"/>
        </w:rPr>
        <w:t xml:space="preserve"> контролу испоруч</w:t>
      </w:r>
      <w:r w:rsidR="00611AFF">
        <w:rPr>
          <w:bCs/>
          <w:lang w:val="sr-Cyrl-CS"/>
        </w:rPr>
        <w:t>ених</w:t>
      </w:r>
      <w:r w:rsidRPr="00DA00A1">
        <w:rPr>
          <w:bCs/>
          <w:lang w:val="sr-Cyrl-CS"/>
        </w:rPr>
        <w:t xml:space="preserve"> доб</w:t>
      </w:r>
      <w:r w:rsidR="00611AFF">
        <w:rPr>
          <w:bCs/>
          <w:lang w:val="sr-Cyrl-CS"/>
        </w:rPr>
        <w:t>а</w:t>
      </w:r>
      <w:r w:rsidRPr="00DA00A1">
        <w:rPr>
          <w:bCs/>
          <w:lang w:val="sr-Cyrl-CS"/>
        </w:rPr>
        <w:t xml:space="preserve">ра, оверу записника, отпремница и друге неопходне документације, и </w:t>
      </w:r>
      <w:r>
        <w:rPr>
          <w:bCs/>
          <w:lang w:val="sr-Cyrl-CS"/>
        </w:rPr>
        <w:t>о томе писмено извести Испоруч</w:t>
      </w:r>
      <w:r w:rsidRPr="00DA00A1">
        <w:rPr>
          <w:bCs/>
          <w:lang w:val="sr-Cyrl-CS"/>
        </w:rPr>
        <w:t>иоца у року од 3 (три) дана од дана потписивања овог Уговора од стране уговорних страна.</w:t>
      </w:r>
    </w:p>
    <w:p w:rsidR="000D3895" w:rsidRDefault="000D3895" w:rsidP="000D3895">
      <w:pPr>
        <w:widowControl w:val="0"/>
        <w:tabs>
          <w:tab w:val="left" w:pos="6660"/>
        </w:tabs>
        <w:autoSpaceDE w:val="0"/>
        <w:autoSpaceDN w:val="0"/>
        <w:adjustRightInd w:val="0"/>
        <w:jc w:val="both"/>
        <w:rPr>
          <w:bCs/>
          <w:lang w:val="sr-Cyrl-CS"/>
        </w:rPr>
      </w:pPr>
    </w:p>
    <w:p w:rsidR="000D3895" w:rsidRDefault="000D3895" w:rsidP="000D3895">
      <w:pPr>
        <w:widowControl w:val="0"/>
        <w:tabs>
          <w:tab w:val="left" w:pos="6660"/>
        </w:tabs>
        <w:autoSpaceDE w:val="0"/>
        <w:autoSpaceDN w:val="0"/>
        <w:adjustRightInd w:val="0"/>
        <w:ind w:firstLine="720"/>
        <w:jc w:val="both"/>
        <w:rPr>
          <w:b/>
          <w:bCs/>
          <w:lang w:val="sr-Cyrl-CS"/>
        </w:rPr>
      </w:pPr>
      <w:r>
        <w:rPr>
          <w:b/>
          <w:bCs/>
          <w:lang w:val="sr-Cyrl-CS"/>
        </w:rPr>
        <w:t>Квалитет добара</w:t>
      </w:r>
    </w:p>
    <w:p w:rsidR="000D3895" w:rsidRPr="005F0A74" w:rsidRDefault="000D3895" w:rsidP="000D3895">
      <w:pPr>
        <w:widowControl w:val="0"/>
        <w:tabs>
          <w:tab w:val="left" w:pos="6660"/>
        </w:tabs>
        <w:autoSpaceDE w:val="0"/>
        <w:autoSpaceDN w:val="0"/>
        <w:adjustRightInd w:val="0"/>
        <w:ind w:firstLine="720"/>
        <w:jc w:val="both"/>
        <w:rPr>
          <w:b/>
          <w:bCs/>
          <w:lang w:val="sr-Cyrl-CS"/>
        </w:rPr>
      </w:pPr>
    </w:p>
    <w:p w:rsidR="000D3895" w:rsidRDefault="000D3895" w:rsidP="000D3895">
      <w:pPr>
        <w:widowControl w:val="0"/>
        <w:tabs>
          <w:tab w:val="left" w:pos="6660"/>
        </w:tabs>
        <w:autoSpaceDE w:val="0"/>
        <w:autoSpaceDN w:val="0"/>
        <w:adjustRightInd w:val="0"/>
        <w:jc w:val="center"/>
        <w:rPr>
          <w:b/>
          <w:bCs/>
          <w:lang w:val="sr-Cyrl-CS"/>
        </w:rPr>
      </w:pPr>
      <w:r>
        <w:rPr>
          <w:b/>
          <w:bCs/>
          <w:lang w:val="sr-Cyrl-CS"/>
        </w:rPr>
        <w:t>Члан 6</w:t>
      </w:r>
      <w:r w:rsidRPr="005F0A74">
        <w:rPr>
          <w:b/>
          <w:bCs/>
          <w:lang w:val="sr-Cyrl-CS"/>
        </w:rPr>
        <w:t>.</w:t>
      </w:r>
    </w:p>
    <w:p w:rsidR="000D3895" w:rsidRPr="005F0A74" w:rsidRDefault="000D3895" w:rsidP="000D3895">
      <w:pPr>
        <w:widowControl w:val="0"/>
        <w:tabs>
          <w:tab w:val="left" w:pos="6660"/>
        </w:tabs>
        <w:autoSpaceDE w:val="0"/>
        <w:autoSpaceDN w:val="0"/>
        <w:adjustRightInd w:val="0"/>
        <w:jc w:val="center"/>
        <w:rPr>
          <w:b/>
          <w:bCs/>
          <w:lang w:val="sr-Cyrl-CS"/>
        </w:rPr>
      </w:pP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За квалитет добара гарантује и одговара Испоручилац, који Наручиоцу гарантује да купљена добра</w:t>
      </w:r>
      <w:r w:rsidRPr="00DA00A1">
        <w:rPr>
          <w:bCs/>
          <w:lang w:val="sr-Cyrl-CS"/>
        </w:rPr>
        <w:t xml:space="preserve"> потпуно одговара</w:t>
      </w:r>
      <w:r>
        <w:rPr>
          <w:bCs/>
          <w:lang w:val="sr-Cyrl-CS"/>
        </w:rPr>
        <w:t>ју свим технич</w:t>
      </w:r>
      <w:r w:rsidRPr="00DA00A1">
        <w:rPr>
          <w:bCs/>
          <w:lang w:val="sr-Cyrl-CS"/>
        </w:rPr>
        <w:t>ким описима, карактеристикама и спецификацијама датим у оквиру конкурсне док</w:t>
      </w:r>
      <w:r>
        <w:rPr>
          <w:bCs/>
          <w:lang w:val="sr-Cyrl-CS"/>
        </w:rPr>
        <w:t>ументације Наруч</w:t>
      </w:r>
      <w:r w:rsidRPr="00DA00A1">
        <w:rPr>
          <w:bCs/>
          <w:lang w:val="sr-Cyrl-CS"/>
        </w:rPr>
        <w:t xml:space="preserve">иоца и Понуди. </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Испоруч</w:t>
      </w:r>
      <w:r w:rsidRPr="00DA00A1">
        <w:rPr>
          <w:bCs/>
          <w:lang w:val="sr-Cyrl-CS"/>
        </w:rPr>
        <w:t>илац је у обавези да, приликом испоруке доб</w:t>
      </w:r>
      <w:r>
        <w:rPr>
          <w:bCs/>
          <w:lang w:val="sr-Cyrl-CS"/>
        </w:rPr>
        <w:t>ара, преда Наручиоцу пратећу технич</w:t>
      </w:r>
      <w:r w:rsidRPr="00DA00A1">
        <w:rPr>
          <w:bCs/>
          <w:lang w:val="sr-Cyrl-CS"/>
        </w:rPr>
        <w:t>ку документацију.</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Испоруч</w:t>
      </w:r>
      <w:r w:rsidRPr="00DA00A1">
        <w:rPr>
          <w:bCs/>
          <w:lang w:val="sr-Cyrl-CS"/>
        </w:rPr>
        <w:t>илац да</w:t>
      </w:r>
      <w:r>
        <w:rPr>
          <w:bCs/>
          <w:lang w:val="sr-Cyrl-CS"/>
        </w:rPr>
        <w:t>је гаранцију на квалитет испоручених</w:t>
      </w:r>
      <w:r w:rsidRPr="00DA00A1">
        <w:rPr>
          <w:bCs/>
          <w:lang w:val="sr-Cyrl-CS"/>
        </w:rPr>
        <w:t xml:space="preserve"> доб</w:t>
      </w:r>
      <w:r>
        <w:rPr>
          <w:bCs/>
          <w:lang w:val="sr-Cyrl-CS"/>
        </w:rPr>
        <w:t>а</w:t>
      </w:r>
      <w:r w:rsidRPr="00DA00A1">
        <w:rPr>
          <w:bCs/>
          <w:lang w:val="sr-Cyrl-CS"/>
        </w:rPr>
        <w:t>ра, који су предмет овог Уговора, уз гарантни рок који износи најмање _____________ (словима: _______</w:t>
      </w:r>
      <w:r>
        <w:rPr>
          <w:bCs/>
          <w:lang w:val="sr-Cyrl-CS"/>
        </w:rPr>
        <w:t xml:space="preserve">______) месеца од дана примопредаје </w:t>
      </w:r>
      <w:r w:rsidRPr="00DA00A1">
        <w:rPr>
          <w:bCs/>
          <w:lang w:val="sr-Cyrl-CS"/>
        </w:rPr>
        <w:t>доб</w:t>
      </w:r>
      <w:r>
        <w:rPr>
          <w:bCs/>
          <w:lang w:val="sr-Cyrl-CS"/>
        </w:rPr>
        <w:t>а</w:t>
      </w:r>
      <w:r w:rsidRPr="00DA00A1">
        <w:rPr>
          <w:bCs/>
          <w:lang w:val="sr-Cyrl-CS"/>
        </w:rPr>
        <w:t>ра.</w:t>
      </w:r>
    </w:p>
    <w:p w:rsidR="000D3895" w:rsidRDefault="000D3895" w:rsidP="000D3895">
      <w:pPr>
        <w:widowControl w:val="0"/>
        <w:tabs>
          <w:tab w:val="left" w:pos="6660"/>
        </w:tabs>
        <w:autoSpaceDE w:val="0"/>
        <w:autoSpaceDN w:val="0"/>
        <w:adjustRightInd w:val="0"/>
        <w:ind w:firstLine="720"/>
        <w:jc w:val="both"/>
        <w:rPr>
          <w:bCs/>
          <w:lang w:val="sr-Cyrl-CS"/>
        </w:rPr>
      </w:pPr>
      <w:r>
        <w:rPr>
          <w:bCs/>
          <w:lang w:val="sr-Cyrl-CS"/>
        </w:rPr>
        <w:t>Испоручилац је дуж</w:t>
      </w:r>
      <w:r w:rsidRPr="00DA00A1">
        <w:rPr>
          <w:bCs/>
          <w:lang w:val="sr-Cyrl-CS"/>
        </w:rPr>
        <w:t>ан да у гарант</w:t>
      </w:r>
      <w:r>
        <w:rPr>
          <w:bCs/>
          <w:lang w:val="sr-Cyrl-CS"/>
        </w:rPr>
        <w:t>ном року, на писани захтев Наруч</w:t>
      </w:r>
      <w:r w:rsidRPr="00DA00A1">
        <w:rPr>
          <w:bCs/>
          <w:lang w:val="sr-Cyrl-CS"/>
        </w:rPr>
        <w:t>иоца, о свом трошку отклони све недостатке узроковане испоруком добра, као и све скри</w:t>
      </w:r>
      <w:r>
        <w:rPr>
          <w:bCs/>
          <w:lang w:val="sr-Cyrl-CS"/>
        </w:rPr>
        <w:t>вене мане које нису могле да уоч</w:t>
      </w:r>
      <w:r w:rsidRPr="00DA00A1">
        <w:rPr>
          <w:bCs/>
          <w:lang w:val="sr-Cyrl-CS"/>
        </w:rPr>
        <w:t>е прилико</w:t>
      </w:r>
      <w:r>
        <w:rPr>
          <w:bCs/>
          <w:lang w:val="sr-Cyrl-CS"/>
        </w:rPr>
        <w:t>м примопредаје (укључ</w:t>
      </w:r>
      <w:r w:rsidRPr="00DA00A1">
        <w:rPr>
          <w:bCs/>
          <w:lang w:val="sr-Cyrl-CS"/>
        </w:rPr>
        <w:t>ујући све трошкове потребне за от</w:t>
      </w:r>
      <w:r>
        <w:rPr>
          <w:bCs/>
          <w:lang w:val="sr-Cyrl-CS"/>
        </w:rPr>
        <w:t>клањање недостатака). На испорученом добру на којем су уочени наведени недостаци утврђ</w:t>
      </w:r>
      <w:r w:rsidRPr="00DA00A1">
        <w:rPr>
          <w:bCs/>
          <w:lang w:val="sr-Cyrl-CS"/>
        </w:rPr>
        <w:t>ује се нов</w:t>
      </w:r>
      <w:r>
        <w:rPr>
          <w:bCs/>
          <w:lang w:val="sr-Cyrl-CS"/>
        </w:rPr>
        <w:t>и гарантни рок из става 3</w:t>
      </w:r>
      <w:r w:rsidR="0045253D">
        <w:rPr>
          <w:bCs/>
          <w:lang w:val="sr-Cyrl-CS"/>
        </w:rPr>
        <w:t>.</w:t>
      </w:r>
      <w:r>
        <w:rPr>
          <w:bCs/>
          <w:lang w:val="sr-Cyrl-CS"/>
        </w:rPr>
        <w:t xml:space="preserve"> овог ч</w:t>
      </w:r>
      <w:r w:rsidRPr="00DA00A1">
        <w:rPr>
          <w:bCs/>
          <w:lang w:val="sr-Cyrl-CS"/>
        </w:rPr>
        <w:t>лана.</w:t>
      </w:r>
    </w:p>
    <w:p w:rsidR="000D3895" w:rsidRDefault="000D3895" w:rsidP="000D3895">
      <w:pPr>
        <w:widowControl w:val="0"/>
        <w:tabs>
          <w:tab w:val="left" w:pos="6660"/>
        </w:tabs>
        <w:autoSpaceDE w:val="0"/>
        <w:autoSpaceDN w:val="0"/>
        <w:adjustRightInd w:val="0"/>
        <w:rPr>
          <w:b/>
          <w:bCs/>
          <w:lang w:val="sr-Cyrl-CS"/>
        </w:rPr>
      </w:pPr>
    </w:p>
    <w:p w:rsidR="000D3895" w:rsidRDefault="000D3895" w:rsidP="000D3895">
      <w:pPr>
        <w:widowControl w:val="0"/>
        <w:tabs>
          <w:tab w:val="left" w:pos="6660"/>
        </w:tabs>
        <w:autoSpaceDE w:val="0"/>
        <w:autoSpaceDN w:val="0"/>
        <w:adjustRightInd w:val="0"/>
        <w:ind w:firstLine="720"/>
        <w:rPr>
          <w:b/>
          <w:bCs/>
          <w:lang w:val="sr-Cyrl-CS"/>
        </w:rPr>
      </w:pPr>
      <w:r>
        <w:rPr>
          <w:b/>
          <w:bCs/>
          <w:lang w:val="sr-Cyrl-CS"/>
        </w:rPr>
        <w:t>Средства финансијског обезбеђења</w:t>
      </w:r>
    </w:p>
    <w:p w:rsidR="000D3895" w:rsidRDefault="000D3895" w:rsidP="000D3895">
      <w:pPr>
        <w:widowControl w:val="0"/>
        <w:tabs>
          <w:tab w:val="left" w:pos="6660"/>
        </w:tabs>
        <w:autoSpaceDE w:val="0"/>
        <w:autoSpaceDN w:val="0"/>
        <w:adjustRightInd w:val="0"/>
        <w:jc w:val="center"/>
        <w:rPr>
          <w:b/>
          <w:bCs/>
          <w:lang w:val="sr-Cyrl-CS"/>
        </w:rPr>
      </w:pPr>
    </w:p>
    <w:p w:rsidR="000D3895" w:rsidRDefault="000D3895" w:rsidP="000D3895">
      <w:pPr>
        <w:widowControl w:val="0"/>
        <w:tabs>
          <w:tab w:val="left" w:pos="6660"/>
        </w:tabs>
        <w:autoSpaceDE w:val="0"/>
        <w:autoSpaceDN w:val="0"/>
        <w:adjustRightInd w:val="0"/>
        <w:jc w:val="center"/>
        <w:rPr>
          <w:b/>
          <w:bCs/>
          <w:lang w:val="sr-Cyrl-CS"/>
        </w:rPr>
      </w:pPr>
      <w:r w:rsidRPr="0060716B">
        <w:rPr>
          <w:b/>
          <w:bCs/>
          <w:lang w:val="sr-Cyrl-CS"/>
        </w:rPr>
        <w:t>Члан 7.</w:t>
      </w:r>
    </w:p>
    <w:p w:rsidR="000D3895" w:rsidRDefault="000D3895" w:rsidP="000D3895">
      <w:pPr>
        <w:widowControl w:val="0"/>
        <w:tabs>
          <w:tab w:val="left" w:pos="6660"/>
        </w:tabs>
        <w:autoSpaceDE w:val="0"/>
        <w:autoSpaceDN w:val="0"/>
        <w:adjustRightInd w:val="0"/>
        <w:jc w:val="center"/>
        <w:rPr>
          <w:b/>
          <w:bCs/>
          <w:lang w:val="sr-Cyrl-CS"/>
        </w:rPr>
      </w:pPr>
    </w:p>
    <w:p w:rsidR="000D3895" w:rsidRDefault="000D3895" w:rsidP="000D3895">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Испоручилац</w:t>
      </w:r>
      <w:r w:rsidRPr="001607ED">
        <w:rPr>
          <w:rFonts w:eastAsia="TimesNewRomanPSMT"/>
          <w:bCs/>
          <w:iCs/>
          <w:lang w:val="sr-Cyrl-CS"/>
        </w:rPr>
        <w:t xml:space="preserve"> се обавезује</w:t>
      </w:r>
      <w:r>
        <w:rPr>
          <w:rFonts w:eastAsia="TimesNewRomanPSMT"/>
          <w:bCs/>
          <w:iCs/>
          <w:lang w:val="sr-Cyrl-CS"/>
        </w:rPr>
        <w:t xml:space="preserve"> </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Pr="00665B14">
        <w:rPr>
          <w:b/>
          <w:lang w:eastAsia="sr-Latn-CS"/>
        </w:rPr>
        <w:t xml:space="preserve"> </w:t>
      </w:r>
      <w:r w:rsidRPr="00665B14">
        <w:rPr>
          <w:b/>
          <w:lang w:val="sr-Latn-CS" w:eastAsia="sr-Latn-CS"/>
        </w:rPr>
        <w:t>за добро извршење посл</w:t>
      </w:r>
      <w:r w:rsidRPr="00665B14">
        <w:rPr>
          <w:b/>
          <w:lang w:val="sr-Cyrl-CS" w:eastAsia="sr-Latn-CS"/>
        </w:rPr>
        <w:t>а</w:t>
      </w:r>
      <w:r>
        <w:rPr>
          <w:rFonts w:ascii="TimesNewRomanPSMT" w:hAnsi="TimesNewRomanPSMT" w:cs="TimesNewRomanPSMT"/>
          <w:lang w:val="sr-Latn-CS" w:eastAsia="sr-Latn-CS"/>
        </w:rPr>
        <w:t xml:space="preserve"> </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„без протеста“, потписану и</w:t>
      </w:r>
      <w:r>
        <w:rPr>
          <w:rFonts w:eastAsia="TimesNewRomanPSMT"/>
          <w:bCs/>
          <w:iCs/>
        </w:rPr>
        <w:t xml:space="preserve"> </w:t>
      </w:r>
      <w:r>
        <w:rPr>
          <w:rFonts w:eastAsia="TimesNewRomanPSMT"/>
          <w:bCs/>
          <w:iCs/>
          <w:lang w:val="sr-Cyrl-CS"/>
        </w:rPr>
        <w:t xml:space="preserve">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A64065">
        <w:rPr>
          <w:rFonts w:eastAsia="Calibri"/>
          <w:b/>
          <w:szCs w:val="23"/>
          <w:lang w:eastAsia="en-US"/>
        </w:rPr>
        <w:t xml:space="preserve"> </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испоруку и примопредају добара</w:t>
      </w:r>
      <w:r>
        <w:rPr>
          <w:rFonts w:eastAsia="TimesNewRomanPSMT"/>
          <w:bCs/>
          <w:iCs/>
        </w:rPr>
        <w:t>.</w:t>
      </w:r>
    </w:p>
    <w:p w:rsidR="000D3895" w:rsidRDefault="000D3895" w:rsidP="000D3895">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sidR="008901DC">
        <w:rPr>
          <w:rFonts w:eastAsia="TimesNewRomanPSMT"/>
          <w:bCs/>
          <w:iCs/>
          <w:lang w:val="sr-Cyrl-CS"/>
        </w:rPr>
        <w:t>вршење посла мора да се продужи</w:t>
      </w:r>
      <w:r>
        <w:rPr>
          <w:rFonts w:eastAsia="TimesNewRomanPSMT"/>
          <w:bCs/>
          <w:iCs/>
          <w:lang w:val="sr-Cyrl-CS"/>
        </w:rPr>
        <w:t xml:space="preserve"> за исти број дана за који ће бити продужен рок за извршење посла.</w:t>
      </w:r>
    </w:p>
    <w:p w:rsidR="000D3895" w:rsidRDefault="000D3895" w:rsidP="000D3895">
      <w:pPr>
        <w:suppressAutoHyphens w:val="0"/>
        <w:autoSpaceDE w:val="0"/>
        <w:autoSpaceDN w:val="0"/>
        <w:adjustRightInd w:val="0"/>
        <w:ind w:firstLine="720"/>
        <w:jc w:val="both"/>
        <w:rPr>
          <w:szCs w:val="23"/>
          <w:lang w:val="sr-Cyrl-CS"/>
        </w:rPr>
      </w:pPr>
      <w:r>
        <w:rPr>
          <w:szCs w:val="23"/>
          <w:lang w:val="sr-Cyrl-CS"/>
        </w:rPr>
        <w:lastRenderedPageBreak/>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Испоручилац</w:t>
      </w:r>
      <w:r w:rsidRPr="008851B9">
        <w:rPr>
          <w:szCs w:val="23"/>
        </w:rPr>
        <w:t xml:space="preserve"> не испуни своје уговорне обавезе у погледу квалитета и функционалности добара, начина, услова и рока испоруке предвиђених овим уговором.</w:t>
      </w:r>
    </w:p>
    <w:p w:rsidR="000D3895" w:rsidRDefault="000D3895" w:rsidP="000D3895">
      <w:pPr>
        <w:suppressAutoHyphens w:val="0"/>
        <w:autoSpaceDE w:val="0"/>
        <w:autoSpaceDN w:val="0"/>
        <w:adjustRightInd w:val="0"/>
        <w:jc w:val="both"/>
        <w:rPr>
          <w:rFonts w:eastAsia="TimesNewRomanPSMT"/>
          <w:bCs/>
          <w:iCs/>
          <w:sz w:val="28"/>
          <w:lang w:val="sr-Cyrl-CS"/>
        </w:rPr>
      </w:pPr>
    </w:p>
    <w:p w:rsidR="000D3895" w:rsidRPr="00886251" w:rsidRDefault="000D3895" w:rsidP="000D3895">
      <w:pPr>
        <w:suppressAutoHyphens w:val="0"/>
        <w:autoSpaceDE w:val="0"/>
        <w:autoSpaceDN w:val="0"/>
        <w:adjustRightInd w:val="0"/>
        <w:ind w:firstLine="720"/>
        <w:jc w:val="both"/>
        <w:rPr>
          <w:rFonts w:eastAsia="TimesNewRomanPSMT"/>
          <w:b/>
          <w:bCs/>
          <w:iCs/>
          <w:lang w:val="sr-Cyrl-CS"/>
        </w:rPr>
      </w:pPr>
      <w:r w:rsidRPr="00886251">
        <w:rPr>
          <w:rFonts w:eastAsia="TimesNewRomanPSMT"/>
          <w:b/>
          <w:bCs/>
          <w:iCs/>
          <w:lang w:val="sr-Cyrl-CS"/>
        </w:rPr>
        <w:t>Уговорна казна због кашњења у испоруци</w:t>
      </w:r>
    </w:p>
    <w:p w:rsidR="000D3895" w:rsidRDefault="000D3895" w:rsidP="000D3895">
      <w:pPr>
        <w:suppressAutoHyphens w:val="0"/>
        <w:autoSpaceDE w:val="0"/>
        <w:autoSpaceDN w:val="0"/>
        <w:adjustRightInd w:val="0"/>
        <w:ind w:firstLine="720"/>
        <w:jc w:val="both"/>
        <w:rPr>
          <w:rFonts w:eastAsia="TimesNewRomanPSMT"/>
          <w:bCs/>
          <w:iCs/>
          <w:lang w:val="sr-Cyrl-CS"/>
        </w:rPr>
      </w:pPr>
    </w:p>
    <w:p w:rsidR="000D3895" w:rsidRDefault="000D3895" w:rsidP="000D3895">
      <w:pPr>
        <w:widowControl w:val="0"/>
        <w:tabs>
          <w:tab w:val="left" w:pos="6660"/>
        </w:tabs>
        <w:autoSpaceDE w:val="0"/>
        <w:autoSpaceDN w:val="0"/>
        <w:adjustRightInd w:val="0"/>
        <w:jc w:val="center"/>
        <w:rPr>
          <w:b/>
          <w:bCs/>
          <w:lang w:val="sr-Cyrl-CS"/>
        </w:rPr>
      </w:pPr>
      <w:r>
        <w:rPr>
          <w:b/>
          <w:bCs/>
          <w:lang w:val="sr-Cyrl-CS"/>
        </w:rPr>
        <w:t>Члан 8.</w:t>
      </w:r>
    </w:p>
    <w:p w:rsidR="000D3895" w:rsidRPr="0060716B" w:rsidRDefault="000D3895" w:rsidP="000D3895">
      <w:pPr>
        <w:widowControl w:val="0"/>
        <w:tabs>
          <w:tab w:val="left" w:pos="6660"/>
        </w:tabs>
        <w:autoSpaceDE w:val="0"/>
        <w:autoSpaceDN w:val="0"/>
        <w:adjustRightInd w:val="0"/>
        <w:jc w:val="center"/>
        <w:rPr>
          <w:b/>
          <w:bCs/>
          <w:lang w:val="sr-Cyrl-CS"/>
        </w:rPr>
      </w:pPr>
    </w:p>
    <w:p w:rsidR="0045253D" w:rsidRDefault="0045253D" w:rsidP="0045253D">
      <w:pPr>
        <w:widowControl w:val="0"/>
        <w:tabs>
          <w:tab w:val="left" w:pos="6660"/>
        </w:tabs>
        <w:autoSpaceDE w:val="0"/>
        <w:autoSpaceDN w:val="0"/>
        <w:adjustRightInd w:val="0"/>
        <w:ind w:firstLine="720"/>
        <w:jc w:val="both"/>
        <w:rPr>
          <w:bCs/>
          <w:lang w:val="sr-Cyrl-CS"/>
        </w:rPr>
      </w:pPr>
      <w:r>
        <w:rPr>
          <w:bCs/>
          <w:lang w:val="sr-Cyrl-CS"/>
        </w:rPr>
        <w:t>У случају закашњења у испоруци предметних добара, из разлога који се могу приписати Испоручиоцу, исти је дужан да Наручиоцу плати уговорну казну у висини од 0,2%  дневно од укупне уговорене вредности, али не више од 10% (десет процената) укупне уговорене вредности без обрачунатог ПДВ-а. Наручилац има право да наплати уговорну казну без посебног обавештавања Испоручиоца, активирањем бланко сопствене менице или умањењем рачуна из члана 4. овог Уговора, испостављеног од стране Испоручиоца, за износ уговорене казне. Уговорне стране су сагласне да обавеза Испоручиоца за плаћање уговорне казне доспева самим падањем у доцњу, без обавезе Наручиоца да га о томе упозори.</w:t>
      </w:r>
    </w:p>
    <w:p w:rsidR="000D3895" w:rsidRPr="0045253D" w:rsidRDefault="0045253D" w:rsidP="0045253D">
      <w:pPr>
        <w:suppressAutoHyphens w:val="0"/>
        <w:autoSpaceDE w:val="0"/>
        <w:autoSpaceDN w:val="0"/>
        <w:adjustRightInd w:val="0"/>
        <w:ind w:firstLine="720"/>
        <w:jc w:val="both"/>
        <w:rPr>
          <w:bCs/>
          <w:lang w:val="sr-Cyrl-CS"/>
        </w:rPr>
      </w:pPr>
      <w:r>
        <w:rPr>
          <w:bCs/>
          <w:lang w:val="sr-Cyrl-CS"/>
        </w:rPr>
        <w:t>Ако Испоручилац не испуни обавезу испоруке добра 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 У том случају, Наручилац нема обавезу да Испоручиоца посебно обавештава да је предметни Уговор раскинут.</w:t>
      </w:r>
      <w:r w:rsidR="000D3895" w:rsidRPr="00995BE5">
        <w:rPr>
          <w:rFonts w:ascii="Arial" w:hAnsi="Arial" w:cs="Arial"/>
          <w:sz w:val="23"/>
          <w:szCs w:val="23"/>
          <w:lang w:eastAsia="en-US"/>
        </w:rPr>
        <w:t xml:space="preserve"> </w:t>
      </w:r>
    </w:p>
    <w:p w:rsidR="000D3895" w:rsidRDefault="000D3895" w:rsidP="000D3895">
      <w:pPr>
        <w:widowControl w:val="0"/>
        <w:tabs>
          <w:tab w:val="left" w:pos="6660"/>
        </w:tabs>
        <w:autoSpaceDE w:val="0"/>
        <w:autoSpaceDN w:val="0"/>
        <w:adjustRightInd w:val="0"/>
        <w:ind w:firstLine="720"/>
        <w:jc w:val="both"/>
        <w:rPr>
          <w:bCs/>
          <w:lang w:val="sr-Cyrl-CS"/>
        </w:rPr>
      </w:pPr>
    </w:p>
    <w:p w:rsidR="000D3895" w:rsidRDefault="000D3895" w:rsidP="000D3895">
      <w:pPr>
        <w:widowControl w:val="0"/>
        <w:tabs>
          <w:tab w:val="left" w:pos="6660"/>
        </w:tabs>
        <w:autoSpaceDE w:val="0"/>
        <w:autoSpaceDN w:val="0"/>
        <w:adjustRightInd w:val="0"/>
        <w:ind w:firstLine="720"/>
        <w:jc w:val="both"/>
        <w:rPr>
          <w:b/>
          <w:bCs/>
          <w:lang w:val="sr-Cyrl-CS"/>
        </w:rPr>
      </w:pPr>
      <w:r w:rsidRPr="006024F8">
        <w:rPr>
          <w:b/>
          <w:bCs/>
          <w:lang w:val="sr-Cyrl-CS"/>
        </w:rPr>
        <w:t>Раскид уговора</w:t>
      </w:r>
    </w:p>
    <w:p w:rsidR="000D3895" w:rsidRDefault="000D3895" w:rsidP="000D3895">
      <w:pPr>
        <w:widowControl w:val="0"/>
        <w:tabs>
          <w:tab w:val="left" w:pos="6660"/>
        </w:tabs>
        <w:autoSpaceDE w:val="0"/>
        <w:autoSpaceDN w:val="0"/>
        <w:adjustRightInd w:val="0"/>
        <w:ind w:firstLine="720"/>
        <w:jc w:val="both"/>
        <w:rPr>
          <w:b/>
          <w:bCs/>
          <w:lang w:val="sr-Cyrl-CS"/>
        </w:rPr>
      </w:pPr>
    </w:p>
    <w:p w:rsidR="000D3895" w:rsidRDefault="000D3895" w:rsidP="000D3895">
      <w:pPr>
        <w:widowControl w:val="0"/>
        <w:tabs>
          <w:tab w:val="left" w:pos="6660"/>
        </w:tabs>
        <w:autoSpaceDE w:val="0"/>
        <w:autoSpaceDN w:val="0"/>
        <w:adjustRightInd w:val="0"/>
        <w:jc w:val="center"/>
        <w:rPr>
          <w:b/>
          <w:bCs/>
          <w:lang w:val="sr-Cyrl-CS"/>
        </w:rPr>
      </w:pPr>
      <w:r>
        <w:rPr>
          <w:b/>
          <w:bCs/>
          <w:lang w:val="sr-Cyrl-CS"/>
        </w:rPr>
        <w:t>Члан 9.</w:t>
      </w:r>
    </w:p>
    <w:p w:rsidR="000D3895" w:rsidRPr="006024F8" w:rsidRDefault="000D3895" w:rsidP="000D3895">
      <w:pPr>
        <w:widowControl w:val="0"/>
        <w:tabs>
          <w:tab w:val="left" w:pos="6660"/>
        </w:tabs>
        <w:autoSpaceDE w:val="0"/>
        <w:autoSpaceDN w:val="0"/>
        <w:adjustRightInd w:val="0"/>
        <w:jc w:val="center"/>
        <w:rPr>
          <w:b/>
          <w:bCs/>
          <w:lang w:val="sr-Cyrl-CS"/>
        </w:rPr>
      </w:pPr>
    </w:p>
    <w:p w:rsidR="000D3895" w:rsidRPr="006024F8" w:rsidRDefault="000D3895" w:rsidP="000D3895">
      <w:pPr>
        <w:suppressAutoHyphens w:val="0"/>
        <w:autoSpaceDE w:val="0"/>
        <w:autoSpaceDN w:val="0"/>
        <w:adjustRightInd w:val="0"/>
        <w:ind w:firstLine="720"/>
        <w:jc w:val="both"/>
        <w:rPr>
          <w:szCs w:val="23"/>
          <w:lang w:eastAsia="en-US"/>
        </w:rPr>
      </w:pPr>
      <w:r w:rsidRPr="006024F8">
        <w:rPr>
          <w:szCs w:val="23"/>
          <w:lang w:eastAsia="en-US"/>
        </w:rPr>
        <w:t xml:space="preserve">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 </w:t>
      </w:r>
    </w:p>
    <w:p w:rsidR="000D3895" w:rsidRPr="006024F8" w:rsidRDefault="000D3895" w:rsidP="000D3895">
      <w:pPr>
        <w:widowControl w:val="0"/>
        <w:tabs>
          <w:tab w:val="left" w:pos="6660"/>
        </w:tabs>
        <w:autoSpaceDE w:val="0"/>
        <w:autoSpaceDN w:val="0"/>
        <w:adjustRightInd w:val="0"/>
        <w:ind w:firstLine="720"/>
        <w:jc w:val="both"/>
        <w:rPr>
          <w:b/>
          <w:bCs/>
          <w:sz w:val="28"/>
          <w:lang w:val="sr-Cyrl-CS"/>
        </w:rPr>
      </w:pPr>
      <w:r w:rsidRPr="006024F8">
        <w:rPr>
          <w:szCs w:val="23"/>
          <w:lang w:eastAsia="en-US"/>
        </w:rPr>
        <w:t xml:space="preserve">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w:t>
      </w:r>
      <w:r w:rsidR="00627AE4">
        <w:rPr>
          <w:szCs w:val="23"/>
          <w:lang w:eastAsia="en-US"/>
        </w:rPr>
        <w:t xml:space="preserve">се </w:t>
      </w:r>
      <w:r w:rsidRPr="006024F8">
        <w:rPr>
          <w:szCs w:val="23"/>
          <w:lang w:eastAsia="en-US"/>
        </w:rPr>
        <w:t xml:space="preserve">овај уговор </w:t>
      </w:r>
      <w:r w:rsidR="009E198A">
        <w:rPr>
          <w:szCs w:val="23"/>
          <w:lang w:eastAsia="en-US"/>
        </w:rPr>
        <w:t xml:space="preserve">сматран </w:t>
      </w:r>
      <w:r w:rsidRPr="006024F8">
        <w:rPr>
          <w:szCs w:val="23"/>
          <w:lang w:eastAsia="en-US"/>
        </w:rPr>
        <w:t>раскинутим.</w:t>
      </w:r>
    </w:p>
    <w:p w:rsidR="000D3895" w:rsidRDefault="000D3895" w:rsidP="000D3895">
      <w:pPr>
        <w:widowControl w:val="0"/>
        <w:tabs>
          <w:tab w:val="left" w:pos="6660"/>
        </w:tabs>
        <w:autoSpaceDE w:val="0"/>
        <w:autoSpaceDN w:val="0"/>
        <w:adjustRightInd w:val="0"/>
        <w:ind w:firstLine="720"/>
        <w:jc w:val="both"/>
        <w:rPr>
          <w:bCs/>
          <w:lang w:val="sr-Cyrl-CS"/>
        </w:rPr>
      </w:pPr>
    </w:p>
    <w:p w:rsidR="000D3895" w:rsidRDefault="000D3895" w:rsidP="000D3895">
      <w:pPr>
        <w:widowControl w:val="0"/>
        <w:tabs>
          <w:tab w:val="left" w:pos="6660"/>
        </w:tabs>
        <w:autoSpaceDE w:val="0"/>
        <w:autoSpaceDN w:val="0"/>
        <w:adjustRightInd w:val="0"/>
        <w:ind w:firstLine="720"/>
        <w:jc w:val="both"/>
        <w:rPr>
          <w:b/>
          <w:bCs/>
          <w:lang w:val="sr-Cyrl-CS"/>
        </w:rPr>
      </w:pPr>
      <w:r w:rsidRPr="0060716B">
        <w:rPr>
          <w:b/>
          <w:bCs/>
          <w:lang w:val="sr-Cyrl-CS"/>
        </w:rPr>
        <w:t>Остале одредбе</w:t>
      </w:r>
    </w:p>
    <w:p w:rsidR="000D3895" w:rsidRDefault="000D3895" w:rsidP="000D3895">
      <w:pPr>
        <w:widowControl w:val="0"/>
        <w:tabs>
          <w:tab w:val="left" w:pos="6660"/>
        </w:tabs>
        <w:autoSpaceDE w:val="0"/>
        <w:autoSpaceDN w:val="0"/>
        <w:adjustRightInd w:val="0"/>
        <w:ind w:firstLine="720"/>
        <w:jc w:val="both"/>
        <w:rPr>
          <w:b/>
          <w:bCs/>
          <w:lang w:val="sr-Cyrl-CS"/>
        </w:rPr>
      </w:pPr>
    </w:p>
    <w:p w:rsidR="000D3895" w:rsidRDefault="000D3895" w:rsidP="000D3895">
      <w:pPr>
        <w:widowControl w:val="0"/>
        <w:tabs>
          <w:tab w:val="left" w:pos="6660"/>
        </w:tabs>
        <w:autoSpaceDE w:val="0"/>
        <w:autoSpaceDN w:val="0"/>
        <w:adjustRightInd w:val="0"/>
        <w:jc w:val="center"/>
        <w:rPr>
          <w:b/>
          <w:bCs/>
          <w:lang w:val="sr-Cyrl-CS"/>
        </w:rPr>
      </w:pPr>
      <w:r>
        <w:rPr>
          <w:b/>
          <w:bCs/>
          <w:lang w:val="sr-Cyrl-CS"/>
        </w:rPr>
        <w:t>Члан 10.</w:t>
      </w:r>
    </w:p>
    <w:p w:rsidR="000D3895" w:rsidRDefault="000D3895" w:rsidP="000D3895">
      <w:pPr>
        <w:widowControl w:val="0"/>
        <w:tabs>
          <w:tab w:val="left" w:pos="6660"/>
        </w:tabs>
        <w:autoSpaceDE w:val="0"/>
        <w:autoSpaceDN w:val="0"/>
        <w:adjustRightInd w:val="0"/>
        <w:jc w:val="center"/>
        <w:rPr>
          <w:b/>
          <w:bCs/>
          <w:lang w:val="sr-Cyrl-CS"/>
        </w:rPr>
      </w:pPr>
    </w:p>
    <w:p w:rsidR="000D3895" w:rsidRDefault="000D3895" w:rsidP="000D3895">
      <w:pPr>
        <w:widowControl w:val="0"/>
        <w:tabs>
          <w:tab w:val="left" w:pos="6660"/>
        </w:tabs>
        <w:autoSpaceDE w:val="0"/>
        <w:autoSpaceDN w:val="0"/>
        <w:adjustRightInd w:val="0"/>
        <w:ind w:firstLine="720"/>
        <w:jc w:val="both"/>
        <w:rPr>
          <w:bCs/>
          <w:lang w:val="sr-Cyrl-CS"/>
        </w:rPr>
      </w:pPr>
      <w:r w:rsidRPr="0060716B">
        <w:rPr>
          <w:bCs/>
          <w:lang w:val="sr-Cyrl-CS"/>
        </w:rPr>
        <w:t>Испоручилац је дужан да Наручиоцу надокнади сву штету коју проузрокује Наручиоцу или трећим лицима извршењем обавезе из члана 2. овог Уговора.</w:t>
      </w:r>
    </w:p>
    <w:p w:rsidR="000D3895" w:rsidRPr="0060716B" w:rsidRDefault="000D3895" w:rsidP="000D3895">
      <w:pPr>
        <w:widowControl w:val="0"/>
        <w:tabs>
          <w:tab w:val="left" w:pos="6660"/>
        </w:tabs>
        <w:autoSpaceDE w:val="0"/>
        <w:autoSpaceDN w:val="0"/>
        <w:adjustRightInd w:val="0"/>
        <w:ind w:firstLine="720"/>
        <w:jc w:val="both"/>
        <w:rPr>
          <w:bCs/>
          <w:lang w:val="sr-Cyrl-CS"/>
        </w:rPr>
      </w:pPr>
    </w:p>
    <w:p w:rsidR="000D3895" w:rsidRDefault="000D3895" w:rsidP="000D3895">
      <w:pPr>
        <w:widowControl w:val="0"/>
        <w:tabs>
          <w:tab w:val="left" w:pos="6660"/>
        </w:tabs>
        <w:autoSpaceDE w:val="0"/>
        <w:autoSpaceDN w:val="0"/>
        <w:adjustRightInd w:val="0"/>
        <w:jc w:val="center"/>
        <w:rPr>
          <w:b/>
          <w:bCs/>
          <w:lang w:val="sr-Cyrl-CS"/>
        </w:rPr>
      </w:pPr>
      <w:r>
        <w:rPr>
          <w:b/>
          <w:bCs/>
          <w:lang w:val="sr-Cyrl-CS"/>
        </w:rPr>
        <w:t>Члан 11</w:t>
      </w:r>
      <w:r w:rsidRPr="004F56B2">
        <w:rPr>
          <w:b/>
          <w:bCs/>
          <w:lang w:val="sr-Cyrl-CS"/>
        </w:rPr>
        <w:t>.</w:t>
      </w:r>
    </w:p>
    <w:p w:rsidR="000D3895" w:rsidRPr="004F56B2" w:rsidRDefault="000D3895" w:rsidP="000D3895">
      <w:pPr>
        <w:widowControl w:val="0"/>
        <w:tabs>
          <w:tab w:val="left" w:pos="6660"/>
        </w:tabs>
        <w:autoSpaceDE w:val="0"/>
        <w:autoSpaceDN w:val="0"/>
        <w:adjustRightInd w:val="0"/>
        <w:jc w:val="center"/>
        <w:rPr>
          <w:b/>
          <w:bCs/>
          <w:lang w:val="sr-Cyrl-CS"/>
        </w:rPr>
      </w:pPr>
    </w:p>
    <w:p w:rsidR="000D3895" w:rsidRDefault="000D3895" w:rsidP="000D3895">
      <w:pPr>
        <w:widowControl w:val="0"/>
        <w:tabs>
          <w:tab w:val="left" w:pos="6660"/>
        </w:tabs>
        <w:autoSpaceDE w:val="0"/>
        <w:autoSpaceDN w:val="0"/>
        <w:adjustRightInd w:val="0"/>
        <w:ind w:firstLine="720"/>
        <w:jc w:val="both"/>
        <w:rPr>
          <w:lang w:val="sr-Cyrl-CS"/>
        </w:rPr>
      </w:pPr>
      <w:r w:rsidRPr="004F56B2">
        <w:rPr>
          <w:lang w:val="sr-Cyrl-CS"/>
        </w:rPr>
        <w:t>За све што није предвиђено овим уговором, примењиваће се одредбе Закона о облигационим односима</w:t>
      </w:r>
      <w:r>
        <w:rPr>
          <w:lang w:val="sr-Cyrl-CS"/>
        </w:rPr>
        <w:t xml:space="preserve"> и одредбе других позитивноправних прописа, </w:t>
      </w:r>
      <w:r w:rsidR="003405E0">
        <w:rPr>
          <w:lang w:val="sr-Cyrl-CS"/>
        </w:rPr>
        <w:t xml:space="preserve"> с </w:t>
      </w:r>
      <w:r>
        <w:rPr>
          <w:lang w:val="sr-Cyrl-CS"/>
        </w:rPr>
        <w:t>обзиром на предмет Уговора</w:t>
      </w:r>
      <w:r w:rsidRPr="004F56B2">
        <w:rPr>
          <w:lang w:val="sr-Cyrl-CS"/>
        </w:rPr>
        <w:t xml:space="preserve">. </w:t>
      </w:r>
    </w:p>
    <w:p w:rsidR="000D3895" w:rsidRPr="0061252B" w:rsidRDefault="000D3895" w:rsidP="000D3895">
      <w:pPr>
        <w:widowControl w:val="0"/>
        <w:tabs>
          <w:tab w:val="left" w:pos="6660"/>
        </w:tabs>
        <w:autoSpaceDE w:val="0"/>
        <w:autoSpaceDN w:val="0"/>
        <w:adjustRightInd w:val="0"/>
        <w:ind w:firstLine="720"/>
        <w:jc w:val="both"/>
        <w:rPr>
          <w:lang w:val="sr-Cyrl-CS"/>
        </w:rPr>
      </w:pPr>
    </w:p>
    <w:p w:rsidR="000D3895" w:rsidRPr="004F56B2" w:rsidRDefault="000D3895" w:rsidP="000D3895">
      <w:pPr>
        <w:widowControl w:val="0"/>
        <w:tabs>
          <w:tab w:val="left" w:pos="6660"/>
        </w:tabs>
        <w:autoSpaceDE w:val="0"/>
        <w:autoSpaceDN w:val="0"/>
        <w:adjustRightInd w:val="0"/>
        <w:jc w:val="center"/>
        <w:rPr>
          <w:b/>
          <w:bCs/>
          <w:lang w:val="sr-Cyrl-CS"/>
        </w:rPr>
      </w:pPr>
      <w:r>
        <w:rPr>
          <w:b/>
          <w:bCs/>
          <w:lang w:val="sr-Cyrl-CS"/>
        </w:rPr>
        <w:t>Члан 12</w:t>
      </w:r>
      <w:r w:rsidRPr="004F56B2">
        <w:rPr>
          <w:b/>
          <w:bCs/>
          <w:lang w:val="sr-Cyrl-CS"/>
        </w:rPr>
        <w:t>.</w:t>
      </w:r>
    </w:p>
    <w:p w:rsidR="000D3895" w:rsidRPr="00E254EE" w:rsidRDefault="000D3895" w:rsidP="00545421">
      <w:pPr>
        <w:widowControl w:val="0"/>
        <w:tabs>
          <w:tab w:val="left" w:pos="6660"/>
        </w:tabs>
        <w:autoSpaceDE w:val="0"/>
        <w:autoSpaceDN w:val="0"/>
        <w:adjustRightInd w:val="0"/>
        <w:ind w:firstLine="720"/>
        <w:jc w:val="both"/>
        <w:rPr>
          <w:lang w:val="sr-Cyrl-CS"/>
        </w:rPr>
      </w:pPr>
      <w:r w:rsidRPr="004F56B2">
        <w:rPr>
          <w:lang w:val="sr-Cyrl-CS"/>
        </w:rPr>
        <w:t>Све евентуалне с</w:t>
      </w:r>
      <w:r w:rsidR="003A3A08">
        <w:rPr>
          <w:lang w:val="sr-Cyrl-CS"/>
        </w:rPr>
        <w:t>порове уговорне стране ће решавати</w:t>
      </w:r>
      <w:r w:rsidRPr="004F56B2">
        <w:rPr>
          <w:lang w:val="sr-Cyrl-CS"/>
        </w:rPr>
        <w:t xml:space="preserve"> споразумно, </w:t>
      </w:r>
      <w:r>
        <w:rPr>
          <w:lang w:val="sr-Cyrl-CS"/>
        </w:rPr>
        <w:t>а у случају спора надлежан је Привредни суд у Ваљеву</w:t>
      </w:r>
      <w:r w:rsidRPr="004F56B2">
        <w:t xml:space="preserve">. </w:t>
      </w:r>
    </w:p>
    <w:p w:rsidR="000D3895" w:rsidRDefault="000D3895" w:rsidP="000D3895">
      <w:pPr>
        <w:jc w:val="center"/>
        <w:rPr>
          <w:b/>
          <w:lang w:val="sr-Cyrl-CS"/>
        </w:rPr>
      </w:pPr>
      <w:r>
        <w:rPr>
          <w:b/>
          <w:lang w:val="sr-Cyrl-CS"/>
        </w:rPr>
        <w:lastRenderedPageBreak/>
        <w:t>Члан 13.</w:t>
      </w:r>
    </w:p>
    <w:p w:rsidR="000D3895" w:rsidRDefault="000D3895" w:rsidP="000D3895">
      <w:pPr>
        <w:jc w:val="center"/>
        <w:rPr>
          <w:b/>
          <w:lang w:val="sr-Cyrl-CS"/>
        </w:rPr>
      </w:pPr>
    </w:p>
    <w:p w:rsidR="000D3895" w:rsidRPr="00B04D74" w:rsidRDefault="000D3895" w:rsidP="000D3895">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0D3895" w:rsidRPr="00E254EE" w:rsidRDefault="000D3895" w:rsidP="000D3895">
      <w:pPr>
        <w:widowControl w:val="0"/>
        <w:tabs>
          <w:tab w:val="left" w:pos="6660"/>
        </w:tabs>
        <w:autoSpaceDE w:val="0"/>
        <w:autoSpaceDN w:val="0"/>
        <w:adjustRightInd w:val="0"/>
        <w:rPr>
          <w:color w:val="FF0000"/>
          <w:lang w:val="sr-Cyrl-CS"/>
        </w:rPr>
      </w:pPr>
    </w:p>
    <w:p w:rsidR="000D3895" w:rsidRDefault="000D3895" w:rsidP="000D3895">
      <w:pPr>
        <w:widowControl w:val="0"/>
        <w:tabs>
          <w:tab w:val="left" w:pos="6660"/>
        </w:tabs>
        <w:autoSpaceDE w:val="0"/>
        <w:autoSpaceDN w:val="0"/>
        <w:adjustRightInd w:val="0"/>
        <w:jc w:val="center"/>
        <w:rPr>
          <w:b/>
          <w:bCs/>
          <w:lang w:val="sr-Cyrl-CS"/>
        </w:rPr>
      </w:pPr>
      <w:r>
        <w:rPr>
          <w:b/>
          <w:bCs/>
          <w:lang w:val="sr-Cyrl-CS"/>
        </w:rPr>
        <w:t>Члан 14</w:t>
      </w:r>
      <w:r w:rsidRPr="004F56B2">
        <w:rPr>
          <w:b/>
          <w:bCs/>
          <w:lang w:val="sr-Cyrl-CS"/>
        </w:rPr>
        <w:t>.</w:t>
      </w:r>
    </w:p>
    <w:p w:rsidR="000D3895" w:rsidRPr="004F56B2" w:rsidRDefault="000D3895" w:rsidP="000D3895">
      <w:pPr>
        <w:widowControl w:val="0"/>
        <w:tabs>
          <w:tab w:val="left" w:pos="6660"/>
        </w:tabs>
        <w:autoSpaceDE w:val="0"/>
        <w:autoSpaceDN w:val="0"/>
        <w:adjustRightInd w:val="0"/>
        <w:jc w:val="center"/>
        <w:rPr>
          <w:b/>
          <w:bCs/>
          <w:lang w:val="sr-Cyrl-CS"/>
        </w:rPr>
      </w:pPr>
    </w:p>
    <w:p w:rsidR="000D3895" w:rsidRDefault="000D3895" w:rsidP="000D3895">
      <w:pPr>
        <w:ind w:firstLine="720"/>
        <w:jc w:val="both"/>
        <w:rPr>
          <w:lang w:val="sr-Cyrl-CS"/>
        </w:rPr>
      </w:pPr>
      <w:r w:rsidRPr="004F56B2">
        <w:rPr>
          <w:lang w:val="sr-Cyrl-CS"/>
        </w:rPr>
        <w:t>Овај уговор</w:t>
      </w:r>
      <w:r>
        <w:rPr>
          <w:lang w:val="sr-Cyrl-CS"/>
        </w:rPr>
        <w:t xml:space="preserve"> сачињен је у 6 (шест) истоветних</w:t>
      </w:r>
      <w:r w:rsidRPr="004F56B2">
        <w:rPr>
          <w:lang w:val="sr-Cyrl-CS"/>
        </w:rPr>
        <w:t xml:space="preserve"> пример</w:t>
      </w:r>
      <w:r>
        <w:rPr>
          <w:lang w:val="sr-Cyrl-CS"/>
        </w:rPr>
        <w:t>а</w:t>
      </w:r>
      <w:r w:rsidRPr="004F56B2">
        <w:rPr>
          <w:lang w:val="sr-Cyrl-CS"/>
        </w:rPr>
        <w:t>ка,</w:t>
      </w:r>
      <w:r>
        <w:rPr>
          <w:lang w:val="sr-Cyrl-CS"/>
        </w:rPr>
        <w:t xml:space="preserve"> од којих свака уговорна страна </w:t>
      </w:r>
      <w:r w:rsidRPr="004F56B2">
        <w:rPr>
          <w:lang w:val="sr-Cyrl-CS"/>
        </w:rPr>
        <w:t>задржава по 3 (три) примерка.</w:t>
      </w:r>
    </w:p>
    <w:p w:rsidR="000D3895" w:rsidRDefault="000D3895" w:rsidP="000D3895">
      <w:pPr>
        <w:jc w:val="both"/>
        <w:rPr>
          <w:lang w:val="sr-Cyrl-CS"/>
        </w:rPr>
      </w:pPr>
    </w:p>
    <w:p w:rsidR="000D3895" w:rsidRDefault="000D3895" w:rsidP="000D3895">
      <w:pPr>
        <w:jc w:val="both"/>
        <w:rPr>
          <w:lang w:val="sr-Cyrl-CS"/>
        </w:rPr>
      </w:pPr>
    </w:p>
    <w:p w:rsidR="000D3895" w:rsidRDefault="000D3895" w:rsidP="000D3895">
      <w:pPr>
        <w:jc w:val="both"/>
        <w:rPr>
          <w:b/>
          <w:lang w:val="sr-Cyrl-CS"/>
        </w:rPr>
      </w:pPr>
      <w:r>
        <w:rPr>
          <w:lang w:val="sr-Cyrl-CS"/>
        </w:rPr>
        <w:t xml:space="preserve">        </w:t>
      </w:r>
      <w:r>
        <w:rPr>
          <w:b/>
          <w:lang w:val="sr-Cyrl-CS"/>
        </w:rPr>
        <w:t>ЗА НАРУЧИОЦА:</w:t>
      </w:r>
      <w:r>
        <w:rPr>
          <w:b/>
          <w:lang w:val="sr-Cyrl-CS"/>
        </w:rPr>
        <w:tab/>
      </w:r>
      <w:r>
        <w:rPr>
          <w:b/>
          <w:lang w:val="sr-Cyrl-CS"/>
        </w:rPr>
        <w:tab/>
      </w:r>
      <w:r>
        <w:rPr>
          <w:b/>
          <w:lang w:val="sr-Cyrl-CS"/>
        </w:rPr>
        <w:tab/>
      </w:r>
      <w:r>
        <w:rPr>
          <w:b/>
          <w:lang w:val="sr-Cyrl-CS"/>
        </w:rPr>
        <w:tab/>
      </w:r>
      <w:r>
        <w:rPr>
          <w:b/>
          <w:lang w:val="sr-Cyrl-CS"/>
        </w:rPr>
        <w:tab/>
      </w:r>
      <w:r>
        <w:rPr>
          <w:b/>
          <w:lang w:val="sr-Cyrl-CS"/>
        </w:rPr>
        <w:tab/>
        <w:t>ЗА ИСПОРУЧИОЦА:</w:t>
      </w:r>
    </w:p>
    <w:p w:rsidR="000D3895" w:rsidRDefault="000D3895" w:rsidP="000D3895">
      <w:pPr>
        <w:jc w:val="both"/>
        <w:rPr>
          <w:b/>
          <w:lang w:val="sr-Cyrl-CS"/>
        </w:rPr>
      </w:pPr>
      <w:r>
        <w:rPr>
          <w:b/>
          <w:lang w:val="sr-Cyrl-CS"/>
        </w:rPr>
        <w:t xml:space="preserve">            НАЧЕЛНИК</w:t>
      </w:r>
    </w:p>
    <w:p w:rsidR="000D3895" w:rsidRDefault="000D3895" w:rsidP="000D3895">
      <w:pPr>
        <w:jc w:val="both"/>
        <w:rPr>
          <w:b/>
          <w:lang w:val="sr-Cyrl-CS"/>
        </w:rPr>
      </w:pPr>
      <w:r>
        <w:rPr>
          <w:b/>
          <w:lang w:val="sr-Cyrl-CS"/>
        </w:rPr>
        <w:t xml:space="preserve">  ОПШТИНСКЕ УПРАВЕ</w:t>
      </w:r>
    </w:p>
    <w:p w:rsidR="003A3A08" w:rsidRDefault="00AC7D0C" w:rsidP="003A3A08">
      <w:pPr>
        <w:ind w:left="270" w:hanging="270"/>
        <w:jc w:val="both"/>
        <w:rPr>
          <w:b/>
          <w:lang w:val="sr-Cyrl-CS"/>
        </w:rPr>
      </w:pPr>
      <w:r>
        <w:rPr>
          <w:b/>
          <w:lang w:val="sr-Cyrl-CS"/>
        </w:rPr>
        <w:t xml:space="preserve">    Мирослав Ненадовић</w:t>
      </w:r>
      <w:r w:rsidR="000D3895">
        <w:rPr>
          <w:b/>
          <w:lang w:val="sr-Cyrl-CS"/>
        </w:rPr>
        <w:tab/>
        <w:t xml:space="preserve">                 </w:t>
      </w:r>
      <w:r w:rsidR="003A3A08">
        <w:rPr>
          <w:b/>
          <w:lang w:val="sr-Cyrl-CS"/>
        </w:rPr>
        <w:t xml:space="preserve">                                          ____________________  </w:t>
      </w:r>
    </w:p>
    <w:p w:rsidR="000D3895" w:rsidRDefault="003A3A08" w:rsidP="003A3A08">
      <w:pPr>
        <w:ind w:left="270" w:hanging="270"/>
        <w:jc w:val="both"/>
        <w:rPr>
          <w:b/>
          <w:lang w:val="sr-Cyrl-CS"/>
        </w:rPr>
      </w:pPr>
      <w:r>
        <w:rPr>
          <w:b/>
          <w:lang w:val="sr-Cyrl-CS"/>
        </w:rPr>
        <w:t xml:space="preserve">     _________________</w:t>
      </w:r>
    </w:p>
    <w:p w:rsidR="000D3895" w:rsidRDefault="000D3895" w:rsidP="000D3895">
      <w:pPr>
        <w:jc w:val="center"/>
        <w:rPr>
          <w:b/>
          <w:lang w:val="sr-Cyrl-CS"/>
        </w:rPr>
      </w:pPr>
    </w:p>
    <w:p w:rsidR="000D3895" w:rsidRDefault="000D3895" w:rsidP="000D3895">
      <w:pPr>
        <w:rPr>
          <w:b/>
          <w:bCs/>
          <w:lang w:val="sr-Cyrl-CS"/>
        </w:rPr>
      </w:pPr>
    </w:p>
    <w:p w:rsidR="000D3895" w:rsidRPr="009B66F5" w:rsidRDefault="000D3895" w:rsidP="000D3895">
      <w:pPr>
        <w:ind w:left="357"/>
        <w:rPr>
          <w:b/>
          <w:bCs/>
        </w:rPr>
      </w:pPr>
      <w:r w:rsidRPr="009B66F5">
        <w:rPr>
          <w:b/>
          <w:bCs/>
        </w:rPr>
        <w:t>Напомена:</w:t>
      </w:r>
    </w:p>
    <w:p w:rsidR="000D3895" w:rsidRPr="00561843" w:rsidRDefault="000D3895" w:rsidP="000D3895">
      <w:pPr>
        <w:widowControl w:val="0"/>
        <w:numPr>
          <w:ilvl w:val="0"/>
          <w:numId w:val="6"/>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0D3895" w:rsidRDefault="000D3895" w:rsidP="000D3895">
      <w:pPr>
        <w:rPr>
          <w:b/>
          <w:bCs/>
        </w:rPr>
      </w:pPr>
      <w:r>
        <w:rPr>
          <w:b/>
          <w:bCs/>
        </w:rPr>
        <w:br w:type="page"/>
      </w:r>
    </w:p>
    <w:p w:rsidR="00586377" w:rsidRPr="00FF0B84" w:rsidRDefault="00586377" w:rsidP="00586377">
      <w:pPr>
        <w:suppressAutoHyphens w:val="0"/>
        <w:spacing w:after="200" w:line="276" w:lineRule="auto"/>
        <w:rPr>
          <w:b/>
          <w:bCs/>
        </w:rPr>
      </w:pPr>
      <w:r>
        <w:rPr>
          <w:b/>
          <w:bCs/>
        </w:rPr>
        <w:lastRenderedPageBreak/>
        <w:t xml:space="preserve">ОБРАЗАЦ </w:t>
      </w:r>
      <w:r w:rsidR="0018731F">
        <w:rPr>
          <w:b/>
          <w:bCs/>
          <w:lang w:val="sr-Cyrl-CS"/>
        </w:rPr>
        <w:t>6</w:t>
      </w:r>
      <w:r>
        <w:rPr>
          <w:b/>
          <w:bCs/>
          <w:lang w:val="en-US"/>
        </w:rPr>
        <w:t xml:space="preserve"> </w:t>
      </w:r>
      <w:r>
        <w:rPr>
          <w:b/>
          <w:bCs/>
        </w:rPr>
        <w:t>– ОБРАЗАЦ ТРОШКОВА ПРИПРЕМЕ ПОНУДЕ</w:t>
      </w:r>
    </w:p>
    <w:p w:rsidR="00586377" w:rsidRPr="006411FC" w:rsidRDefault="00586377" w:rsidP="00586377">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586377" w:rsidRPr="00162DEA" w:rsidRDefault="00586377" w:rsidP="00586377">
      <w:pPr>
        <w:autoSpaceDE w:val="0"/>
        <w:autoSpaceDN w:val="0"/>
        <w:adjustRightInd w:val="0"/>
        <w:rPr>
          <w:lang w:val="sr-Cyrl-CS" w:eastAsia="sr-Latn-CS"/>
        </w:rPr>
      </w:pPr>
      <w:r>
        <w:rPr>
          <w:lang w:val="sr-Latn-CS" w:eastAsia="sr-Latn-CS"/>
        </w:rPr>
        <w:t xml:space="preserve"> </w:t>
      </w:r>
      <w:r w:rsidRPr="00162DEA">
        <w:rPr>
          <w:lang w:val="sr-Latn-CS" w:eastAsia="sr-Latn-CS"/>
        </w:rPr>
        <w:t xml:space="preserve">Назив и адреса понуђача </w:t>
      </w:r>
    </w:p>
    <w:p w:rsidR="00586377" w:rsidRPr="00162DEA" w:rsidRDefault="00586377" w:rsidP="00586377">
      <w:pPr>
        <w:autoSpaceDE w:val="0"/>
        <w:autoSpaceDN w:val="0"/>
        <w:adjustRightInd w:val="0"/>
        <w:rPr>
          <w:lang w:val="sr-Cyrl-CS" w:eastAsia="sr-Latn-CS"/>
        </w:rPr>
      </w:pPr>
    </w:p>
    <w:p w:rsidR="00586377" w:rsidRPr="00162DEA" w:rsidRDefault="00586377" w:rsidP="00586377">
      <w:pPr>
        <w:autoSpaceDE w:val="0"/>
        <w:autoSpaceDN w:val="0"/>
        <w:adjustRightInd w:val="0"/>
        <w:rPr>
          <w:lang w:val="sr-Cyrl-CS" w:eastAsia="sr-Latn-CS"/>
        </w:rPr>
      </w:pPr>
      <w:r w:rsidRPr="00162DEA">
        <w:rPr>
          <w:lang w:val="sr-Latn-CS" w:eastAsia="sr-Latn-CS"/>
        </w:rPr>
        <w:t>Место:</w:t>
      </w:r>
      <w:r w:rsidRPr="00162DEA">
        <w:rPr>
          <w:lang w:val="sr-Cyrl-CS" w:eastAsia="sr-Latn-CS"/>
        </w:rPr>
        <w:t>_____________</w:t>
      </w:r>
    </w:p>
    <w:p w:rsidR="00586377" w:rsidRPr="00162DEA" w:rsidRDefault="00586377" w:rsidP="00586377">
      <w:pPr>
        <w:autoSpaceDE w:val="0"/>
        <w:autoSpaceDN w:val="0"/>
        <w:adjustRightInd w:val="0"/>
        <w:rPr>
          <w:lang w:val="sr-Cyrl-CS" w:eastAsia="sr-Latn-CS"/>
        </w:rPr>
      </w:pPr>
      <w:r w:rsidRPr="00162DEA">
        <w:rPr>
          <w:lang w:val="sr-Latn-CS" w:eastAsia="sr-Latn-CS"/>
        </w:rPr>
        <w:t>Датум:</w:t>
      </w:r>
      <w:r w:rsidRPr="00162DEA">
        <w:rPr>
          <w:lang w:val="sr-Cyrl-CS" w:eastAsia="sr-Latn-CS"/>
        </w:rPr>
        <w:t>_____________</w:t>
      </w:r>
    </w:p>
    <w:p w:rsidR="00586377" w:rsidRDefault="00586377" w:rsidP="00586377">
      <w:pPr>
        <w:autoSpaceDE w:val="0"/>
        <w:autoSpaceDN w:val="0"/>
        <w:adjustRightInd w:val="0"/>
        <w:rPr>
          <w:rFonts w:ascii="TimesNewRomanPSMT" w:hAnsi="TimesNewRomanPSMT" w:cs="TimesNewRomanPSMT"/>
          <w:lang w:val="sr-Cyrl-CS" w:eastAsia="sr-Latn-CS"/>
        </w:rPr>
      </w:pPr>
    </w:p>
    <w:p w:rsidR="00586377" w:rsidRPr="003616C2" w:rsidRDefault="00586377" w:rsidP="00586377">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586377" w:rsidRPr="00162DEA" w:rsidRDefault="00586377" w:rsidP="00586377">
      <w:pPr>
        <w:autoSpaceDE w:val="0"/>
        <w:autoSpaceDN w:val="0"/>
        <w:adjustRightInd w:val="0"/>
        <w:jc w:val="center"/>
        <w:rPr>
          <w:lang w:val="sr-Cyrl-CS" w:eastAsia="sr-Latn-CS"/>
        </w:rPr>
      </w:pPr>
      <w:r w:rsidRPr="00162DEA">
        <w:rPr>
          <w:b/>
          <w:bCs/>
          <w:lang w:eastAsia="sr-Latn-CS"/>
        </w:rPr>
        <w:t xml:space="preserve">ТРОШКОВИ </w:t>
      </w:r>
      <w:r w:rsidRPr="00162DEA">
        <w:rPr>
          <w:b/>
          <w:bCs/>
          <w:lang w:val="sr-Cyrl-CS" w:eastAsia="sr-Latn-CS"/>
        </w:rPr>
        <w:t>ПРИПРЕМЕ</w:t>
      </w:r>
      <w:r w:rsidRPr="00162DEA">
        <w:rPr>
          <w:b/>
          <w:bCs/>
          <w:lang w:eastAsia="sr-Latn-CS"/>
        </w:rPr>
        <w:t xml:space="preserve"> </w:t>
      </w:r>
      <w:r w:rsidRPr="00162DEA">
        <w:rPr>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586377" w:rsidRPr="00162DEA" w:rsidTr="009C598A">
        <w:tc>
          <w:tcPr>
            <w:tcW w:w="675" w:type="dxa"/>
          </w:tcPr>
          <w:p w:rsidR="00586377" w:rsidRPr="00162DEA" w:rsidRDefault="00586377" w:rsidP="009C598A">
            <w:pPr>
              <w:spacing w:before="40" w:after="40"/>
              <w:jc w:val="center"/>
              <w:rPr>
                <w:b/>
                <w:lang w:val="sr-Cyrl-CS"/>
              </w:rPr>
            </w:pPr>
            <w:r w:rsidRPr="00162DEA">
              <w:rPr>
                <w:b/>
                <w:lang w:val="sr-Cyrl-CS"/>
              </w:rPr>
              <w:t>Ред. број</w:t>
            </w:r>
          </w:p>
        </w:tc>
        <w:tc>
          <w:tcPr>
            <w:tcW w:w="5410" w:type="dxa"/>
          </w:tcPr>
          <w:p w:rsidR="00586377" w:rsidRPr="00162DEA" w:rsidRDefault="00586377" w:rsidP="009C598A">
            <w:pPr>
              <w:spacing w:before="40" w:after="40"/>
              <w:jc w:val="center"/>
              <w:rPr>
                <w:b/>
                <w:lang w:val="sr-Cyrl-CS"/>
              </w:rPr>
            </w:pPr>
            <w:r w:rsidRPr="00162DEA">
              <w:rPr>
                <w:b/>
                <w:lang w:val="sr-Cyrl-CS"/>
              </w:rPr>
              <w:t>Врста трошка</w:t>
            </w:r>
          </w:p>
          <w:p w:rsidR="00586377" w:rsidRPr="00162DEA" w:rsidRDefault="00586377" w:rsidP="009C598A">
            <w:pPr>
              <w:spacing w:before="40" w:after="40"/>
              <w:jc w:val="center"/>
              <w:rPr>
                <w:b/>
                <w:lang w:val="sr-Cyrl-CS"/>
              </w:rPr>
            </w:pPr>
          </w:p>
        </w:tc>
        <w:tc>
          <w:tcPr>
            <w:tcW w:w="2192" w:type="dxa"/>
          </w:tcPr>
          <w:p w:rsidR="00586377" w:rsidRPr="00162DEA" w:rsidRDefault="00586377" w:rsidP="009C598A">
            <w:pPr>
              <w:spacing w:before="40" w:after="40"/>
              <w:jc w:val="center"/>
              <w:rPr>
                <w:b/>
                <w:lang w:val="sr-Cyrl-CS"/>
              </w:rPr>
            </w:pPr>
            <w:r w:rsidRPr="00162DEA">
              <w:rPr>
                <w:b/>
                <w:lang w:val="sr-Cyrl-CS"/>
              </w:rPr>
              <w:t xml:space="preserve">Износ </w:t>
            </w:r>
          </w:p>
          <w:p w:rsidR="00586377" w:rsidRPr="00162DEA" w:rsidRDefault="00586377" w:rsidP="009C598A">
            <w:pPr>
              <w:spacing w:before="40" w:after="40"/>
              <w:jc w:val="center"/>
              <w:rPr>
                <w:b/>
                <w:lang w:val="sr-Cyrl-CS"/>
              </w:rPr>
            </w:pPr>
            <w:r w:rsidRPr="00162DEA">
              <w:rPr>
                <w:b/>
                <w:lang w:val="sr-Cyrl-CS"/>
              </w:rPr>
              <w:t>(у динарима)</w:t>
            </w: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bl>
    <w:p w:rsidR="00586377" w:rsidRPr="00162DEA" w:rsidRDefault="00586377" w:rsidP="00586377">
      <w:pPr>
        <w:tabs>
          <w:tab w:val="left" w:pos="5805"/>
        </w:tabs>
        <w:autoSpaceDE w:val="0"/>
        <w:autoSpaceDN w:val="0"/>
        <w:adjustRightInd w:val="0"/>
        <w:rPr>
          <w:lang w:val="sr-Cyrl-CS" w:eastAsia="sr-Latn-CS"/>
        </w:rPr>
      </w:pPr>
      <w:r w:rsidRPr="00162DEA">
        <w:rPr>
          <w:lang w:val="sr-Cyrl-CS" w:eastAsia="sr-Latn-CS"/>
        </w:rPr>
        <w:t xml:space="preserve">                                                                            </w:t>
      </w:r>
    </w:p>
    <w:p w:rsidR="00586377" w:rsidRDefault="00586377" w:rsidP="00586377">
      <w:pPr>
        <w:tabs>
          <w:tab w:val="left" w:pos="5805"/>
        </w:tabs>
        <w:autoSpaceDE w:val="0"/>
        <w:autoSpaceDN w:val="0"/>
        <w:adjustRightInd w:val="0"/>
        <w:rPr>
          <w:rFonts w:ascii="TimesNewRomanPSMT" w:hAnsi="TimesNewRomanPSMT" w:cs="TimesNewRomanPSMT"/>
          <w:lang w:val="sr-Cyrl-CS" w:eastAsia="sr-Latn-CS"/>
        </w:rPr>
      </w:pPr>
      <w:r w:rsidRPr="00162DEA">
        <w:rPr>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586377" w:rsidRDefault="00586377" w:rsidP="00586377">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586377" w:rsidRPr="00016526" w:rsidRDefault="00586377" w:rsidP="00586377">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586377" w:rsidRPr="00016526" w:rsidRDefault="00586377" w:rsidP="00586377">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86377" w:rsidRPr="009B17B6" w:rsidRDefault="00586377" w:rsidP="00586377">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586377" w:rsidRPr="00620E15" w:rsidRDefault="00586377" w:rsidP="00586377">
      <w:pPr>
        <w:widowControl w:val="0"/>
        <w:tabs>
          <w:tab w:val="left" w:pos="640"/>
        </w:tabs>
        <w:jc w:val="both"/>
        <w:rPr>
          <w:b/>
          <w:bCs/>
        </w:rPr>
      </w:pPr>
    </w:p>
    <w:p w:rsidR="00586377" w:rsidRPr="009C046C" w:rsidRDefault="00586377" w:rsidP="00586377">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586377" w:rsidRPr="009C046C" w:rsidRDefault="00586377" w:rsidP="00586377">
      <w:pPr>
        <w:tabs>
          <w:tab w:val="center" w:pos="7200"/>
        </w:tabs>
        <w:rPr>
          <w:rFonts w:cs="Arial"/>
          <w:sz w:val="10"/>
          <w:szCs w:val="10"/>
        </w:rPr>
      </w:pPr>
    </w:p>
    <w:p w:rsidR="00586377" w:rsidRPr="009C046C" w:rsidRDefault="00586377" w:rsidP="00586377">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586377" w:rsidRPr="009C046C" w:rsidRDefault="00586377" w:rsidP="00586377">
      <w:pPr>
        <w:tabs>
          <w:tab w:val="num" w:pos="1320"/>
          <w:tab w:val="center" w:pos="7200"/>
        </w:tabs>
        <w:jc w:val="both"/>
        <w:rPr>
          <w:sz w:val="16"/>
          <w:szCs w:val="16"/>
          <w:lang w:val="en-US"/>
        </w:rPr>
      </w:pPr>
    </w:p>
    <w:p w:rsidR="00586377" w:rsidRPr="009C046C" w:rsidRDefault="00586377" w:rsidP="00586377">
      <w:pPr>
        <w:tabs>
          <w:tab w:val="center" w:pos="7200"/>
        </w:tabs>
        <w:jc w:val="both"/>
        <w:rPr>
          <w:rFonts w:cs="Arial"/>
        </w:rPr>
      </w:pPr>
      <w:r>
        <w:rPr>
          <w:sz w:val="22"/>
          <w:szCs w:val="22"/>
        </w:rPr>
        <w:t>____. ____. 20</w:t>
      </w:r>
      <w:r w:rsidR="00FF0B84">
        <w:rPr>
          <w:sz w:val="22"/>
          <w:szCs w:val="22"/>
          <w:lang w:val="sr-Cyrl-CS"/>
        </w:rPr>
        <w:t>16</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586377" w:rsidRDefault="00586377" w:rsidP="00586377">
      <w:pPr>
        <w:jc w:val="both"/>
        <w:rPr>
          <w:b/>
          <w:bCs/>
          <w:sz w:val="22"/>
          <w:szCs w:val="22"/>
          <w:lang w:val="sr-Cyrl-CS"/>
        </w:rPr>
      </w:pPr>
    </w:p>
    <w:p w:rsidR="00586377" w:rsidRDefault="00586377" w:rsidP="00586377">
      <w:pPr>
        <w:suppressAutoHyphens w:val="0"/>
        <w:spacing w:after="200" w:line="276" w:lineRule="auto"/>
        <w:rPr>
          <w:b/>
        </w:rPr>
      </w:pPr>
      <w:r>
        <w:br w:type="page"/>
      </w:r>
      <w:r>
        <w:rPr>
          <w:b/>
        </w:rPr>
        <w:lastRenderedPageBreak/>
        <w:t xml:space="preserve">ОБРАЗАЦ </w:t>
      </w:r>
      <w:r w:rsidR="0018731F">
        <w:rPr>
          <w:b/>
          <w:lang w:val="sr-Cyrl-CS"/>
        </w:rPr>
        <w:t>7</w:t>
      </w:r>
      <w:r>
        <w:rPr>
          <w:b/>
          <w:lang w:val="sr-Cyrl-CS"/>
        </w:rPr>
        <w:t xml:space="preserve"> </w:t>
      </w:r>
      <w:r w:rsidRPr="00016526">
        <w:rPr>
          <w:b/>
        </w:rPr>
        <w:t>– ИЗЈАВА О НЕЗАВИСНОЈ ПОНУДИ</w:t>
      </w:r>
    </w:p>
    <w:p w:rsidR="00586377" w:rsidRPr="005B2A0E" w:rsidRDefault="00586377" w:rsidP="00586377">
      <w:pPr>
        <w:suppressAutoHyphens w:val="0"/>
        <w:spacing w:after="200" w:line="276" w:lineRule="auto"/>
        <w:rPr>
          <w:b/>
        </w:rPr>
      </w:pPr>
    </w:p>
    <w:p w:rsidR="00586377" w:rsidRPr="005B2A0E" w:rsidRDefault="00586377" w:rsidP="00586377">
      <w:pPr>
        <w:rPr>
          <w:sz w:val="22"/>
          <w:szCs w:val="22"/>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86377" w:rsidRDefault="00586377" w:rsidP="00586377">
      <w:pPr>
        <w:rPr>
          <w:sz w:val="22"/>
          <w:szCs w:val="22"/>
        </w:rPr>
      </w:pPr>
    </w:p>
    <w:p w:rsidR="00586377" w:rsidRPr="00D94ED1" w:rsidRDefault="00586377" w:rsidP="00586377">
      <w:pPr>
        <w:rPr>
          <w:sz w:val="22"/>
          <w:szCs w:val="22"/>
          <w:lang w:val="hr-HR"/>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86377" w:rsidRDefault="00586377" w:rsidP="00586377">
      <w:pPr>
        <w:rPr>
          <w:sz w:val="22"/>
          <w:szCs w:val="22"/>
        </w:rPr>
      </w:pPr>
    </w:p>
    <w:p w:rsidR="00586377" w:rsidRPr="00D94ED1" w:rsidRDefault="00586377" w:rsidP="00586377">
      <w:pPr>
        <w:rPr>
          <w:sz w:val="22"/>
          <w:szCs w:val="22"/>
          <w:lang w:val="hr-HR"/>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86377" w:rsidRDefault="00586377" w:rsidP="00586377">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p>
    <w:p w:rsidR="00586377" w:rsidRPr="00D316BD" w:rsidRDefault="00586377" w:rsidP="00586377">
      <w:pPr>
        <w:rPr>
          <w:sz w:val="22"/>
          <w:szCs w:val="22"/>
          <w:lang w:val="sr-Cyrl-CS"/>
        </w:rPr>
      </w:pPr>
      <w:r>
        <w:rPr>
          <w:sz w:val="22"/>
          <w:szCs w:val="22"/>
          <w:lang w:val="sr-Cyrl-CS"/>
        </w:rPr>
        <w:t xml:space="preserve"> </w:t>
      </w:r>
    </w:p>
    <w:p w:rsidR="00586377" w:rsidRPr="006D6F63" w:rsidRDefault="00586377" w:rsidP="00586377">
      <w:pPr>
        <w:jc w:val="center"/>
        <w:rPr>
          <w:b/>
          <w:lang w:val="sr-Cyrl-CS"/>
        </w:rPr>
      </w:pPr>
      <w:r w:rsidRPr="006D6F63">
        <w:rPr>
          <w:b/>
          <w:lang w:val="sr-Cyrl-CS"/>
        </w:rPr>
        <w:t>ИЗЈАВА О НЕЗАВИСНОЈ ПОНУДИ</w:t>
      </w:r>
    </w:p>
    <w:p w:rsidR="00586377" w:rsidRPr="006D6F63" w:rsidRDefault="00586377" w:rsidP="00586377">
      <w:pPr>
        <w:jc w:val="both"/>
        <w:rPr>
          <w:b/>
          <w:lang w:val="sr-Cyrl-CS"/>
        </w:rPr>
      </w:pPr>
    </w:p>
    <w:p w:rsidR="00586377" w:rsidRPr="006D6F63" w:rsidRDefault="00586377" w:rsidP="00586377">
      <w:pPr>
        <w:jc w:val="both"/>
        <w:rPr>
          <w:b/>
          <w:lang w:val="sr-Cyrl-CS"/>
        </w:rPr>
      </w:pPr>
    </w:p>
    <w:p w:rsidR="00586377" w:rsidRPr="006D6F63" w:rsidRDefault="00586377" w:rsidP="00586377">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C219CD">
        <w:rPr>
          <w:lang w:val="sr-Cyrl-CS"/>
        </w:rPr>
        <w:t>, 14/2015, 68/2015</w:t>
      </w:r>
      <w:r w:rsidRPr="006D6F63">
        <w:rPr>
          <w:lang w:val="sr-Cyrl-CS"/>
        </w:rPr>
        <w:t>)</w:t>
      </w:r>
      <w:r w:rsidRPr="006D6F63">
        <w:rPr>
          <w:lang w:val="hr-HR"/>
        </w:rPr>
        <w:t xml:space="preserve"> </w:t>
      </w:r>
      <w:r>
        <w:t xml:space="preserve">и </w:t>
      </w:r>
      <w:r>
        <w:rPr>
          <w:lang w:val="sr-Cyrl-CS"/>
        </w:rPr>
        <w:t>н</w:t>
      </w:r>
      <w:r w:rsidR="00D34D42">
        <w:rPr>
          <w:lang w:val="sr-Cyrl-CS"/>
        </w:rPr>
        <w:t>а основу члана 16</w:t>
      </w:r>
      <w:r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34D42">
        <w:rPr>
          <w:lang w:val="sr-Cyrl-CS"/>
        </w:rPr>
        <w:t>Службени гласник РС“ бр. 86/2015</w:t>
      </w:r>
      <w:r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t>о</w:t>
      </w:r>
      <w:r w:rsidRPr="006D6F63">
        <w:rPr>
          <w:lang w:val="hr-HR"/>
        </w:rPr>
        <w:t xml:space="preserve"> да </w:t>
      </w:r>
      <w:r>
        <w:rPr>
          <w:lang w:val="sr-Cyrl-CS"/>
        </w:rPr>
        <w:t>понуду за</w:t>
      </w:r>
      <w:r w:rsidRPr="00586377">
        <w:rPr>
          <w:lang w:val="sr-Cyrl-CS"/>
        </w:rPr>
        <w:t xml:space="preserve"> </w:t>
      </w:r>
      <w:r w:rsidRPr="00586377">
        <w:rPr>
          <w:b/>
          <w:lang w:val="sr-Cyrl-CS"/>
        </w:rPr>
        <w:t>јавну набавку</w:t>
      </w:r>
      <w:r w:rsidR="00D34D42">
        <w:rPr>
          <w:b/>
          <w:lang w:val="sr-Cyrl-CS"/>
        </w:rPr>
        <w:t xml:space="preserve"> мале вредности</w:t>
      </w:r>
      <w:r w:rsidR="00FF0B84">
        <w:rPr>
          <w:b/>
          <w:lang w:val="sr-Cyrl-CS"/>
        </w:rPr>
        <w:t xml:space="preserve"> </w:t>
      </w:r>
      <w:r w:rsidR="00F72BAA" w:rsidRPr="00F72BAA">
        <w:rPr>
          <w:b/>
          <w:lang w:val="sr-Cyrl-CS"/>
        </w:rPr>
        <w:t xml:space="preserve">грађевинског материјала за побољшање услова становања повратника по основу споразума о реадмисији, редни број ЈН </w:t>
      </w:r>
      <w:r w:rsidR="00F72BAA" w:rsidRPr="00F72BAA">
        <w:rPr>
          <w:b/>
        </w:rPr>
        <w:t>31</w:t>
      </w:r>
      <w:r w:rsidR="00F72BAA" w:rsidRPr="00F72BAA">
        <w:rPr>
          <w:b/>
          <w:lang w:val="sr-Cyrl-CS"/>
        </w:rPr>
        <w:t>/2016</w:t>
      </w:r>
      <w:r>
        <w:rPr>
          <w:lang w:val="sr-Cyrl-CS"/>
        </w:rPr>
        <w:t>, 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586377" w:rsidRDefault="00586377" w:rsidP="00586377">
      <w:pPr>
        <w:suppressAutoHyphens w:val="0"/>
        <w:spacing w:after="200" w:line="276" w:lineRule="auto"/>
        <w:rPr>
          <w:lang w:val="sr-Cyrl-CS"/>
        </w:rPr>
      </w:pPr>
    </w:p>
    <w:p w:rsidR="00586377" w:rsidRDefault="00586377" w:rsidP="00586377">
      <w:pPr>
        <w:suppressAutoHyphens w:val="0"/>
        <w:spacing w:after="200" w:line="276" w:lineRule="auto"/>
        <w:rPr>
          <w:lang w:val="sr-Cyrl-CS"/>
        </w:rPr>
      </w:pPr>
    </w:p>
    <w:p w:rsidR="00586377" w:rsidRPr="006550AB" w:rsidRDefault="00586377" w:rsidP="00586377">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586377" w:rsidRPr="006550AB" w:rsidRDefault="00586377" w:rsidP="00586377">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586377" w:rsidRPr="006550AB" w:rsidRDefault="00586377" w:rsidP="00586377">
      <w:pPr>
        <w:pStyle w:val="western"/>
        <w:spacing w:beforeAutospacing="0"/>
        <w:ind w:left="5664" w:right="-288"/>
        <w:rPr>
          <w:bCs/>
        </w:rPr>
      </w:pPr>
      <w:r w:rsidRPr="006550AB">
        <w:rPr>
          <w:bCs/>
          <w:lang w:val="sr-Cyrl-CS"/>
        </w:rPr>
        <w:t xml:space="preserve">          </w:t>
      </w:r>
      <w:r w:rsidRPr="006550AB">
        <w:rPr>
          <w:bCs/>
        </w:rPr>
        <w:t>(потпис одговорног лица)</w:t>
      </w:r>
    </w:p>
    <w:p w:rsidR="00586377" w:rsidRDefault="00586377" w:rsidP="00586377">
      <w:pPr>
        <w:suppressAutoHyphens w:val="0"/>
        <w:spacing w:after="200" w:line="276" w:lineRule="auto"/>
        <w:rPr>
          <w:lang w:val="sr-Cyrl-CS"/>
        </w:rPr>
      </w:pPr>
    </w:p>
    <w:p w:rsidR="00586377" w:rsidRPr="0050276F" w:rsidRDefault="00586377" w:rsidP="00586377">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86377" w:rsidRDefault="00586377" w:rsidP="00586377">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F2275C" w:rsidRDefault="00F2275C" w:rsidP="00586377">
      <w:pPr>
        <w:tabs>
          <w:tab w:val="left" w:pos="6028"/>
        </w:tabs>
        <w:autoSpaceDE w:val="0"/>
        <w:jc w:val="both"/>
        <w:rPr>
          <w:bCs/>
          <w:i/>
          <w:iCs/>
          <w:lang w:val="sr-Cyrl-CS"/>
        </w:rPr>
      </w:pPr>
    </w:p>
    <w:p w:rsidR="00F2275C" w:rsidRPr="00E447D8" w:rsidRDefault="00F2275C" w:rsidP="00F2275C">
      <w:pPr>
        <w:autoSpaceDE w:val="0"/>
        <w:autoSpaceDN w:val="0"/>
        <w:adjustRightInd w:val="0"/>
        <w:ind w:left="1620" w:hanging="1620"/>
        <w:rPr>
          <w:i/>
          <w:sz w:val="28"/>
          <w:lang w:val="sr-Cyrl-CS" w:eastAsia="sr-Latn-CS"/>
        </w:rPr>
      </w:pPr>
      <w:r>
        <w:rPr>
          <w:bCs/>
          <w:i/>
          <w:iCs/>
          <w:lang w:val="sr-Cyrl-CS"/>
        </w:rPr>
        <w:br w:type="page"/>
      </w:r>
      <w:r>
        <w:rPr>
          <w:rFonts w:ascii="TimesNewRomanPS-BoldMT" w:hAnsi="TimesNewRomanPS-BoldMT" w:cs="TimesNewRomanPS-BoldMT"/>
          <w:b/>
          <w:bCs/>
          <w:lang w:val="sr-Cyrl-CS" w:eastAsia="sr-Latn-CS"/>
        </w:rPr>
        <w:lastRenderedPageBreak/>
        <w:t xml:space="preserve">ОБРАЗАЦ </w:t>
      </w:r>
      <w:r w:rsidR="0018731F">
        <w:rPr>
          <w:rFonts w:ascii="TimesNewRomanPS-BoldMT" w:hAnsi="TimesNewRomanPS-BoldMT" w:cs="TimesNewRomanPS-BoldMT"/>
          <w:b/>
          <w:bCs/>
          <w:lang w:val="sr-Cyrl-CS" w:eastAsia="sr-Latn-CS"/>
        </w:rPr>
        <w:t>8</w:t>
      </w:r>
      <w:r>
        <w:rPr>
          <w:rFonts w:ascii="TimesNewRomanPS-BoldMT" w:hAnsi="TimesNewRomanPS-BoldMT" w:cs="TimesNewRomanPS-BoldMT"/>
          <w:b/>
          <w:bCs/>
          <w:lang w:val="sr-Cyrl-CS" w:eastAsia="sr-Latn-CS"/>
        </w:rPr>
        <w:t xml:space="preserve"> -</w:t>
      </w:r>
      <w:r>
        <w:rPr>
          <w:b/>
          <w:bCs/>
          <w:lang w:val="sr-Cyrl-CS" w:eastAsia="sr-Latn-CS"/>
        </w:rPr>
        <w:t xml:space="preserve"> </w:t>
      </w:r>
      <w:r>
        <w:rPr>
          <w:rFonts w:ascii="TimesNewRomanPS-BoldMT" w:hAnsi="TimesNewRomanPS-BoldMT" w:cs="TimesNewRomanPS-BoldMT"/>
          <w:b/>
          <w:bCs/>
          <w:lang w:val="sr-Latn-CS" w:eastAsia="sr-Latn-CS"/>
        </w:rPr>
        <w:t>ИЗЈАВ</w:t>
      </w:r>
      <w:r>
        <w:rPr>
          <w:rFonts w:ascii="TimesNewRomanPS-BoldMT" w:hAnsi="TimesNewRomanPS-BoldMT" w:cs="TimesNewRomanPS-BoldMT"/>
          <w:b/>
          <w:bCs/>
          <w:lang w:val="sr-Cyrl-CS" w:eastAsia="sr-Latn-CS"/>
        </w:rPr>
        <w:t>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F2275C" w:rsidRPr="00774A5D" w:rsidRDefault="00F2275C" w:rsidP="00F2275C">
      <w:pPr>
        <w:autoSpaceDE w:val="0"/>
        <w:autoSpaceDN w:val="0"/>
        <w:adjustRightInd w:val="0"/>
        <w:rPr>
          <w:b/>
          <w:bCs/>
          <w:lang w:eastAsia="sr-Latn-CS"/>
        </w:rPr>
      </w:pPr>
    </w:p>
    <w:p w:rsidR="00F2275C" w:rsidRDefault="00F2275C" w:rsidP="00F2275C">
      <w:pPr>
        <w:autoSpaceDE w:val="0"/>
        <w:autoSpaceDN w:val="0"/>
        <w:adjustRightInd w:val="0"/>
        <w:rPr>
          <w:b/>
          <w:bCs/>
          <w:lang w:val="sr-Cyrl-CS" w:eastAsia="sr-Latn-CS"/>
        </w:rPr>
      </w:pPr>
    </w:p>
    <w:p w:rsidR="00F2275C" w:rsidRPr="00A92B05" w:rsidRDefault="00F2275C" w:rsidP="00F2275C">
      <w:pPr>
        <w:autoSpaceDE w:val="0"/>
        <w:autoSpaceDN w:val="0"/>
        <w:adjustRightInd w:val="0"/>
        <w:rPr>
          <w:b/>
          <w:bCs/>
          <w:lang w:val="sr-Cyrl-CS" w:eastAsia="sr-Latn-CS"/>
        </w:rPr>
      </w:pPr>
    </w:p>
    <w:p w:rsidR="00F2275C" w:rsidRPr="00DE60F0" w:rsidRDefault="00F2275C" w:rsidP="00F2275C">
      <w:pPr>
        <w:autoSpaceDE w:val="0"/>
        <w:autoSpaceDN w:val="0"/>
        <w:adjustRightInd w:val="0"/>
        <w:rPr>
          <w:b/>
          <w:bCs/>
          <w:lang w:val="sr-Cyrl-CS" w:eastAsia="sr-Latn-CS"/>
        </w:rPr>
      </w:pPr>
    </w:p>
    <w:p w:rsidR="00F2275C" w:rsidRPr="00DE60F0" w:rsidRDefault="00F2275C" w:rsidP="00F2275C">
      <w:pPr>
        <w:autoSpaceDE w:val="0"/>
        <w:autoSpaceDN w:val="0"/>
        <w:adjustRightInd w:val="0"/>
        <w:rPr>
          <w:lang w:val="sr-Cyrl-CS" w:eastAsia="sr-Latn-CS"/>
        </w:rPr>
      </w:pPr>
      <w:r w:rsidRPr="00DE60F0">
        <w:rPr>
          <w:lang w:val="sr-Latn-CS" w:eastAsia="sr-Latn-CS"/>
        </w:rPr>
        <w:t>________________________________________</w:t>
      </w:r>
      <w:r w:rsidRPr="00DE60F0">
        <w:rPr>
          <w:lang w:val="sr-Cyrl-CS" w:eastAsia="sr-Latn-CS"/>
        </w:rPr>
        <w:t>________</w:t>
      </w:r>
    </w:p>
    <w:p w:rsidR="00F2275C" w:rsidRPr="00DE60F0" w:rsidRDefault="00F2275C" w:rsidP="00F2275C">
      <w:pPr>
        <w:autoSpaceDE w:val="0"/>
        <w:autoSpaceDN w:val="0"/>
        <w:adjustRightInd w:val="0"/>
        <w:rPr>
          <w:lang w:val="sr-Cyrl-CS" w:eastAsia="sr-Latn-CS"/>
        </w:rPr>
      </w:pPr>
      <w:r w:rsidRPr="00DE60F0">
        <w:rPr>
          <w:lang w:val="sr-Latn-CS" w:eastAsia="sr-Latn-CS"/>
        </w:rPr>
        <w:t xml:space="preserve"> Назив и адреса понуђача </w:t>
      </w:r>
    </w:p>
    <w:p w:rsidR="00F2275C" w:rsidRPr="00DE60F0" w:rsidRDefault="00F2275C" w:rsidP="00F2275C">
      <w:pPr>
        <w:autoSpaceDE w:val="0"/>
        <w:autoSpaceDN w:val="0"/>
        <w:adjustRightInd w:val="0"/>
        <w:rPr>
          <w:lang w:val="sr-Cyrl-CS" w:eastAsia="sr-Latn-CS"/>
        </w:rPr>
      </w:pPr>
    </w:p>
    <w:p w:rsidR="00F2275C" w:rsidRPr="00DE60F0" w:rsidRDefault="00F2275C" w:rsidP="00F2275C">
      <w:pPr>
        <w:autoSpaceDE w:val="0"/>
        <w:autoSpaceDN w:val="0"/>
        <w:adjustRightInd w:val="0"/>
        <w:rPr>
          <w:lang w:val="sr-Cyrl-CS" w:eastAsia="sr-Latn-CS"/>
        </w:rPr>
      </w:pPr>
      <w:r w:rsidRPr="00DE60F0">
        <w:rPr>
          <w:lang w:val="sr-Latn-CS" w:eastAsia="sr-Latn-CS"/>
        </w:rPr>
        <w:t>Место:</w:t>
      </w:r>
      <w:r w:rsidRPr="00DE60F0">
        <w:rPr>
          <w:lang w:val="sr-Cyrl-CS" w:eastAsia="sr-Latn-CS"/>
        </w:rPr>
        <w:t>_____________</w:t>
      </w:r>
    </w:p>
    <w:p w:rsidR="00F2275C" w:rsidRPr="00DE60F0" w:rsidRDefault="00F2275C" w:rsidP="00F2275C">
      <w:pPr>
        <w:autoSpaceDE w:val="0"/>
        <w:autoSpaceDN w:val="0"/>
        <w:adjustRightInd w:val="0"/>
        <w:rPr>
          <w:lang w:val="sr-Cyrl-CS" w:eastAsia="sr-Latn-CS"/>
        </w:rPr>
      </w:pPr>
      <w:r w:rsidRPr="00DE60F0">
        <w:rPr>
          <w:lang w:val="sr-Latn-CS" w:eastAsia="sr-Latn-CS"/>
        </w:rPr>
        <w:t>Датум:</w:t>
      </w:r>
      <w:r w:rsidRPr="00DE60F0">
        <w:rPr>
          <w:lang w:val="sr-Cyrl-CS" w:eastAsia="sr-Latn-CS"/>
        </w:rPr>
        <w:t>_____________</w:t>
      </w:r>
    </w:p>
    <w:p w:rsidR="00F2275C" w:rsidRPr="00DE60F0" w:rsidRDefault="00F2275C" w:rsidP="00F2275C">
      <w:pPr>
        <w:autoSpaceDE w:val="0"/>
        <w:autoSpaceDN w:val="0"/>
        <w:adjustRightInd w:val="0"/>
        <w:rPr>
          <w:lang w:val="sr-Cyrl-CS" w:eastAsia="sr-Latn-CS"/>
        </w:rPr>
      </w:pPr>
    </w:p>
    <w:p w:rsidR="00F2275C" w:rsidRPr="00DE60F0" w:rsidRDefault="00F2275C" w:rsidP="00F2275C">
      <w:pPr>
        <w:autoSpaceDE w:val="0"/>
        <w:autoSpaceDN w:val="0"/>
        <w:adjustRightInd w:val="0"/>
        <w:rPr>
          <w:lang w:val="sr-Cyrl-CS" w:eastAsia="sr-Latn-CS"/>
        </w:rPr>
      </w:pPr>
    </w:p>
    <w:p w:rsidR="00F2275C" w:rsidRPr="00DE60F0" w:rsidRDefault="00F2275C" w:rsidP="00F2275C">
      <w:pPr>
        <w:autoSpaceDE w:val="0"/>
        <w:autoSpaceDN w:val="0"/>
        <w:adjustRightInd w:val="0"/>
        <w:rPr>
          <w:lang w:val="sr-Cyrl-CS" w:eastAsia="sr-Latn-CS"/>
        </w:rPr>
      </w:pPr>
    </w:p>
    <w:p w:rsidR="00F2275C" w:rsidRPr="00DE60F0" w:rsidRDefault="00F2275C" w:rsidP="00F2275C">
      <w:pPr>
        <w:autoSpaceDE w:val="0"/>
        <w:autoSpaceDN w:val="0"/>
        <w:adjustRightInd w:val="0"/>
        <w:rPr>
          <w:lang w:val="sr-Cyrl-CS" w:eastAsia="sr-Latn-CS"/>
        </w:rPr>
      </w:pPr>
    </w:p>
    <w:p w:rsidR="00F2275C" w:rsidRPr="00DE60F0" w:rsidRDefault="00F2275C" w:rsidP="00F2275C">
      <w:pPr>
        <w:autoSpaceDE w:val="0"/>
        <w:autoSpaceDN w:val="0"/>
        <w:adjustRightInd w:val="0"/>
        <w:jc w:val="center"/>
        <w:rPr>
          <w:b/>
          <w:bCs/>
          <w:lang w:val="sr-Cyrl-CS" w:eastAsia="sr-Latn-CS"/>
        </w:rPr>
      </w:pPr>
      <w:r w:rsidRPr="00DE60F0">
        <w:rPr>
          <w:b/>
          <w:bCs/>
          <w:lang w:val="sr-Latn-CS" w:eastAsia="sr-Latn-CS"/>
        </w:rPr>
        <w:t>ИЗЈАВА О ДОСТАВЉАЊУ МЕНИЦЕ ЗА ДОБРО ИЗВРШЕЊЕ ПОСЛА</w:t>
      </w:r>
    </w:p>
    <w:p w:rsidR="00F2275C" w:rsidRPr="00DE60F0" w:rsidRDefault="00F2275C" w:rsidP="00F2275C">
      <w:pPr>
        <w:autoSpaceDE w:val="0"/>
        <w:autoSpaceDN w:val="0"/>
        <w:adjustRightInd w:val="0"/>
        <w:jc w:val="center"/>
        <w:rPr>
          <w:b/>
          <w:bCs/>
          <w:lang w:val="sr-Cyrl-CS" w:eastAsia="sr-Latn-CS"/>
        </w:rPr>
      </w:pPr>
    </w:p>
    <w:p w:rsidR="00F2275C" w:rsidRPr="00DE60F0" w:rsidRDefault="00F2275C" w:rsidP="00F2275C">
      <w:pPr>
        <w:autoSpaceDE w:val="0"/>
        <w:autoSpaceDN w:val="0"/>
        <w:adjustRightInd w:val="0"/>
        <w:jc w:val="center"/>
        <w:rPr>
          <w:b/>
          <w:bCs/>
          <w:lang w:val="sr-Cyrl-CS" w:eastAsia="sr-Latn-CS"/>
        </w:rPr>
      </w:pPr>
    </w:p>
    <w:p w:rsidR="00F2275C" w:rsidRPr="00DE60F0" w:rsidRDefault="00F2275C" w:rsidP="00F2275C">
      <w:pPr>
        <w:autoSpaceDE w:val="0"/>
        <w:autoSpaceDN w:val="0"/>
        <w:adjustRightInd w:val="0"/>
        <w:ind w:firstLine="720"/>
        <w:jc w:val="both"/>
        <w:rPr>
          <w:lang w:val="sr-Cyrl-CS" w:eastAsia="sr-Latn-CS"/>
        </w:rPr>
      </w:pPr>
      <w:r w:rsidRPr="00DE60F0">
        <w:rPr>
          <w:lang w:val="sr-Latn-CS" w:eastAsia="sr-Latn-CS"/>
        </w:rPr>
        <w:t>Овом Изјавом неопозиво потврђујемо да ћемо Наручиоцу, уколико нам се додели Уговор за јавну набавку</w:t>
      </w:r>
      <w:r w:rsidR="00D235C7" w:rsidRPr="00DE60F0">
        <w:rPr>
          <w:lang w:val="sr-Cyrl-CS"/>
        </w:rPr>
        <w:t xml:space="preserve"> </w:t>
      </w:r>
      <w:r w:rsidR="00F72BAA">
        <w:rPr>
          <w:lang w:val="sr-Cyrl-CS"/>
        </w:rPr>
        <w:t xml:space="preserve">грађевинског материјала за побољшање услова становања повратника по основу споразума о реадмисији, редни број ЈН </w:t>
      </w:r>
      <w:r w:rsidR="00F72BAA">
        <w:t>31</w:t>
      </w:r>
      <w:r w:rsidR="00F72BAA">
        <w:rPr>
          <w:lang w:val="sr-Cyrl-CS"/>
        </w:rPr>
        <w:t>/2016</w:t>
      </w:r>
      <w:r w:rsidRPr="00DE60F0">
        <w:rPr>
          <w:lang w:val="sr-Cyrl-CS" w:eastAsia="sr-Latn-CS"/>
        </w:rPr>
        <w:t xml:space="preserve">, </w:t>
      </w:r>
      <w:r w:rsidRPr="00DE60F0">
        <w:rPr>
          <w:b/>
          <w:lang w:val="sr-Latn-CS" w:eastAsia="sr-Latn-CS"/>
        </w:rPr>
        <w:t>на дан закључења Уговора</w:t>
      </w:r>
      <w:r w:rsidRPr="00DE60F0">
        <w:rPr>
          <w:b/>
          <w:lang w:val="sr-Cyrl-CS" w:eastAsia="sr-Latn-CS"/>
        </w:rPr>
        <w:t xml:space="preserve"> или најкасније 3 дана од закључења истог</w:t>
      </w:r>
      <w:r w:rsidRPr="00DE60F0">
        <w:rPr>
          <w:lang w:val="sr-Latn-CS" w:eastAsia="sr-Latn-CS"/>
        </w:rPr>
        <w:t>, доставити бланко сопствену меницу</w:t>
      </w:r>
      <w:r w:rsidRPr="00DE60F0">
        <w:rPr>
          <w:lang w:eastAsia="sr-Latn-CS"/>
        </w:rPr>
        <w:t xml:space="preserve"> </w:t>
      </w:r>
      <w:r w:rsidRPr="00DE60F0">
        <w:rPr>
          <w:lang w:val="sr-Latn-CS" w:eastAsia="sr-Latn-CS"/>
        </w:rPr>
        <w:t>за добро извршење посл</w:t>
      </w:r>
      <w:r w:rsidRPr="00DE60F0">
        <w:rPr>
          <w:lang w:val="sr-Cyrl-CS" w:eastAsia="sr-Latn-CS"/>
        </w:rPr>
        <w:t xml:space="preserve">а, </w:t>
      </w:r>
      <w:r w:rsidRPr="00DE60F0">
        <w:rPr>
          <w:lang w:eastAsia="sr-Latn-CS"/>
        </w:rPr>
        <w:t>регистровану код пословне банке</w:t>
      </w:r>
      <w:r w:rsidRPr="00DE60F0">
        <w:rPr>
          <w:lang w:val="sr-Latn-CS" w:eastAsia="sr-Latn-CS"/>
        </w:rPr>
        <w:t xml:space="preserve">, у износу од 10 % од укупне вредности уговора </w:t>
      </w:r>
      <w:r w:rsidRPr="00DE60F0">
        <w:rPr>
          <w:lang w:val="sr-Cyrl-CS" w:eastAsia="sr-Latn-CS"/>
        </w:rPr>
        <w:t>без</w:t>
      </w:r>
      <w:r w:rsidRPr="00DE60F0">
        <w:rPr>
          <w:lang w:val="sr-Latn-CS" w:eastAsia="sr-Latn-CS"/>
        </w:rPr>
        <w:t xml:space="preserve"> ПДВ-</w:t>
      </w:r>
      <w:r w:rsidRPr="00DE60F0">
        <w:rPr>
          <w:lang w:val="sr-Cyrl-CS" w:eastAsia="sr-Latn-CS"/>
        </w:rPr>
        <w:t>а</w:t>
      </w:r>
      <w:r w:rsidRPr="00DE60F0">
        <w:rPr>
          <w:lang w:val="sr-Latn-CS" w:eastAsia="sr-Latn-CS"/>
        </w:rPr>
        <w:t xml:space="preserve">, </w:t>
      </w:r>
      <w:r w:rsidRPr="00DE60F0">
        <w:rPr>
          <w:lang w:val="sr-Cyrl-CS" w:eastAsia="sr-Latn-CS"/>
        </w:rPr>
        <w:t xml:space="preserve">а </w:t>
      </w:r>
      <w:r w:rsidRPr="00DE60F0">
        <w:rPr>
          <w:lang w:val="sr-Latn-CS" w:eastAsia="sr-Latn-CS"/>
        </w:rPr>
        <w:t xml:space="preserve">у корист наручиоца, која треба да буде </w:t>
      </w:r>
      <w:r w:rsidRPr="00DE60F0">
        <w:rPr>
          <w:lang w:val="sr-Cyrl-CS" w:eastAsia="sr-Latn-CS"/>
        </w:rPr>
        <w:t xml:space="preserve">безусловна и платива на први позив </w:t>
      </w:r>
      <w:r w:rsidRPr="00DE60F0">
        <w:rPr>
          <w:lang w:val="sr-Latn-CS" w:eastAsia="sr-Latn-CS"/>
        </w:rPr>
        <w:t>са клаузулом „без протеста”</w:t>
      </w:r>
      <w:r w:rsidRPr="00DE60F0">
        <w:rPr>
          <w:lang w:val="sr-Cyrl-CS" w:eastAsia="sr-Latn-CS"/>
        </w:rPr>
        <w:t xml:space="preserve"> </w:t>
      </w:r>
      <w:r w:rsidRPr="00DE60F0">
        <w:rPr>
          <w:lang w:val="sr-Latn-CS" w:eastAsia="sr-Latn-CS"/>
        </w:rPr>
        <w:t>и роком важења</w:t>
      </w:r>
      <w:r w:rsidRPr="00DE60F0">
        <w:rPr>
          <w:lang w:val="sr-Cyrl-CS" w:eastAsia="sr-Latn-CS"/>
        </w:rPr>
        <w:t xml:space="preserve"> 20 дана дужим од рока за коначно извршење посла</w:t>
      </w:r>
      <w:r w:rsidRPr="00DE60F0">
        <w:rPr>
          <w:lang w:val="sr-Latn-CS" w:eastAsia="sr-Latn-CS"/>
        </w:rPr>
        <w:t xml:space="preserve">. </w:t>
      </w:r>
    </w:p>
    <w:p w:rsidR="00F2275C" w:rsidRPr="00DE60F0" w:rsidRDefault="00F2275C" w:rsidP="00F2275C">
      <w:pPr>
        <w:autoSpaceDE w:val="0"/>
        <w:autoSpaceDN w:val="0"/>
        <w:adjustRightInd w:val="0"/>
        <w:jc w:val="both"/>
        <w:rPr>
          <w:lang w:val="sr-Cyrl-CS" w:eastAsia="sr-Latn-CS"/>
        </w:rPr>
      </w:pPr>
    </w:p>
    <w:p w:rsidR="00F2275C" w:rsidRPr="00DE60F0" w:rsidRDefault="00F2275C" w:rsidP="00F2275C">
      <w:pPr>
        <w:autoSpaceDE w:val="0"/>
        <w:autoSpaceDN w:val="0"/>
        <w:adjustRightInd w:val="0"/>
        <w:rPr>
          <w:lang w:val="sr-Cyrl-CS" w:eastAsia="sr-Latn-CS"/>
        </w:rPr>
      </w:pPr>
    </w:p>
    <w:p w:rsidR="00F2275C" w:rsidRPr="00DE60F0" w:rsidRDefault="00F2275C" w:rsidP="00F2275C">
      <w:pPr>
        <w:autoSpaceDE w:val="0"/>
        <w:autoSpaceDN w:val="0"/>
        <w:adjustRightInd w:val="0"/>
        <w:rPr>
          <w:lang w:val="sr-Cyrl-CS" w:eastAsia="sr-Latn-CS"/>
        </w:rPr>
      </w:pPr>
    </w:p>
    <w:p w:rsidR="00F2275C" w:rsidRPr="00DE60F0" w:rsidRDefault="00F2275C" w:rsidP="00F2275C">
      <w:pPr>
        <w:tabs>
          <w:tab w:val="left" w:pos="5280"/>
          <w:tab w:val="left" w:pos="6930"/>
        </w:tabs>
        <w:autoSpaceDE w:val="0"/>
        <w:autoSpaceDN w:val="0"/>
        <w:adjustRightInd w:val="0"/>
        <w:rPr>
          <w:lang w:val="sr-Cyrl-CS" w:eastAsia="sr-Latn-CS"/>
        </w:rPr>
      </w:pPr>
      <w:r w:rsidRPr="00DE60F0">
        <w:rPr>
          <w:lang w:val="sr-Cyrl-CS" w:eastAsia="sr-Latn-CS"/>
        </w:rPr>
        <w:tab/>
      </w:r>
      <w:r w:rsidRPr="00DE60F0">
        <w:rPr>
          <w:lang w:val="sr-Latn-CS" w:eastAsia="sr-Latn-CS"/>
        </w:rPr>
        <w:t>(м.п.)</w:t>
      </w:r>
      <w:r w:rsidRPr="00DE60F0">
        <w:rPr>
          <w:lang w:val="sr-Cyrl-CS" w:eastAsia="sr-Latn-CS"/>
        </w:rPr>
        <w:t xml:space="preserve">     </w:t>
      </w:r>
      <w:r w:rsidRPr="00DE60F0">
        <w:rPr>
          <w:lang w:val="sr-Latn-CS" w:eastAsia="sr-Latn-CS"/>
        </w:rPr>
        <w:t xml:space="preserve">ПОНУЂАЧ </w:t>
      </w:r>
    </w:p>
    <w:p w:rsidR="00F2275C" w:rsidRPr="00DE60F0" w:rsidRDefault="00F2275C" w:rsidP="00F2275C">
      <w:pPr>
        <w:autoSpaceDE w:val="0"/>
        <w:autoSpaceDN w:val="0"/>
        <w:adjustRightInd w:val="0"/>
        <w:rPr>
          <w:lang w:val="sr-Cyrl-CS" w:eastAsia="sr-Latn-CS"/>
        </w:rPr>
      </w:pPr>
    </w:p>
    <w:p w:rsidR="00F2275C" w:rsidRPr="00DE60F0" w:rsidRDefault="00F2275C" w:rsidP="00F2275C">
      <w:pPr>
        <w:tabs>
          <w:tab w:val="left" w:pos="5805"/>
        </w:tabs>
        <w:autoSpaceDE w:val="0"/>
        <w:autoSpaceDN w:val="0"/>
        <w:adjustRightInd w:val="0"/>
        <w:rPr>
          <w:lang w:val="sr-Cyrl-CS" w:eastAsia="sr-Latn-CS"/>
        </w:rPr>
      </w:pPr>
      <w:r w:rsidRPr="00DE60F0">
        <w:rPr>
          <w:lang w:val="sr-Cyrl-CS" w:eastAsia="sr-Latn-CS"/>
        </w:rPr>
        <w:t xml:space="preserve">                                                                                 _______________________________</w:t>
      </w:r>
    </w:p>
    <w:p w:rsidR="00F2275C" w:rsidRPr="00DE60F0" w:rsidRDefault="00F2275C" w:rsidP="00F2275C">
      <w:pPr>
        <w:tabs>
          <w:tab w:val="left" w:pos="5205"/>
        </w:tabs>
        <w:autoSpaceDE w:val="0"/>
        <w:autoSpaceDN w:val="0"/>
        <w:adjustRightInd w:val="0"/>
        <w:rPr>
          <w:lang w:val="sr-Cyrl-CS" w:eastAsia="sr-Latn-CS"/>
        </w:rPr>
      </w:pPr>
      <w:r w:rsidRPr="00DE60F0">
        <w:rPr>
          <w:lang w:val="sr-Cyrl-CS" w:eastAsia="sr-Latn-CS"/>
        </w:rPr>
        <w:t xml:space="preserve">                                                                                  </w:t>
      </w:r>
      <w:r w:rsidRPr="00DE60F0">
        <w:rPr>
          <w:lang w:val="sr-Latn-CS" w:eastAsia="sr-Latn-CS"/>
        </w:rPr>
        <w:t>(потпис одговорног лица понуђача)</w:t>
      </w:r>
    </w:p>
    <w:p w:rsidR="00F2275C" w:rsidRPr="00DE60F0" w:rsidRDefault="00F2275C" w:rsidP="00F2275C">
      <w:pPr>
        <w:tabs>
          <w:tab w:val="left" w:pos="5805"/>
        </w:tabs>
        <w:autoSpaceDE w:val="0"/>
        <w:autoSpaceDN w:val="0"/>
        <w:adjustRightInd w:val="0"/>
        <w:rPr>
          <w:lang w:val="sr-Cyrl-CS" w:eastAsia="sr-Latn-CS"/>
        </w:rPr>
      </w:pPr>
    </w:p>
    <w:p w:rsidR="00F2275C" w:rsidRPr="00DE60F0" w:rsidRDefault="00F2275C" w:rsidP="00F2275C">
      <w:pPr>
        <w:jc w:val="both"/>
        <w:rPr>
          <w:lang w:val="sr-Cyrl-CS"/>
        </w:rPr>
      </w:pPr>
    </w:p>
    <w:p w:rsidR="00F2275C" w:rsidRPr="00DE60F0" w:rsidRDefault="00F2275C" w:rsidP="00F2275C">
      <w:pPr>
        <w:jc w:val="both"/>
        <w:rPr>
          <w:lang w:val="sr-Cyrl-CS"/>
        </w:rPr>
      </w:pPr>
    </w:p>
    <w:p w:rsidR="00F2275C" w:rsidRDefault="00F2275C" w:rsidP="00F2275C">
      <w:pPr>
        <w:autoSpaceDE w:val="0"/>
        <w:autoSpaceDN w:val="0"/>
        <w:adjustRightInd w:val="0"/>
        <w:rPr>
          <w:rFonts w:ascii="TimesNewRomanPSMT" w:hAnsi="TimesNewRomanPSMT" w:cs="TimesNewRomanPSMT"/>
          <w:i/>
          <w:lang w:val="sr-Cyrl-CS" w:eastAsia="sr-Latn-CS"/>
        </w:rPr>
      </w:pPr>
      <w:r w:rsidRPr="00DE60F0">
        <w:rPr>
          <w:b/>
          <w:i/>
          <w:lang w:val="sr-Latn-CS" w:eastAsia="sr-Latn-CS"/>
        </w:rPr>
        <w:t>Напомена:</w:t>
      </w:r>
      <w:r w:rsidRPr="00DE60F0">
        <w:rPr>
          <w:i/>
          <w:lang w:val="sr-Latn-CS" w:eastAsia="sr-Latn-CS"/>
        </w:rPr>
        <w:t xml:space="preserve"> </w:t>
      </w:r>
      <w:r w:rsidRPr="00DE60F0">
        <w:rPr>
          <w:i/>
          <w:lang w:eastAsia="sr-Latn-CS"/>
        </w:rPr>
        <w:t>У</w:t>
      </w:r>
      <w:r w:rsidRPr="00DE60F0">
        <w:rPr>
          <w:i/>
          <w:lang w:val="sr-Latn-CS" w:eastAsia="sr-Latn-CS"/>
        </w:rPr>
        <w:t xml:space="preserve"> случају да понуду подноси група понуђача, образац изјаве потписује овлашћени представник групе понуђача.</w:t>
      </w:r>
    </w:p>
    <w:p w:rsidR="00F2275C" w:rsidRPr="001A7E54" w:rsidRDefault="00F2275C" w:rsidP="00F2275C">
      <w:pPr>
        <w:autoSpaceDE w:val="0"/>
        <w:autoSpaceDN w:val="0"/>
        <w:adjustRightInd w:val="0"/>
        <w:rPr>
          <w:rFonts w:ascii="TimesNewRomanPSMT" w:hAnsi="TimesNewRomanPSMT" w:cs="TimesNewRomanPSMT"/>
          <w:i/>
          <w:lang w:val="sr-Cyrl-CS" w:eastAsia="sr-Latn-CS"/>
        </w:rPr>
      </w:pPr>
      <w:r>
        <w:rPr>
          <w:rFonts w:ascii="TimesNewRomanPSMT" w:hAnsi="TimesNewRomanPSMT" w:cs="TimesNewRomanPSMT"/>
          <w:i/>
          <w:lang w:val="sr-Cyrl-CS" w:eastAsia="sr-Latn-CS"/>
        </w:rPr>
        <w:br w:type="page"/>
      </w:r>
      <w:r w:rsidR="008652D9">
        <w:rPr>
          <w:b/>
          <w:lang w:val="sr-Cyrl-CS" w:eastAsia="sr-Latn-CS"/>
        </w:rPr>
        <w:lastRenderedPageBreak/>
        <w:t xml:space="preserve">ОБРАЗАЦ </w:t>
      </w:r>
      <w:r w:rsidR="0018731F">
        <w:rPr>
          <w:b/>
          <w:lang w:val="sr-Cyrl-CS" w:eastAsia="sr-Latn-CS"/>
        </w:rPr>
        <w:t>9</w:t>
      </w:r>
      <w:r>
        <w:rPr>
          <w:b/>
          <w:lang w:val="sr-Cyrl-CS" w:eastAsia="sr-Latn-CS"/>
        </w:rPr>
        <w:t xml:space="preserve"> - </w:t>
      </w:r>
      <w:r w:rsidRPr="00566DEE">
        <w:rPr>
          <w:b/>
          <w:lang w:val="sr-Cyrl-CS" w:eastAsia="sr-Latn-CS"/>
        </w:rPr>
        <w:t>МЕНИЧНО ОВЛАШЋ</w:t>
      </w:r>
      <w:r>
        <w:rPr>
          <w:b/>
          <w:lang w:val="sr-Cyrl-CS" w:eastAsia="sr-Latn-CS"/>
        </w:rPr>
        <w:t>ЕЊЕ ЗА ДОБРО ИЗВРШЕЊЕ ПОСЛА</w:t>
      </w:r>
    </w:p>
    <w:p w:rsidR="00F2275C" w:rsidRDefault="00F2275C" w:rsidP="00F2275C">
      <w:pPr>
        <w:suppressAutoHyphens w:val="0"/>
        <w:autoSpaceDE w:val="0"/>
        <w:autoSpaceDN w:val="0"/>
        <w:adjustRightInd w:val="0"/>
        <w:jc w:val="both"/>
        <w:rPr>
          <w:rFonts w:eastAsia="Calibri"/>
          <w:b/>
          <w:bCs/>
          <w:szCs w:val="22"/>
          <w:lang w:val="sr-Cyrl-CS" w:eastAsia="en-US"/>
        </w:rPr>
      </w:pP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F2275C" w:rsidRDefault="00F2275C" w:rsidP="00F2275C">
      <w:pPr>
        <w:suppressAutoHyphens w:val="0"/>
        <w:autoSpaceDE w:val="0"/>
        <w:autoSpaceDN w:val="0"/>
        <w:adjustRightInd w:val="0"/>
        <w:jc w:val="both"/>
        <w:rPr>
          <w:rFonts w:eastAsia="Calibri"/>
          <w:b/>
          <w:bCs/>
          <w:szCs w:val="22"/>
          <w:lang w:val="sr-Cyrl-CS" w:eastAsia="en-US"/>
        </w:rPr>
      </w:pP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F2275C" w:rsidRPr="00566DEE" w:rsidRDefault="00F2275C" w:rsidP="00F2275C">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F2275C" w:rsidRPr="00566DEE" w:rsidRDefault="00F2275C" w:rsidP="00F2275C">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F2275C" w:rsidRDefault="00F2275C" w:rsidP="00F2275C">
      <w:pPr>
        <w:suppressAutoHyphens w:val="0"/>
        <w:autoSpaceDE w:val="0"/>
        <w:autoSpaceDN w:val="0"/>
        <w:adjustRightInd w:val="0"/>
        <w:jc w:val="both"/>
        <w:rPr>
          <w:rFonts w:eastAsia="Calibri"/>
          <w:b/>
          <w:bCs/>
          <w:szCs w:val="22"/>
          <w:lang w:val="sr-Cyrl-CS" w:eastAsia="en-US"/>
        </w:rPr>
      </w:pP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sidR="00E3186B">
        <w:rPr>
          <w:rFonts w:eastAsia="Calibri"/>
          <w:bCs/>
          <w:szCs w:val="22"/>
          <w:lang w:val="sr-Cyrl-CS" w:eastAsia="en-US"/>
        </w:rPr>
        <w:t xml:space="preserve">Општинска управа општине </w:t>
      </w:r>
      <w:r>
        <w:rPr>
          <w:rFonts w:eastAsia="Calibri"/>
          <w:bCs/>
          <w:szCs w:val="22"/>
          <w:lang w:val="sr-Cyrl-CS" w:eastAsia="en-US"/>
        </w:rPr>
        <w:t>Љубовија</w:t>
      </w:r>
      <w:r w:rsidRPr="00566DEE">
        <w:rPr>
          <w:rFonts w:eastAsia="Calibri"/>
          <w:szCs w:val="22"/>
          <w:lang w:eastAsia="en-US"/>
        </w:rPr>
        <w:t xml:space="preserve">, (Поверилац) </w:t>
      </w:r>
    </w:p>
    <w:p w:rsidR="00F2275C" w:rsidRPr="00566DEE" w:rsidRDefault="00F2275C" w:rsidP="00F2275C">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F2275C" w:rsidRDefault="00F2275C" w:rsidP="00F2275C">
      <w:pPr>
        <w:suppressAutoHyphens w:val="0"/>
        <w:autoSpaceDE w:val="0"/>
        <w:autoSpaceDN w:val="0"/>
        <w:adjustRightInd w:val="0"/>
        <w:ind w:firstLine="720"/>
        <w:jc w:val="both"/>
        <w:rPr>
          <w:rFonts w:eastAsia="Calibri"/>
          <w:szCs w:val="22"/>
          <w:lang w:val="sr-Cyrl-CS" w:eastAsia="en-US"/>
        </w:rPr>
      </w:pP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sidR="00E3186B">
        <w:rPr>
          <w:rFonts w:eastAsia="Calibri"/>
          <w:bCs/>
          <w:szCs w:val="22"/>
          <w:lang w:val="sr-Cyrl-CS" w:eastAsia="en-US"/>
        </w:rPr>
        <w:t xml:space="preserve"> Општинску управу општине</w:t>
      </w:r>
      <w:r>
        <w:rPr>
          <w:rFonts w:eastAsia="Calibri"/>
          <w:bCs/>
          <w:szCs w:val="22"/>
          <w:lang w:val="sr-Cyrl-CS" w:eastAsia="en-US"/>
        </w:rPr>
        <w:t xml:space="preserve">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387AEC">
        <w:rPr>
          <w:rFonts w:eastAsia="Calibri"/>
          <w:szCs w:val="22"/>
          <w:lang w:val="sr-Cyrl-CS" w:eastAsia="en-US"/>
        </w:rPr>
        <w:t>31</w:t>
      </w:r>
      <w:r>
        <w:rPr>
          <w:rFonts w:eastAsia="Calibri"/>
          <w:szCs w:val="22"/>
          <w:lang w:eastAsia="en-US"/>
        </w:rPr>
        <w:t>/201</w:t>
      </w:r>
      <w:r w:rsidR="00293122">
        <w:rPr>
          <w:rFonts w:eastAsia="Calibri"/>
          <w:szCs w:val="22"/>
          <w:lang w:val="sr-Cyrl-CS" w:eastAsia="en-US"/>
        </w:rPr>
        <w:t>6</w:t>
      </w:r>
      <w:r>
        <w:rPr>
          <w:rFonts w:eastAsia="Calibri"/>
          <w:szCs w:val="22"/>
          <w:lang w:val="sr-Cyrl-CS" w:eastAsia="en-US"/>
        </w:rPr>
        <w:t xml:space="preserve"> </w:t>
      </w:r>
      <w:r w:rsidR="00E3186B">
        <w:rPr>
          <w:rFonts w:eastAsia="Calibri"/>
          <w:szCs w:val="22"/>
          <w:lang w:val="sr-Cyrl-CS" w:eastAsia="en-US"/>
        </w:rPr>
        <w:t>–</w:t>
      </w:r>
      <w:r w:rsidR="00293122">
        <w:rPr>
          <w:b/>
          <w:lang w:val="sr-Cyrl-CS"/>
        </w:rPr>
        <w:t xml:space="preserve"> </w:t>
      </w:r>
      <w:r w:rsidR="00487625" w:rsidRPr="00487625">
        <w:rPr>
          <w:lang w:val="sr-Cyrl-CS"/>
        </w:rPr>
        <w:t xml:space="preserve">грађевински материјал за побољшање услова становања повратника по основу споразума о реадмисији, редни број ЈН </w:t>
      </w:r>
      <w:r w:rsidR="00487625" w:rsidRPr="00487625">
        <w:t>31</w:t>
      </w:r>
      <w:r w:rsidR="00487625" w:rsidRPr="00487625">
        <w:rPr>
          <w:lang w:val="sr-Cyrl-CS"/>
        </w:rPr>
        <w:t>/2016,</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sidR="00293122">
        <w:rPr>
          <w:rFonts w:eastAsia="TimesNewRomanPSMT"/>
          <w:bCs/>
          <w:iCs/>
          <w:lang w:val="sr-Cyrl-CS"/>
        </w:rPr>
        <w:t>за</w:t>
      </w:r>
      <w:r w:rsidR="00D235C7">
        <w:rPr>
          <w:rFonts w:eastAsia="TimesNewRomanPSMT"/>
          <w:bCs/>
          <w:iCs/>
          <w:lang w:val="sr-Cyrl-CS"/>
        </w:rPr>
        <w:t xml:space="preserve"> </w:t>
      </w:r>
      <w:r w:rsidR="00D235C7" w:rsidRPr="00E74240">
        <w:rPr>
          <w:rFonts w:eastAsia="TimesNewRomanPSMT"/>
          <w:bCs/>
          <w:iCs/>
          <w:lang w:val="sr-Cyrl-CS"/>
        </w:rPr>
        <w:t xml:space="preserve">за </w:t>
      </w:r>
      <w:r w:rsidR="00D235C7">
        <w:rPr>
          <w:rFonts w:eastAsia="TimesNewRomanPSMT"/>
          <w:bCs/>
          <w:iCs/>
          <w:lang w:val="sr-Cyrl-CS"/>
        </w:rPr>
        <w:t>испоруку и примопредају добара</w:t>
      </w:r>
      <w:r w:rsidRPr="00566DEE">
        <w:rPr>
          <w:rFonts w:eastAsia="Calibri"/>
          <w:szCs w:val="22"/>
          <w:lang w:eastAsia="en-US"/>
        </w:rPr>
        <w:t xml:space="preserve">.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sidR="00E3186B">
        <w:rPr>
          <w:rFonts w:eastAsia="Calibri"/>
          <w:bCs/>
          <w:szCs w:val="22"/>
          <w:lang w:val="sr-Cyrl-CS" w:eastAsia="en-US"/>
        </w:rPr>
        <w:t>Општинску управу општине</w:t>
      </w:r>
      <w:r>
        <w:rPr>
          <w:rFonts w:eastAsia="Calibri"/>
          <w:bCs/>
          <w:szCs w:val="22"/>
          <w:lang w:val="sr-Cyrl-CS" w:eastAsia="en-US"/>
        </w:rPr>
        <w:t xml:space="preserve">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F2275C" w:rsidRDefault="00F2275C" w:rsidP="00F2275C">
      <w:pPr>
        <w:suppressAutoHyphens w:val="0"/>
        <w:autoSpaceDE w:val="0"/>
        <w:autoSpaceDN w:val="0"/>
        <w:adjustRightInd w:val="0"/>
        <w:rPr>
          <w:rFonts w:eastAsia="Calibri"/>
          <w:b/>
          <w:bCs/>
          <w:szCs w:val="22"/>
          <w:lang w:val="sr-Cyrl-CS" w:eastAsia="en-US"/>
        </w:rPr>
      </w:pPr>
    </w:p>
    <w:p w:rsidR="00F2275C" w:rsidRPr="00566DEE" w:rsidRDefault="00F2275C" w:rsidP="00F2275C">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p>
    <w:p w:rsidR="00F2275C" w:rsidRPr="00566DEE" w:rsidRDefault="00F2275C" w:rsidP="00F2275C">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менице </w:t>
      </w:r>
    </w:p>
    <w:p w:rsidR="00F2275C" w:rsidRPr="00566DEE" w:rsidRDefault="00F2275C" w:rsidP="00F2275C">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F2275C" w:rsidRDefault="00E3186B" w:rsidP="00E3186B">
      <w:pPr>
        <w:tabs>
          <w:tab w:val="left" w:pos="0"/>
        </w:tabs>
        <w:autoSpaceDE w:val="0"/>
        <w:jc w:val="both"/>
        <w:rPr>
          <w:rFonts w:eastAsia="Calibri"/>
          <w:szCs w:val="22"/>
          <w:lang w:eastAsia="en-US"/>
        </w:rPr>
      </w:pP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sidR="00F2275C" w:rsidRPr="00566DEE">
        <w:rPr>
          <w:rFonts w:eastAsia="Calibri"/>
          <w:szCs w:val="22"/>
          <w:lang w:eastAsia="en-US"/>
        </w:rPr>
        <w:t>потпис овлашћеног лица</w:t>
      </w:r>
    </w:p>
    <w:p w:rsidR="001D4E1C" w:rsidRPr="00E3186B" w:rsidRDefault="00142BB5">
      <w:pPr>
        <w:rPr>
          <w:lang w:val="sr-Cyrl-CS"/>
        </w:rPr>
      </w:pPr>
      <w:r>
        <w:t>.</w:t>
      </w:r>
    </w:p>
    <w:sectPr w:rsidR="001D4E1C" w:rsidRPr="00E3186B" w:rsidSect="00BF3D39">
      <w:footerReference w:type="default" r:id="rId12"/>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F93" w:rsidRDefault="00EA0F93">
      <w:r>
        <w:separator/>
      </w:r>
    </w:p>
  </w:endnote>
  <w:endnote w:type="continuationSeparator" w:id="1">
    <w:p w:rsidR="00EA0F93" w:rsidRDefault="00EA0F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TimesNewRomanPSMT">
    <w:altName w:val="MS Mincho"/>
    <w:charset w:val="80"/>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
    <w:altName w:val="Bold"/>
    <w:charset w:val="CC"/>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3DD" w:rsidRPr="00F766D6" w:rsidRDefault="000123DD" w:rsidP="009B5002">
    <w:pPr>
      <w:pStyle w:val="Footer"/>
      <w:pBdr>
        <w:top w:val="thinThickSmallGap" w:sz="24" w:space="1" w:color="622423"/>
      </w:pBdr>
      <w:tabs>
        <w:tab w:val="clear" w:pos="4153"/>
        <w:tab w:val="clear" w:pos="8306"/>
        <w:tab w:val="right" w:pos="9027"/>
      </w:tabs>
      <w:rPr>
        <w:lang w:val="sr-Cyrl-CS"/>
      </w:rPr>
    </w:pPr>
    <w:r w:rsidRPr="009B5002">
      <w:rPr>
        <w:lang w:val="sr-Cyrl-CS"/>
      </w:rPr>
      <w:t>Конкурсна документација у поступку ја</w:t>
    </w:r>
    <w:r w:rsidR="00B02307">
      <w:rPr>
        <w:lang w:val="sr-Cyrl-CS"/>
      </w:rPr>
      <w:t>вне набавке мале вредности, ЈН 31</w:t>
    </w:r>
    <w:r>
      <w:rPr>
        <w:lang w:val="sr-Cyrl-CS"/>
      </w:rPr>
      <w:t>/2016</w:t>
    </w:r>
    <w:r w:rsidRPr="009B5002">
      <w:tab/>
    </w:r>
    <w:fldSimple w:instr=" PAGE   \* MERGEFORMAT ">
      <w:r w:rsidR="0088715D">
        <w:rPr>
          <w:noProof/>
        </w:rPr>
        <w:t>2</w:t>
      </w:r>
    </w:fldSimple>
    <w:r>
      <w:t>/3</w:t>
    </w:r>
    <w:r w:rsidR="00D9489D">
      <w:rPr>
        <w:lang w:val="sr-Cyrl-CS"/>
      </w:rPr>
      <w:t>4</w:t>
    </w:r>
  </w:p>
  <w:p w:rsidR="000123DD" w:rsidRDefault="000123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F93" w:rsidRDefault="00EA0F93">
      <w:r>
        <w:separator/>
      </w:r>
    </w:p>
  </w:footnote>
  <w:footnote w:type="continuationSeparator" w:id="1">
    <w:p w:rsidR="00EA0F93" w:rsidRDefault="00EA0F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933166C"/>
    <w:multiLevelType w:val="hybridMultilevel"/>
    <w:tmpl w:val="0BD2C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EA6742"/>
    <w:multiLevelType w:val="hybridMultilevel"/>
    <w:tmpl w:val="407C5532"/>
    <w:lvl w:ilvl="0" w:tplc="E5044A3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7E7D19"/>
    <w:multiLevelType w:val="multilevel"/>
    <w:tmpl w:val="92E27C10"/>
    <w:lvl w:ilvl="0">
      <w:start w:val="3"/>
      <w:numFmt w:val="bullet"/>
      <w:lvlText w:val="-"/>
      <w:lvlJc w:val="left"/>
      <w:pPr>
        <w:ind w:left="644" w:hanging="360"/>
      </w:pPr>
      <w:rPr>
        <w:rFonts w:ascii="Times New Roman" w:eastAsia="Times New Roman" w:hAnsi="Times New Roman" w:cs="Times New Roman" w:hint="default"/>
      </w:rPr>
    </w:lvl>
    <w:lvl w:ilvl="1">
      <w:start w:val="1"/>
      <w:numFmt w:val="decimal"/>
      <w:lvlText w:val="%2."/>
      <w:lvlJc w:val="left"/>
      <w:pPr>
        <w:ind w:left="1364" w:hanging="360"/>
      </w:pPr>
      <w:rPr>
        <w:rFonts w:ascii="Arial" w:eastAsia="Times New Roman" w:hAnsi="Arial" w:cs="Arial"/>
        <w:b/>
      </w:rPr>
    </w:lvl>
    <w:lvl w:ilvl="2">
      <w:start w:val="8"/>
      <w:numFmt w:val="decimal"/>
      <w:lvlText w:val="%3)"/>
      <w:lvlJc w:val="left"/>
      <w:pPr>
        <w:tabs>
          <w:tab w:val="num" w:pos="2264"/>
        </w:tabs>
        <w:ind w:left="2264" w:hanging="360"/>
      </w:pPr>
      <w:rPr>
        <w:rFonts w:hint="default"/>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0">
    <w:nsid w:val="10D4598A"/>
    <w:multiLevelType w:val="hybridMultilevel"/>
    <w:tmpl w:val="F678FE36"/>
    <w:lvl w:ilvl="0" w:tplc="7E96C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3820386"/>
    <w:multiLevelType w:val="hybridMultilevel"/>
    <w:tmpl w:val="F0EAC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8B5A8E"/>
    <w:multiLevelType w:val="hybridMultilevel"/>
    <w:tmpl w:val="F678FE36"/>
    <w:lvl w:ilvl="0" w:tplc="7E96C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0760757"/>
    <w:multiLevelType w:val="hybridMultilevel"/>
    <w:tmpl w:val="8A7AF90E"/>
    <w:lvl w:ilvl="0" w:tplc="5572907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502F48"/>
    <w:multiLevelType w:val="hybridMultilevel"/>
    <w:tmpl w:val="B9824B1A"/>
    <w:lvl w:ilvl="0" w:tplc="C19E54D2">
      <w:start w:val="1"/>
      <w:numFmt w:val="decimal"/>
      <w:lvlText w:val="%1)"/>
      <w:lvlJc w:val="left"/>
      <w:pPr>
        <w:ind w:left="1080" w:hanging="360"/>
      </w:pPr>
      <w:rPr>
        <w:rFonts w:hint="default"/>
        <w:b/>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3B0898"/>
    <w:multiLevelType w:val="hybridMultilevel"/>
    <w:tmpl w:val="2FD6AE04"/>
    <w:lvl w:ilvl="0" w:tplc="0FC09D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5C1193"/>
    <w:multiLevelType w:val="hybridMultilevel"/>
    <w:tmpl w:val="C1E2ABFE"/>
    <w:lvl w:ilvl="0" w:tplc="C7A82F48">
      <w:start w:val="1"/>
      <w:numFmt w:val="decimal"/>
      <w:lvlText w:val="%1."/>
      <w:lvlJc w:val="left"/>
      <w:pPr>
        <w:ind w:left="720" w:hanging="360"/>
      </w:pPr>
      <w:rPr>
        <w:b/>
        <w:color w:val="auto"/>
      </w:rPr>
    </w:lvl>
    <w:lvl w:ilvl="1" w:tplc="032879BA">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F57E0B"/>
    <w:multiLevelType w:val="hybridMultilevel"/>
    <w:tmpl w:val="55F62BF8"/>
    <w:lvl w:ilvl="0" w:tplc="3DEE41A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C0941EE"/>
    <w:multiLevelType w:val="hybridMultilevel"/>
    <w:tmpl w:val="47422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C61541"/>
    <w:multiLevelType w:val="hybridMultilevel"/>
    <w:tmpl w:val="E8B03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B834B0"/>
    <w:multiLevelType w:val="hybridMultilevel"/>
    <w:tmpl w:val="C82CE25E"/>
    <w:lvl w:ilvl="0" w:tplc="30ACC30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9A3E1C"/>
    <w:multiLevelType w:val="hybridMultilevel"/>
    <w:tmpl w:val="00AE75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C178C4"/>
    <w:multiLevelType w:val="hybridMultilevel"/>
    <w:tmpl w:val="94169BA2"/>
    <w:lvl w:ilvl="0" w:tplc="1892E304">
      <w:start w:val="3"/>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B840EA5"/>
    <w:multiLevelType w:val="hybridMultilevel"/>
    <w:tmpl w:val="E162EE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FD11D32"/>
    <w:multiLevelType w:val="hybridMultilevel"/>
    <w:tmpl w:val="33EE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2E1533"/>
    <w:multiLevelType w:val="hybridMultilevel"/>
    <w:tmpl w:val="00FAF6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F1B25D4"/>
    <w:multiLevelType w:val="hybridMultilevel"/>
    <w:tmpl w:val="EE32A912"/>
    <w:lvl w:ilvl="0" w:tplc="30F487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C43C61"/>
    <w:multiLevelType w:val="hybridMultilevel"/>
    <w:tmpl w:val="A8987FBC"/>
    <w:lvl w:ilvl="0" w:tplc="4754E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AD06B8"/>
    <w:multiLevelType w:val="hybridMultilevel"/>
    <w:tmpl w:val="19005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F6D5F57"/>
    <w:multiLevelType w:val="hybridMultilevel"/>
    <w:tmpl w:val="6DD05A5C"/>
    <w:lvl w:ilvl="0" w:tplc="31F4EF5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29"/>
  </w:num>
  <w:num w:numId="3">
    <w:abstractNumId w:val="16"/>
  </w:num>
  <w:num w:numId="4">
    <w:abstractNumId w:val="37"/>
  </w:num>
  <w:num w:numId="5">
    <w:abstractNumId w:val="20"/>
  </w:num>
  <w:num w:numId="6">
    <w:abstractNumId w:val="3"/>
  </w:num>
  <w:num w:numId="7">
    <w:abstractNumId w:val="22"/>
  </w:num>
  <w:num w:numId="8">
    <w:abstractNumId w:val="36"/>
  </w:num>
  <w:num w:numId="9">
    <w:abstractNumId w:val="15"/>
  </w:num>
  <w:num w:numId="10">
    <w:abstractNumId w:val="25"/>
  </w:num>
  <w:num w:numId="11">
    <w:abstractNumId w:val="8"/>
  </w:num>
  <w:num w:numId="12">
    <w:abstractNumId w:val="11"/>
  </w:num>
  <w:num w:numId="13">
    <w:abstractNumId w:val="30"/>
  </w:num>
  <w:num w:numId="14">
    <w:abstractNumId w:val="24"/>
  </w:num>
  <w:num w:numId="15">
    <w:abstractNumId w:val="18"/>
  </w:num>
  <w:num w:numId="16">
    <w:abstractNumId w:val="38"/>
  </w:num>
  <w:num w:numId="17">
    <w:abstractNumId w:val="31"/>
  </w:num>
  <w:num w:numId="18">
    <w:abstractNumId w:val="4"/>
  </w:num>
  <w:num w:numId="19">
    <w:abstractNumId w:val="34"/>
  </w:num>
  <w:num w:numId="20">
    <w:abstractNumId w:val="26"/>
  </w:num>
  <w:num w:numId="21">
    <w:abstractNumId w:val="27"/>
  </w:num>
  <w:num w:numId="22">
    <w:abstractNumId w:val="2"/>
  </w:num>
  <w:num w:numId="23">
    <w:abstractNumId w:val="23"/>
  </w:num>
  <w:num w:numId="24">
    <w:abstractNumId w:val="21"/>
  </w:num>
  <w:num w:numId="25">
    <w:abstractNumId w:val="28"/>
  </w:num>
  <w:num w:numId="26">
    <w:abstractNumId w:val="17"/>
  </w:num>
  <w:num w:numId="27">
    <w:abstractNumId w:val="5"/>
  </w:num>
  <w:num w:numId="28">
    <w:abstractNumId w:val="10"/>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40"/>
  </w:num>
  <w:num w:numId="32">
    <w:abstractNumId w:val="1"/>
  </w:num>
  <w:num w:numId="33">
    <w:abstractNumId w:val="14"/>
  </w:num>
  <w:num w:numId="34">
    <w:abstractNumId w:val="12"/>
  </w:num>
  <w:num w:numId="35">
    <w:abstractNumId w:val="7"/>
  </w:num>
  <w:num w:numId="36">
    <w:abstractNumId w:val="39"/>
  </w:num>
  <w:num w:numId="37">
    <w:abstractNumId w:val="35"/>
  </w:num>
  <w:num w:numId="38">
    <w:abstractNumId w:val="6"/>
  </w:num>
  <w:num w:numId="39">
    <w:abstractNumId w:val="9"/>
  </w:num>
  <w:num w:numId="40">
    <w:abstractNumId w:val="32"/>
  </w:num>
  <w:num w:numId="4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21506"/>
  </w:hdrShapeDefaults>
  <w:footnotePr>
    <w:footnote w:id="0"/>
    <w:footnote w:id="1"/>
  </w:footnotePr>
  <w:endnotePr>
    <w:endnote w:id="0"/>
    <w:endnote w:id="1"/>
  </w:endnotePr>
  <w:compat/>
  <w:rsids>
    <w:rsidRoot w:val="00CB5662"/>
    <w:rsid w:val="00003D5F"/>
    <w:rsid w:val="00004053"/>
    <w:rsid w:val="000065A1"/>
    <w:rsid w:val="0000674A"/>
    <w:rsid w:val="00007E95"/>
    <w:rsid w:val="0001097E"/>
    <w:rsid w:val="000123DD"/>
    <w:rsid w:val="000152E6"/>
    <w:rsid w:val="00016526"/>
    <w:rsid w:val="00017FF1"/>
    <w:rsid w:val="00021818"/>
    <w:rsid w:val="00027FE1"/>
    <w:rsid w:val="000317E4"/>
    <w:rsid w:val="0003222F"/>
    <w:rsid w:val="00035214"/>
    <w:rsid w:val="0004256A"/>
    <w:rsid w:val="00046ADE"/>
    <w:rsid w:val="00047392"/>
    <w:rsid w:val="000523CE"/>
    <w:rsid w:val="00052A76"/>
    <w:rsid w:val="00052AD3"/>
    <w:rsid w:val="00054B1E"/>
    <w:rsid w:val="00057A8E"/>
    <w:rsid w:val="00061B68"/>
    <w:rsid w:val="00064988"/>
    <w:rsid w:val="00065E9F"/>
    <w:rsid w:val="000708A6"/>
    <w:rsid w:val="00070A9C"/>
    <w:rsid w:val="00076578"/>
    <w:rsid w:val="00081721"/>
    <w:rsid w:val="000830DE"/>
    <w:rsid w:val="0008394B"/>
    <w:rsid w:val="00091676"/>
    <w:rsid w:val="0009705D"/>
    <w:rsid w:val="000A027B"/>
    <w:rsid w:val="000A4382"/>
    <w:rsid w:val="000B1E2D"/>
    <w:rsid w:val="000B7F88"/>
    <w:rsid w:val="000C6E24"/>
    <w:rsid w:val="000D1E7C"/>
    <w:rsid w:val="000D2C4A"/>
    <w:rsid w:val="000D2F55"/>
    <w:rsid w:val="000D334A"/>
    <w:rsid w:val="000D3895"/>
    <w:rsid w:val="000D5E5A"/>
    <w:rsid w:val="000E2520"/>
    <w:rsid w:val="000E26D8"/>
    <w:rsid w:val="000E3236"/>
    <w:rsid w:val="000E5BD6"/>
    <w:rsid w:val="000E75D4"/>
    <w:rsid w:val="000F0D51"/>
    <w:rsid w:val="000F1DEA"/>
    <w:rsid w:val="000F3CFB"/>
    <w:rsid w:val="000F60AB"/>
    <w:rsid w:val="000F7B70"/>
    <w:rsid w:val="00100D35"/>
    <w:rsid w:val="00107352"/>
    <w:rsid w:val="00107D97"/>
    <w:rsid w:val="001136EB"/>
    <w:rsid w:val="00114323"/>
    <w:rsid w:val="00117F2E"/>
    <w:rsid w:val="00120B85"/>
    <w:rsid w:val="00123190"/>
    <w:rsid w:val="00124AAF"/>
    <w:rsid w:val="00134622"/>
    <w:rsid w:val="00134BAB"/>
    <w:rsid w:val="00137EAC"/>
    <w:rsid w:val="00142BB5"/>
    <w:rsid w:val="00150BAA"/>
    <w:rsid w:val="00156B56"/>
    <w:rsid w:val="00157553"/>
    <w:rsid w:val="001578FF"/>
    <w:rsid w:val="001617A8"/>
    <w:rsid w:val="001819B0"/>
    <w:rsid w:val="001843F1"/>
    <w:rsid w:val="0018731F"/>
    <w:rsid w:val="00192E5E"/>
    <w:rsid w:val="0019479D"/>
    <w:rsid w:val="001955B2"/>
    <w:rsid w:val="001A0766"/>
    <w:rsid w:val="001A3E23"/>
    <w:rsid w:val="001A46F5"/>
    <w:rsid w:val="001A524A"/>
    <w:rsid w:val="001B3A50"/>
    <w:rsid w:val="001C173F"/>
    <w:rsid w:val="001C1C1B"/>
    <w:rsid w:val="001C3FE9"/>
    <w:rsid w:val="001C4F08"/>
    <w:rsid w:val="001D4E1C"/>
    <w:rsid w:val="001E031B"/>
    <w:rsid w:val="001E3C3B"/>
    <w:rsid w:val="001E5D2C"/>
    <w:rsid w:val="001F1122"/>
    <w:rsid w:val="001F3069"/>
    <w:rsid w:val="001F6617"/>
    <w:rsid w:val="001F7D52"/>
    <w:rsid w:val="002009FC"/>
    <w:rsid w:val="00205942"/>
    <w:rsid w:val="00205C21"/>
    <w:rsid w:val="00211D1E"/>
    <w:rsid w:val="00212F6B"/>
    <w:rsid w:val="00220DF4"/>
    <w:rsid w:val="002211AE"/>
    <w:rsid w:val="0022549D"/>
    <w:rsid w:val="002268B2"/>
    <w:rsid w:val="00226CE6"/>
    <w:rsid w:val="002303EC"/>
    <w:rsid w:val="002319E5"/>
    <w:rsid w:val="0023321D"/>
    <w:rsid w:val="00237152"/>
    <w:rsid w:val="00251907"/>
    <w:rsid w:val="00253377"/>
    <w:rsid w:val="00265EE3"/>
    <w:rsid w:val="00266710"/>
    <w:rsid w:val="00267623"/>
    <w:rsid w:val="002707B2"/>
    <w:rsid w:val="00271555"/>
    <w:rsid w:val="002735D2"/>
    <w:rsid w:val="002805D4"/>
    <w:rsid w:val="00280C9B"/>
    <w:rsid w:val="002874EC"/>
    <w:rsid w:val="00293122"/>
    <w:rsid w:val="0029319A"/>
    <w:rsid w:val="002A0B36"/>
    <w:rsid w:val="002A6B3E"/>
    <w:rsid w:val="002B4939"/>
    <w:rsid w:val="002C3A1A"/>
    <w:rsid w:val="002C65E7"/>
    <w:rsid w:val="002E0ED6"/>
    <w:rsid w:val="002E2D00"/>
    <w:rsid w:val="002E3CDF"/>
    <w:rsid w:val="002E3FFA"/>
    <w:rsid w:val="002E5AAB"/>
    <w:rsid w:val="002E628F"/>
    <w:rsid w:val="002F0CBF"/>
    <w:rsid w:val="002F14FC"/>
    <w:rsid w:val="002F71D0"/>
    <w:rsid w:val="003045F5"/>
    <w:rsid w:val="0030688F"/>
    <w:rsid w:val="003069CE"/>
    <w:rsid w:val="00312C98"/>
    <w:rsid w:val="00315558"/>
    <w:rsid w:val="0031617F"/>
    <w:rsid w:val="0031650F"/>
    <w:rsid w:val="00324B29"/>
    <w:rsid w:val="00325BED"/>
    <w:rsid w:val="003262CF"/>
    <w:rsid w:val="00330BCB"/>
    <w:rsid w:val="003321BD"/>
    <w:rsid w:val="0033713A"/>
    <w:rsid w:val="003405E0"/>
    <w:rsid w:val="00342CAE"/>
    <w:rsid w:val="003456FD"/>
    <w:rsid w:val="00347CD3"/>
    <w:rsid w:val="00351DE2"/>
    <w:rsid w:val="003536AD"/>
    <w:rsid w:val="00361177"/>
    <w:rsid w:val="003624C1"/>
    <w:rsid w:val="00362A54"/>
    <w:rsid w:val="003630A2"/>
    <w:rsid w:val="003635FF"/>
    <w:rsid w:val="00367104"/>
    <w:rsid w:val="00371938"/>
    <w:rsid w:val="0037436E"/>
    <w:rsid w:val="003752CE"/>
    <w:rsid w:val="0037752A"/>
    <w:rsid w:val="003778E5"/>
    <w:rsid w:val="0038009D"/>
    <w:rsid w:val="00381076"/>
    <w:rsid w:val="003846A7"/>
    <w:rsid w:val="0038667A"/>
    <w:rsid w:val="00387AEC"/>
    <w:rsid w:val="003938C9"/>
    <w:rsid w:val="003A0F29"/>
    <w:rsid w:val="003A2610"/>
    <w:rsid w:val="003A391E"/>
    <w:rsid w:val="003A3A08"/>
    <w:rsid w:val="003A3C29"/>
    <w:rsid w:val="003A748E"/>
    <w:rsid w:val="003A7FFC"/>
    <w:rsid w:val="003B3635"/>
    <w:rsid w:val="003B78D8"/>
    <w:rsid w:val="003B7FD4"/>
    <w:rsid w:val="003C1DCB"/>
    <w:rsid w:val="003C361D"/>
    <w:rsid w:val="003C4829"/>
    <w:rsid w:val="003C4F5A"/>
    <w:rsid w:val="003C574A"/>
    <w:rsid w:val="003C6123"/>
    <w:rsid w:val="003D506C"/>
    <w:rsid w:val="003D6CA5"/>
    <w:rsid w:val="003D71F6"/>
    <w:rsid w:val="003D7348"/>
    <w:rsid w:val="003E2760"/>
    <w:rsid w:val="003E4F09"/>
    <w:rsid w:val="003F0F05"/>
    <w:rsid w:val="0040141E"/>
    <w:rsid w:val="00407BF0"/>
    <w:rsid w:val="00416A4D"/>
    <w:rsid w:val="0041723F"/>
    <w:rsid w:val="004236E2"/>
    <w:rsid w:val="00435700"/>
    <w:rsid w:val="00442A03"/>
    <w:rsid w:val="00445E7A"/>
    <w:rsid w:val="0045253D"/>
    <w:rsid w:val="0046223B"/>
    <w:rsid w:val="0046395B"/>
    <w:rsid w:val="00471FEF"/>
    <w:rsid w:val="00473A36"/>
    <w:rsid w:val="0048626C"/>
    <w:rsid w:val="00487173"/>
    <w:rsid w:val="00487625"/>
    <w:rsid w:val="004906B9"/>
    <w:rsid w:val="0049350E"/>
    <w:rsid w:val="004945F9"/>
    <w:rsid w:val="004A0740"/>
    <w:rsid w:val="004A6CDD"/>
    <w:rsid w:val="004B06DB"/>
    <w:rsid w:val="004B1BEA"/>
    <w:rsid w:val="004B1CB0"/>
    <w:rsid w:val="004B4230"/>
    <w:rsid w:val="004B51B5"/>
    <w:rsid w:val="004B5706"/>
    <w:rsid w:val="004C2E4A"/>
    <w:rsid w:val="004C76F3"/>
    <w:rsid w:val="004D186A"/>
    <w:rsid w:val="004D473B"/>
    <w:rsid w:val="004D5591"/>
    <w:rsid w:val="004E1E19"/>
    <w:rsid w:val="004E47A3"/>
    <w:rsid w:val="004E6B51"/>
    <w:rsid w:val="004F2F66"/>
    <w:rsid w:val="004F4CE3"/>
    <w:rsid w:val="00501B19"/>
    <w:rsid w:val="00505ABB"/>
    <w:rsid w:val="00511510"/>
    <w:rsid w:val="0051276F"/>
    <w:rsid w:val="00513A4B"/>
    <w:rsid w:val="00513BA1"/>
    <w:rsid w:val="0051418C"/>
    <w:rsid w:val="0051536E"/>
    <w:rsid w:val="00521941"/>
    <w:rsid w:val="00525416"/>
    <w:rsid w:val="00530070"/>
    <w:rsid w:val="00531F43"/>
    <w:rsid w:val="00532800"/>
    <w:rsid w:val="00533B69"/>
    <w:rsid w:val="005357DC"/>
    <w:rsid w:val="00540C19"/>
    <w:rsid w:val="00542E9F"/>
    <w:rsid w:val="00543EA5"/>
    <w:rsid w:val="00545421"/>
    <w:rsid w:val="00545FE8"/>
    <w:rsid w:val="0054677C"/>
    <w:rsid w:val="00555BC7"/>
    <w:rsid w:val="0055614E"/>
    <w:rsid w:val="00560116"/>
    <w:rsid w:val="00560849"/>
    <w:rsid w:val="00561755"/>
    <w:rsid w:val="00567727"/>
    <w:rsid w:val="0057199A"/>
    <w:rsid w:val="005728F2"/>
    <w:rsid w:val="0057436B"/>
    <w:rsid w:val="00582709"/>
    <w:rsid w:val="00586377"/>
    <w:rsid w:val="00587030"/>
    <w:rsid w:val="005937C9"/>
    <w:rsid w:val="00593FE5"/>
    <w:rsid w:val="005A1A2B"/>
    <w:rsid w:val="005A1AE3"/>
    <w:rsid w:val="005A53D6"/>
    <w:rsid w:val="005B284E"/>
    <w:rsid w:val="005B2A0E"/>
    <w:rsid w:val="005B3ABC"/>
    <w:rsid w:val="005B5939"/>
    <w:rsid w:val="005B7D01"/>
    <w:rsid w:val="005C13AB"/>
    <w:rsid w:val="005C14A6"/>
    <w:rsid w:val="005C193F"/>
    <w:rsid w:val="005C1B47"/>
    <w:rsid w:val="005C614C"/>
    <w:rsid w:val="005D10A5"/>
    <w:rsid w:val="005D7021"/>
    <w:rsid w:val="005E323C"/>
    <w:rsid w:val="005E35DC"/>
    <w:rsid w:val="005E37E8"/>
    <w:rsid w:val="005F1463"/>
    <w:rsid w:val="005F6306"/>
    <w:rsid w:val="005F66AB"/>
    <w:rsid w:val="006072B7"/>
    <w:rsid w:val="0060745D"/>
    <w:rsid w:val="0061122E"/>
    <w:rsid w:val="00611AFF"/>
    <w:rsid w:val="0061381C"/>
    <w:rsid w:val="00616CEA"/>
    <w:rsid w:val="00620E15"/>
    <w:rsid w:val="00620F04"/>
    <w:rsid w:val="00621566"/>
    <w:rsid w:val="00623759"/>
    <w:rsid w:val="00627AE4"/>
    <w:rsid w:val="00640C02"/>
    <w:rsid w:val="006410B0"/>
    <w:rsid w:val="00642660"/>
    <w:rsid w:val="0065088C"/>
    <w:rsid w:val="00655E2A"/>
    <w:rsid w:val="0065619A"/>
    <w:rsid w:val="006565E3"/>
    <w:rsid w:val="0066278E"/>
    <w:rsid w:val="0068259A"/>
    <w:rsid w:val="006A1EBB"/>
    <w:rsid w:val="006A377F"/>
    <w:rsid w:val="006A44AD"/>
    <w:rsid w:val="006B6D88"/>
    <w:rsid w:val="006C0058"/>
    <w:rsid w:val="006C1139"/>
    <w:rsid w:val="006C1297"/>
    <w:rsid w:val="006C1DDD"/>
    <w:rsid w:val="006C39FA"/>
    <w:rsid w:val="006C5EB2"/>
    <w:rsid w:val="006D0257"/>
    <w:rsid w:val="006D330E"/>
    <w:rsid w:val="006D48F5"/>
    <w:rsid w:val="006E235E"/>
    <w:rsid w:val="006E2472"/>
    <w:rsid w:val="006E345F"/>
    <w:rsid w:val="006E36D3"/>
    <w:rsid w:val="00700701"/>
    <w:rsid w:val="00701ADA"/>
    <w:rsid w:val="00705555"/>
    <w:rsid w:val="00706A4C"/>
    <w:rsid w:val="00710C7D"/>
    <w:rsid w:val="00714C43"/>
    <w:rsid w:val="007152D6"/>
    <w:rsid w:val="00717C29"/>
    <w:rsid w:val="00717C2A"/>
    <w:rsid w:val="0072451B"/>
    <w:rsid w:val="007267CE"/>
    <w:rsid w:val="00731A3E"/>
    <w:rsid w:val="00736138"/>
    <w:rsid w:val="007375A0"/>
    <w:rsid w:val="00744DCA"/>
    <w:rsid w:val="00751DD3"/>
    <w:rsid w:val="0075490B"/>
    <w:rsid w:val="00755BDB"/>
    <w:rsid w:val="00757365"/>
    <w:rsid w:val="007611D9"/>
    <w:rsid w:val="007725D4"/>
    <w:rsid w:val="00774D77"/>
    <w:rsid w:val="0078100D"/>
    <w:rsid w:val="00781A33"/>
    <w:rsid w:val="0078304F"/>
    <w:rsid w:val="00784155"/>
    <w:rsid w:val="007862E0"/>
    <w:rsid w:val="00787BE5"/>
    <w:rsid w:val="00787CDD"/>
    <w:rsid w:val="00790EBF"/>
    <w:rsid w:val="007910BF"/>
    <w:rsid w:val="007914BD"/>
    <w:rsid w:val="00792FA7"/>
    <w:rsid w:val="00793561"/>
    <w:rsid w:val="00793772"/>
    <w:rsid w:val="007A1657"/>
    <w:rsid w:val="007A19F3"/>
    <w:rsid w:val="007A27B6"/>
    <w:rsid w:val="007A37BA"/>
    <w:rsid w:val="007A56CF"/>
    <w:rsid w:val="007A6335"/>
    <w:rsid w:val="007B113C"/>
    <w:rsid w:val="007B1D73"/>
    <w:rsid w:val="007B2B9E"/>
    <w:rsid w:val="007B2FB9"/>
    <w:rsid w:val="007C2A6C"/>
    <w:rsid w:val="007C4A7B"/>
    <w:rsid w:val="007D252B"/>
    <w:rsid w:val="007D3149"/>
    <w:rsid w:val="007D3742"/>
    <w:rsid w:val="007D4025"/>
    <w:rsid w:val="007D4FDB"/>
    <w:rsid w:val="007D7424"/>
    <w:rsid w:val="007D7D49"/>
    <w:rsid w:val="007E2BFD"/>
    <w:rsid w:val="007E3A18"/>
    <w:rsid w:val="007E3BFD"/>
    <w:rsid w:val="007E53FD"/>
    <w:rsid w:val="007E594E"/>
    <w:rsid w:val="007E6EDF"/>
    <w:rsid w:val="007F279A"/>
    <w:rsid w:val="007F7CF2"/>
    <w:rsid w:val="008023D4"/>
    <w:rsid w:val="0080770C"/>
    <w:rsid w:val="00811DEF"/>
    <w:rsid w:val="00815D63"/>
    <w:rsid w:val="00817743"/>
    <w:rsid w:val="00820614"/>
    <w:rsid w:val="0082549B"/>
    <w:rsid w:val="008338D5"/>
    <w:rsid w:val="008343C3"/>
    <w:rsid w:val="00850140"/>
    <w:rsid w:val="0086297A"/>
    <w:rsid w:val="00862C9A"/>
    <w:rsid w:val="008652D9"/>
    <w:rsid w:val="00865E85"/>
    <w:rsid w:val="0087438F"/>
    <w:rsid w:val="00876834"/>
    <w:rsid w:val="00877D23"/>
    <w:rsid w:val="008800CF"/>
    <w:rsid w:val="00880177"/>
    <w:rsid w:val="00880B65"/>
    <w:rsid w:val="008837CE"/>
    <w:rsid w:val="00886584"/>
    <w:rsid w:val="00886915"/>
    <w:rsid w:val="0088715D"/>
    <w:rsid w:val="008901DC"/>
    <w:rsid w:val="008932FF"/>
    <w:rsid w:val="00896293"/>
    <w:rsid w:val="008A191B"/>
    <w:rsid w:val="008A6A5E"/>
    <w:rsid w:val="008B18EE"/>
    <w:rsid w:val="008B4002"/>
    <w:rsid w:val="008B5B02"/>
    <w:rsid w:val="008B5F88"/>
    <w:rsid w:val="008B7D7F"/>
    <w:rsid w:val="008C4848"/>
    <w:rsid w:val="008D0D13"/>
    <w:rsid w:val="008D31EB"/>
    <w:rsid w:val="008D52AF"/>
    <w:rsid w:val="008D6108"/>
    <w:rsid w:val="008D6EBA"/>
    <w:rsid w:val="008D6F40"/>
    <w:rsid w:val="008D781D"/>
    <w:rsid w:val="008E0629"/>
    <w:rsid w:val="008E1B41"/>
    <w:rsid w:val="008E3724"/>
    <w:rsid w:val="008E3B89"/>
    <w:rsid w:val="008E719A"/>
    <w:rsid w:val="008F02C0"/>
    <w:rsid w:val="008F1142"/>
    <w:rsid w:val="008F4EB2"/>
    <w:rsid w:val="009113D4"/>
    <w:rsid w:val="00911AEE"/>
    <w:rsid w:val="00912765"/>
    <w:rsid w:val="00914278"/>
    <w:rsid w:val="00915AF5"/>
    <w:rsid w:val="009164E6"/>
    <w:rsid w:val="00922ABA"/>
    <w:rsid w:val="0092515A"/>
    <w:rsid w:val="0092685C"/>
    <w:rsid w:val="009300DD"/>
    <w:rsid w:val="00930388"/>
    <w:rsid w:val="009325E8"/>
    <w:rsid w:val="00932AFC"/>
    <w:rsid w:val="009348E4"/>
    <w:rsid w:val="00945A1C"/>
    <w:rsid w:val="0095226F"/>
    <w:rsid w:val="00953096"/>
    <w:rsid w:val="00956665"/>
    <w:rsid w:val="00956D8D"/>
    <w:rsid w:val="0095728A"/>
    <w:rsid w:val="00957A50"/>
    <w:rsid w:val="009601C8"/>
    <w:rsid w:val="009639D8"/>
    <w:rsid w:val="00966BCB"/>
    <w:rsid w:val="0096733C"/>
    <w:rsid w:val="00967FE5"/>
    <w:rsid w:val="009719CF"/>
    <w:rsid w:val="00973816"/>
    <w:rsid w:val="009755F6"/>
    <w:rsid w:val="00975823"/>
    <w:rsid w:val="00976255"/>
    <w:rsid w:val="0097697B"/>
    <w:rsid w:val="009825B4"/>
    <w:rsid w:val="009851F0"/>
    <w:rsid w:val="00993CDA"/>
    <w:rsid w:val="0099531F"/>
    <w:rsid w:val="009A4A91"/>
    <w:rsid w:val="009A6DB4"/>
    <w:rsid w:val="009A7310"/>
    <w:rsid w:val="009A73E6"/>
    <w:rsid w:val="009B5002"/>
    <w:rsid w:val="009C50C3"/>
    <w:rsid w:val="009C58C8"/>
    <w:rsid w:val="009C598A"/>
    <w:rsid w:val="009C6A30"/>
    <w:rsid w:val="009D17EE"/>
    <w:rsid w:val="009D2F58"/>
    <w:rsid w:val="009D33D3"/>
    <w:rsid w:val="009D3D65"/>
    <w:rsid w:val="009D7569"/>
    <w:rsid w:val="009E0A5E"/>
    <w:rsid w:val="009E198A"/>
    <w:rsid w:val="009E1E3E"/>
    <w:rsid w:val="009E2A18"/>
    <w:rsid w:val="009E514A"/>
    <w:rsid w:val="009E62CE"/>
    <w:rsid w:val="009F21FB"/>
    <w:rsid w:val="009F4790"/>
    <w:rsid w:val="009F6784"/>
    <w:rsid w:val="009F7B0C"/>
    <w:rsid w:val="00A003C1"/>
    <w:rsid w:val="00A04B20"/>
    <w:rsid w:val="00A0503B"/>
    <w:rsid w:val="00A11C30"/>
    <w:rsid w:val="00A12F63"/>
    <w:rsid w:val="00A13252"/>
    <w:rsid w:val="00A13FC8"/>
    <w:rsid w:val="00A15BF6"/>
    <w:rsid w:val="00A17950"/>
    <w:rsid w:val="00A3273D"/>
    <w:rsid w:val="00A32B2D"/>
    <w:rsid w:val="00A34E2F"/>
    <w:rsid w:val="00A42344"/>
    <w:rsid w:val="00A42567"/>
    <w:rsid w:val="00A43899"/>
    <w:rsid w:val="00A4399F"/>
    <w:rsid w:val="00A43FAD"/>
    <w:rsid w:val="00A449CB"/>
    <w:rsid w:val="00A45DD9"/>
    <w:rsid w:val="00A47947"/>
    <w:rsid w:val="00A51A97"/>
    <w:rsid w:val="00A5473A"/>
    <w:rsid w:val="00A5709D"/>
    <w:rsid w:val="00A60301"/>
    <w:rsid w:val="00A60CC7"/>
    <w:rsid w:val="00A639C6"/>
    <w:rsid w:val="00A64A15"/>
    <w:rsid w:val="00A64C94"/>
    <w:rsid w:val="00A671E4"/>
    <w:rsid w:val="00A67D20"/>
    <w:rsid w:val="00A70807"/>
    <w:rsid w:val="00A76AE5"/>
    <w:rsid w:val="00A76F03"/>
    <w:rsid w:val="00A80ED0"/>
    <w:rsid w:val="00A863C8"/>
    <w:rsid w:val="00A90076"/>
    <w:rsid w:val="00A93512"/>
    <w:rsid w:val="00A9493B"/>
    <w:rsid w:val="00A96DC8"/>
    <w:rsid w:val="00AA0329"/>
    <w:rsid w:val="00AA0FBE"/>
    <w:rsid w:val="00AA6E83"/>
    <w:rsid w:val="00AB5D31"/>
    <w:rsid w:val="00AB7AF5"/>
    <w:rsid w:val="00AC0E34"/>
    <w:rsid w:val="00AC203D"/>
    <w:rsid w:val="00AC7D0C"/>
    <w:rsid w:val="00AD20D9"/>
    <w:rsid w:val="00AD279A"/>
    <w:rsid w:val="00AD76B2"/>
    <w:rsid w:val="00AD7B5C"/>
    <w:rsid w:val="00AE272D"/>
    <w:rsid w:val="00AE2AA5"/>
    <w:rsid w:val="00AE2F85"/>
    <w:rsid w:val="00AE7413"/>
    <w:rsid w:val="00AF0DD3"/>
    <w:rsid w:val="00AF4477"/>
    <w:rsid w:val="00AF5E30"/>
    <w:rsid w:val="00AF66B4"/>
    <w:rsid w:val="00B02307"/>
    <w:rsid w:val="00B02554"/>
    <w:rsid w:val="00B02A2B"/>
    <w:rsid w:val="00B04405"/>
    <w:rsid w:val="00B04D74"/>
    <w:rsid w:val="00B163F6"/>
    <w:rsid w:val="00B27DC1"/>
    <w:rsid w:val="00B43B36"/>
    <w:rsid w:val="00B46527"/>
    <w:rsid w:val="00B46BB5"/>
    <w:rsid w:val="00B506FD"/>
    <w:rsid w:val="00B52CA2"/>
    <w:rsid w:val="00B6165C"/>
    <w:rsid w:val="00B6487B"/>
    <w:rsid w:val="00B7212F"/>
    <w:rsid w:val="00B809DA"/>
    <w:rsid w:val="00B82FD3"/>
    <w:rsid w:val="00B839DC"/>
    <w:rsid w:val="00B85FA5"/>
    <w:rsid w:val="00B869F1"/>
    <w:rsid w:val="00B87603"/>
    <w:rsid w:val="00B87F7D"/>
    <w:rsid w:val="00B92A11"/>
    <w:rsid w:val="00B93FA2"/>
    <w:rsid w:val="00B9689E"/>
    <w:rsid w:val="00B977E7"/>
    <w:rsid w:val="00BA0218"/>
    <w:rsid w:val="00BA6738"/>
    <w:rsid w:val="00BC0AEC"/>
    <w:rsid w:val="00BC0C62"/>
    <w:rsid w:val="00BC53EE"/>
    <w:rsid w:val="00BC7A99"/>
    <w:rsid w:val="00BE1997"/>
    <w:rsid w:val="00BE4B9B"/>
    <w:rsid w:val="00BE50E1"/>
    <w:rsid w:val="00BE56AD"/>
    <w:rsid w:val="00BF0F39"/>
    <w:rsid w:val="00BF1A87"/>
    <w:rsid w:val="00BF3D39"/>
    <w:rsid w:val="00C00310"/>
    <w:rsid w:val="00C008FD"/>
    <w:rsid w:val="00C01215"/>
    <w:rsid w:val="00C037B4"/>
    <w:rsid w:val="00C057F8"/>
    <w:rsid w:val="00C05F16"/>
    <w:rsid w:val="00C137C3"/>
    <w:rsid w:val="00C219CD"/>
    <w:rsid w:val="00C21F07"/>
    <w:rsid w:val="00C21FB3"/>
    <w:rsid w:val="00C22A08"/>
    <w:rsid w:val="00C22D02"/>
    <w:rsid w:val="00C230EC"/>
    <w:rsid w:val="00C235B2"/>
    <w:rsid w:val="00C24DB1"/>
    <w:rsid w:val="00C256CA"/>
    <w:rsid w:val="00C25CF5"/>
    <w:rsid w:val="00C30789"/>
    <w:rsid w:val="00C3159C"/>
    <w:rsid w:val="00C31E41"/>
    <w:rsid w:val="00C35C60"/>
    <w:rsid w:val="00C37145"/>
    <w:rsid w:val="00C40E08"/>
    <w:rsid w:val="00C47544"/>
    <w:rsid w:val="00C51C02"/>
    <w:rsid w:val="00C72BEA"/>
    <w:rsid w:val="00C7451C"/>
    <w:rsid w:val="00C75DFC"/>
    <w:rsid w:val="00C80999"/>
    <w:rsid w:val="00C8610D"/>
    <w:rsid w:val="00C904B4"/>
    <w:rsid w:val="00C910B2"/>
    <w:rsid w:val="00C91C0C"/>
    <w:rsid w:val="00C921C9"/>
    <w:rsid w:val="00C95EEF"/>
    <w:rsid w:val="00C968BF"/>
    <w:rsid w:val="00C97E56"/>
    <w:rsid w:val="00CA197A"/>
    <w:rsid w:val="00CA3910"/>
    <w:rsid w:val="00CB25AA"/>
    <w:rsid w:val="00CB3042"/>
    <w:rsid w:val="00CB5662"/>
    <w:rsid w:val="00CB5B4C"/>
    <w:rsid w:val="00CD1E4F"/>
    <w:rsid w:val="00CD2D10"/>
    <w:rsid w:val="00CD6D18"/>
    <w:rsid w:val="00CE195C"/>
    <w:rsid w:val="00CE2CFF"/>
    <w:rsid w:val="00CE3A03"/>
    <w:rsid w:val="00CE52AF"/>
    <w:rsid w:val="00CF31B1"/>
    <w:rsid w:val="00CF71FC"/>
    <w:rsid w:val="00D02131"/>
    <w:rsid w:val="00D04F1D"/>
    <w:rsid w:val="00D0534E"/>
    <w:rsid w:val="00D06B53"/>
    <w:rsid w:val="00D12EA0"/>
    <w:rsid w:val="00D20A48"/>
    <w:rsid w:val="00D22FD9"/>
    <w:rsid w:val="00D2315B"/>
    <w:rsid w:val="00D235C7"/>
    <w:rsid w:val="00D337B5"/>
    <w:rsid w:val="00D34D42"/>
    <w:rsid w:val="00D414E7"/>
    <w:rsid w:val="00D42E83"/>
    <w:rsid w:val="00D43066"/>
    <w:rsid w:val="00D431FF"/>
    <w:rsid w:val="00D45E2D"/>
    <w:rsid w:val="00D463E7"/>
    <w:rsid w:val="00D46406"/>
    <w:rsid w:val="00D47B42"/>
    <w:rsid w:val="00D502B3"/>
    <w:rsid w:val="00D525E1"/>
    <w:rsid w:val="00D55758"/>
    <w:rsid w:val="00D57792"/>
    <w:rsid w:val="00D65B51"/>
    <w:rsid w:val="00D71B42"/>
    <w:rsid w:val="00D7297D"/>
    <w:rsid w:val="00D72E69"/>
    <w:rsid w:val="00D75B02"/>
    <w:rsid w:val="00D82D85"/>
    <w:rsid w:val="00D853DD"/>
    <w:rsid w:val="00D85ECA"/>
    <w:rsid w:val="00D87E1F"/>
    <w:rsid w:val="00D9003D"/>
    <w:rsid w:val="00D9489D"/>
    <w:rsid w:val="00D96805"/>
    <w:rsid w:val="00D96E51"/>
    <w:rsid w:val="00DA673B"/>
    <w:rsid w:val="00DB3EA5"/>
    <w:rsid w:val="00DC03F3"/>
    <w:rsid w:val="00DD60F0"/>
    <w:rsid w:val="00DD7826"/>
    <w:rsid w:val="00DE0CEF"/>
    <w:rsid w:val="00DE1F91"/>
    <w:rsid w:val="00DE2B7D"/>
    <w:rsid w:val="00DE60F0"/>
    <w:rsid w:val="00DF049D"/>
    <w:rsid w:val="00DF2676"/>
    <w:rsid w:val="00DF3E90"/>
    <w:rsid w:val="00DF551C"/>
    <w:rsid w:val="00DF6B49"/>
    <w:rsid w:val="00DF6B96"/>
    <w:rsid w:val="00E00186"/>
    <w:rsid w:val="00E00887"/>
    <w:rsid w:val="00E01D4D"/>
    <w:rsid w:val="00E0735E"/>
    <w:rsid w:val="00E0799D"/>
    <w:rsid w:val="00E13BD8"/>
    <w:rsid w:val="00E2172D"/>
    <w:rsid w:val="00E21A4D"/>
    <w:rsid w:val="00E3186B"/>
    <w:rsid w:val="00E33DBC"/>
    <w:rsid w:val="00E35CA1"/>
    <w:rsid w:val="00E365A3"/>
    <w:rsid w:val="00E40673"/>
    <w:rsid w:val="00E45161"/>
    <w:rsid w:val="00E46851"/>
    <w:rsid w:val="00E519FC"/>
    <w:rsid w:val="00E52267"/>
    <w:rsid w:val="00E5267D"/>
    <w:rsid w:val="00E5727F"/>
    <w:rsid w:val="00E60502"/>
    <w:rsid w:val="00E65997"/>
    <w:rsid w:val="00E707F7"/>
    <w:rsid w:val="00E73C35"/>
    <w:rsid w:val="00E73F44"/>
    <w:rsid w:val="00E74542"/>
    <w:rsid w:val="00E76CEE"/>
    <w:rsid w:val="00E8002D"/>
    <w:rsid w:val="00E81D50"/>
    <w:rsid w:val="00E843F7"/>
    <w:rsid w:val="00E8563B"/>
    <w:rsid w:val="00E96709"/>
    <w:rsid w:val="00E9757F"/>
    <w:rsid w:val="00EA0F93"/>
    <w:rsid w:val="00EA470A"/>
    <w:rsid w:val="00EA691B"/>
    <w:rsid w:val="00EB19B1"/>
    <w:rsid w:val="00EB2484"/>
    <w:rsid w:val="00EB2FB2"/>
    <w:rsid w:val="00ED0001"/>
    <w:rsid w:val="00ED0762"/>
    <w:rsid w:val="00ED186C"/>
    <w:rsid w:val="00ED20A4"/>
    <w:rsid w:val="00ED2671"/>
    <w:rsid w:val="00EE19BD"/>
    <w:rsid w:val="00EE22F8"/>
    <w:rsid w:val="00EE2314"/>
    <w:rsid w:val="00EE2412"/>
    <w:rsid w:val="00EE2595"/>
    <w:rsid w:val="00EE61AE"/>
    <w:rsid w:val="00EF43C8"/>
    <w:rsid w:val="00EF79F9"/>
    <w:rsid w:val="00F01969"/>
    <w:rsid w:val="00F01C5B"/>
    <w:rsid w:val="00F054E8"/>
    <w:rsid w:val="00F05EA8"/>
    <w:rsid w:val="00F070A5"/>
    <w:rsid w:val="00F160D2"/>
    <w:rsid w:val="00F201C3"/>
    <w:rsid w:val="00F2275C"/>
    <w:rsid w:val="00F231CF"/>
    <w:rsid w:val="00F23CF1"/>
    <w:rsid w:val="00F34471"/>
    <w:rsid w:val="00F37EBC"/>
    <w:rsid w:val="00F413A8"/>
    <w:rsid w:val="00F420A4"/>
    <w:rsid w:val="00F426BB"/>
    <w:rsid w:val="00F4584F"/>
    <w:rsid w:val="00F51ADE"/>
    <w:rsid w:val="00F541BD"/>
    <w:rsid w:val="00F54EA0"/>
    <w:rsid w:val="00F63462"/>
    <w:rsid w:val="00F654BB"/>
    <w:rsid w:val="00F65F4B"/>
    <w:rsid w:val="00F66727"/>
    <w:rsid w:val="00F66DA4"/>
    <w:rsid w:val="00F674E0"/>
    <w:rsid w:val="00F678D9"/>
    <w:rsid w:val="00F70559"/>
    <w:rsid w:val="00F72280"/>
    <w:rsid w:val="00F72BAA"/>
    <w:rsid w:val="00F738EC"/>
    <w:rsid w:val="00F74336"/>
    <w:rsid w:val="00F766D6"/>
    <w:rsid w:val="00F775DD"/>
    <w:rsid w:val="00F84927"/>
    <w:rsid w:val="00F84AE6"/>
    <w:rsid w:val="00F85ECC"/>
    <w:rsid w:val="00F96C5F"/>
    <w:rsid w:val="00FA142C"/>
    <w:rsid w:val="00FA4467"/>
    <w:rsid w:val="00FA7FC7"/>
    <w:rsid w:val="00FB2F1F"/>
    <w:rsid w:val="00FB7003"/>
    <w:rsid w:val="00FC08A5"/>
    <w:rsid w:val="00FC3AB8"/>
    <w:rsid w:val="00FC421C"/>
    <w:rsid w:val="00FC6D40"/>
    <w:rsid w:val="00FD3C66"/>
    <w:rsid w:val="00FD644B"/>
    <w:rsid w:val="00FD7BBF"/>
    <w:rsid w:val="00FE1D07"/>
    <w:rsid w:val="00FE4630"/>
    <w:rsid w:val="00FE5AB3"/>
    <w:rsid w:val="00FE798D"/>
    <w:rsid w:val="00FF0B84"/>
    <w:rsid w:val="00FF6D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unhideWhenUsed/>
    <w:qFormat/>
    <w:rsid w:val="00E3186B"/>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cs="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cs="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cs="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cs="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cs="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cs="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E3186B"/>
    <w:rPr>
      <w:rFonts w:eastAsia="Times New Roman"/>
      <w:sz w:val="24"/>
      <w:szCs w:val="24"/>
      <w:lang w:val="en-GB" w:eastAsia="ar-SA"/>
    </w:rPr>
  </w:style>
  <w:style w:type="paragraph" w:styleId="Title">
    <w:name w:val="Title"/>
    <w:basedOn w:val="Normal"/>
    <w:next w:val="Normal"/>
    <w:link w:val="TitleChar"/>
    <w:qFormat/>
    <w:rsid w:val="00E3186B"/>
    <w:pPr>
      <w:jc w:val="center"/>
    </w:pPr>
    <w:rPr>
      <w:rFonts w:ascii="Arial Narrow" w:hAnsi="Arial Narrow"/>
      <w:b/>
      <w:szCs w:val="20"/>
      <w:lang w:val="sr-Cyrl-CS"/>
    </w:rPr>
  </w:style>
  <w:style w:type="character" w:customStyle="1" w:styleId="TitleChar">
    <w:name w:val="Title Char"/>
    <w:basedOn w:val="DefaultParagraphFont"/>
    <w:link w:val="Title"/>
    <w:rsid w:val="00E3186B"/>
    <w:rPr>
      <w:rFonts w:ascii="Arial Narrow" w:eastAsia="Times New Roman" w:hAnsi="Arial Narrow"/>
      <w:b/>
      <w:sz w:val="24"/>
      <w:lang w:val="sr-Cyrl-CS" w:eastAsia="ar-SA"/>
    </w:rPr>
  </w:style>
  <w:style w:type="table" w:customStyle="1" w:styleId="LightShading1">
    <w:name w:val="Light Shading1"/>
    <w:basedOn w:val="TableNormal"/>
    <w:uiPriority w:val="60"/>
    <w:rsid w:val="00C7451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PlainText">
    <w:name w:val="Plain Text"/>
    <w:basedOn w:val="Normal"/>
    <w:link w:val="PlainTextChar"/>
    <w:rsid w:val="0054677C"/>
    <w:rPr>
      <w:rFonts w:ascii="Courier New" w:hAnsi="Courier New"/>
      <w:sz w:val="20"/>
      <w:szCs w:val="20"/>
    </w:rPr>
  </w:style>
  <w:style w:type="character" w:customStyle="1" w:styleId="PlainTextChar">
    <w:name w:val="Plain Text Char"/>
    <w:basedOn w:val="DefaultParagraphFont"/>
    <w:link w:val="PlainText"/>
    <w:rsid w:val="0054677C"/>
    <w:rPr>
      <w:rFonts w:ascii="Courier New" w:eastAsia="Times New Roman" w:hAnsi="Courier New"/>
      <w:lang w:eastAsia="ar-SA"/>
    </w:rPr>
  </w:style>
  <w:style w:type="paragraph" w:styleId="NoSpacing">
    <w:name w:val="No Spacing"/>
    <w:link w:val="NoSpacingChar"/>
    <w:uiPriority w:val="1"/>
    <w:qFormat/>
    <w:rsid w:val="005E323C"/>
    <w:rPr>
      <w:rFonts w:eastAsia="Times New Roman"/>
      <w:sz w:val="22"/>
      <w:szCs w:val="22"/>
    </w:rPr>
  </w:style>
  <w:style w:type="character" w:customStyle="1" w:styleId="NoSpacingChar">
    <w:name w:val="No Spacing Char"/>
    <w:basedOn w:val="DefaultParagraphFont"/>
    <w:link w:val="NoSpacing"/>
    <w:uiPriority w:val="1"/>
    <w:rsid w:val="005E323C"/>
    <w:rPr>
      <w:rFonts w:eastAsia="Times New Roman"/>
      <w:sz w:val="22"/>
      <w:szCs w:val="22"/>
      <w:lang w:val="en-US" w:eastAsia="en-US" w:bidi="ar-SA"/>
    </w:rPr>
  </w:style>
  <w:style w:type="paragraph" w:styleId="NormalWeb">
    <w:name w:val="Normal (Web)"/>
    <w:basedOn w:val="Normal"/>
    <w:rsid w:val="009639D8"/>
    <w:pPr>
      <w:suppressAutoHyphens w:val="0"/>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1163159430">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jn.gov.rs/ci/uputstvo-o-uplati-republicke-administrativne-takse.htm" TargetMode="External"/><Relationship Id="rId5" Type="http://schemas.openxmlformats.org/officeDocument/2006/relationships/webSettings" Target="webSettings.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0624E-1F52-40E2-939D-537F89E56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34</Pages>
  <Words>9635</Words>
  <Characters>54921</Characters>
  <Application>Microsoft Office Word</Application>
  <DocSecurity>0</DocSecurity>
  <Lines>457</Lines>
  <Paragraphs>128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64428</CharactersWithSpaces>
  <SharedDoc>false</SharedDoc>
  <HLinks>
    <vt:vector size="18" baseType="variant">
      <vt:variant>
        <vt:i4>2752566</vt:i4>
      </vt:variant>
      <vt:variant>
        <vt:i4>6</vt:i4>
      </vt:variant>
      <vt:variant>
        <vt:i4>0</vt:i4>
      </vt:variant>
      <vt:variant>
        <vt:i4>5</vt:i4>
      </vt:variant>
      <vt:variant>
        <vt:lpwstr>http://www.kjn.gov.rs/ci/uputstvo-o-uplati-republicke-administrativne-takse.htm</vt:lpwstr>
      </vt:variant>
      <vt:variant>
        <vt:lpwstr/>
      </vt: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cp:lastModifiedBy>
  <cp:revision>306</cp:revision>
  <cp:lastPrinted>2016-08-18T08:28:00Z</cp:lastPrinted>
  <dcterms:created xsi:type="dcterms:W3CDTF">2016-08-15T09:00:00Z</dcterms:created>
  <dcterms:modified xsi:type="dcterms:W3CDTF">2016-08-18T10:18:00Z</dcterms:modified>
</cp:coreProperties>
</file>