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3E1B">
        <w:rPr>
          <w:rFonts w:ascii="Times New Roman" w:hAnsi="Times New Roman"/>
          <w:color w:val="000000"/>
          <w:sz w:val="24"/>
          <w:szCs w:val="24"/>
        </w:rPr>
        <w:t>06.11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FD479D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2AE7">
        <w:rPr>
          <w:rFonts w:ascii="Times New Roman" w:hAnsi="Times New Roman"/>
          <w:sz w:val="24"/>
          <w:szCs w:val="24"/>
          <w:lang w:val="sr-Cyrl-CS"/>
        </w:rPr>
        <w:t xml:space="preserve">Израда пројекта </w:t>
      </w:r>
      <w:r w:rsidR="007E7B77">
        <w:rPr>
          <w:rFonts w:ascii="Times New Roman" w:hAnsi="Times New Roman"/>
          <w:sz w:val="24"/>
          <w:szCs w:val="24"/>
          <w:lang/>
        </w:rPr>
        <w:t>реконструкције Дринске улице у Љубовији</w:t>
      </w:r>
      <w:r w:rsidR="007E7B77">
        <w:rPr>
          <w:rFonts w:ascii="Times New Roman" w:hAnsi="Times New Roman"/>
          <w:sz w:val="24"/>
          <w:szCs w:val="24"/>
          <w:lang w:val="sr-Cyrl-CS"/>
        </w:rPr>
        <w:t>, редни број ЈН 52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/2019,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E7B77" w:rsidRPr="00700CCE">
        <w:rPr>
          <w:rFonts w:ascii="Times New Roman" w:hAnsi="Times New Roman"/>
          <w:bCs/>
          <w:color w:val="000000"/>
          <w:sz w:val="24"/>
          <w:szCs w:val="24"/>
          <w:lang/>
        </w:rPr>
        <w:t>1.416.000</w:t>
      </w:r>
      <w:proofErr w:type="gramStart"/>
      <w:r w:rsidR="00700CCE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74DC0">
        <w:rPr>
          <w:rFonts w:ascii="Times New Roman" w:hAnsi="Times New Roman"/>
          <w:sz w:val="24"/>
        </w:rPr>
        <w:t xml:space="preserve">, </w:t>
      </w:r>
      <w:r w:rsidR="00FD479D">
        <w:rPr>
          <w:rFonts w:ascii="Times New Roman" w:hAnsi="Times New Roman"/>
          <w:sz w:val="24"/>
        </w:rPr>
        <w:t>односно</w:t>
      </w:r>
      <w:r w:rsidR="00874DC0">
        <w:rPr>
          <w:rFonts w:ascii="Times New Roman" w:hAnsi="Times New Roman"/>
          <w:sz w:val="24"/>
        </w:rPr>
        <w:t xml:space="preserve"> </w:t>
      </w:r>
      <w:r w:rsidR="007E7B77">
        <w:rPr>
          <w:rFonts w:ascii="Times New Roman" w:hAnsi="Times New Roman"/>
          <w:sz w:val="24"/>
          <w:lang/>
        </w:rPr>
        <w:t>1.699.200</w:t>
      </w:r>
      <w:r w:rsidR="00700CCE">
        <w:rPr>
          <w:rFonts w:ascii="Times New Roman" w:hAnsi="Times New Roman"/>
          <w:sz w:val="24"/>
          <w:lang/>
        </w:rPr>
        <w:t>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  <w:lang/>
        </w:rPr>
        <w:t>1.416.000</w:t>
      </w:r>
      <w:r w:rsidR="00700CCE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  <w:lang/>
        </w:rPr>
        <w:t>1.416.000</w:t>
      </w:r>
      <w:r w:rsidR="00700CCE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  <w:lang/>
        </w:rPr>
        <w:t>1.416.000</w:t>
      </w:r>
      <w:r w:rsidR="001331CB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  <w:lang/>
        </w:rPr>
        <w:t>1.416.000</w:t>
      </w:r>
      <w:r w:rsidR="001331CB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E28C5">
        <w:rPr>
          <w:rFonts w:ascii="Times New Roman" w:hAnsi="Times New Roman"/>
          <w:sz w:val="24"/>
          <w:lang w:val="sr-Cyrl-CS"/>
        </w:rPr>
        <w:t>30.10</w:t>
      </w:r>
      <w:r w:rsidR="0080641E">
        <w:rPr>
          <w:rFonts w:ascii="Times New Roman" w:hAnsi="Times New Roman"/>
          <w:sz w:val="24"/>
          <w:lang w:val="sr-Cyrl-CS"/>
        </w:rPr>
        <w:t>.201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E28C5">
        <w:rPr>
          <w:rFonts w:ascii="Times New Roman" w:hAnsi="Times New Roman"/>
          <w:sz w:val="24"/>
          <w:lang w:val="sr-Cyrl-CS"/>
        </w:rPr>
        <w:t>05.11</w:t>
      </w:r>
      <w:r w:rsidR="00844537">
        <w:rPr>
          <w:rFonts w:ascii="Times New Roman" w:hAnsi="Times New Roman"/>
          <w:sz w:val="24"/>
          <w:lang w:val="sr-Cyrl-CS"/>
        </w:rPr>
        <w:t>.201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D9756B" w:rsidRDefault="00F426F4" w:rsidP="008445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D9756B" w:rsidRPr="00D9756B">
        <w:rPr>
          <w:rFonts w:ascii="Times New Roman" w:hAnsi="Times New Roman"/>
          <w:sz w:val="24"/>
          <w:szCs w:val="24"/>
        </w:rPr>
        <w:t>“Хармонија пројект“ доо Ваљево, Војводе Мишића 13/Б</w:t>
      </w:r>
      <w:r w:rsidR="00D9756B" w:rsidRPr="00D9756B">
        <w:rPr>
          <w:rFonts w:ascii="Times New Roman" w:hAnsi="Times New Roman"/>
          <w:sz w:val="24"/>
          <w:szCs w:val="24"/>
          <w:lang w:val="sr-Cyrl-CS"/>
        </w:rPr>
        <w:t xml:space="preserve">, ПИБ: 103828460, Матични број: 20019280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30B58"/>
    <w:rsid w:val="00270DCD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81EFC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C3E1B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115</cp:revision>
  <cp:lastPrinted>2019-03-18T07:34:00Z</cp:lastPrinted>
  <dcterms:created xsi:type="dcterms:W3CDTF">2016-09-09T10:35:00Z</dcterms:created>
  <dcterms:modified xsi:type="dcterms:W3CDTF">2019-11-06T12:40:00Z</dcterms:modified>
</cp:coreProperties>
</file>