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FD53CF" w:rsidRDefault="007B4D16" w:rsidP="000061BD">
      <w:pPr>
        <w:pStyle w:val="Default"/>
        <w:ind w:right="-392"/>
        <w:rPr>
          <w:rFonts w:ascii="Times New Roman" w:hAnsi="Times New Roman"/>
          <w:b/>
          <w:bCs/>
          <w:sz w:val="28"/>
          <w:szCs w:val="28"/>
        </w:rPr>
      </w:pPr>
      <w:r>
        <w:rPr>
          <w:rFonts w:ascii="Times New Roman" w:hAnsi="Times New Roman"/>
          <w:b/>
          <w:bCs/>
          <w:sz w:val="28"/>
          <w:szCs w:val="28"/>
        </w:rPr>
        <w:t xml:space="preserve"> </w:t>
      </w:r>
    </w:p>
    <w:p w:rsidR="000061BD" w:rsidRPr="00FD53CF" w:rsidRDefault="00282838" w:rsidP="000061BD">
      <w:pPr>
        <w:autoSpaceDE w:val="0"/>
        <w:autoSpaceDN w:val="0"/>
        <w:adjustRightInd w:val="0"/>
        <w:jc w:val="center"/>
        <w:rPr>
          <w:b/>
          <w:bCs/>
          <w:shadow/>
          <w:color w:val="000000"/>
          <w:lang w:val="sr-Cyrl-CS"/>
        </w:rPr>
      </w:pPr>
      <w:r w:rsidRPr="00FD53CF">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sz w:val="40"/>
          <w:lang w:val="sr-Cyrl-CS"/>
        </w:rPr>
      </w:pPr>
      <w:r w:rsidRPr="00FD53CF">
        <w:rPr>
          <w:b/>
          <w:bCs/>
          <w:shadow/>
          <w:color w:val="000000"/>
          <w:sz w:val="40"/>
          <w:lang w:val="sr-Cyrl-CS"/>
        </w:rPr>
        <w:t>ОПШТИНА ЉУБОВИЈА</w:t>
      </w:r>
    </w:p>
    <w:p w:rsidR="00454ACB" w:rsidRPr="00FD53CF" w:rsidRDefault="00454ACB" w:rsidP="000061BD">
      <w:pPr>
        <w:autoSpaceDE w:val="0"/>
        <w:autoSpaceDN w:val="0"/>
        <w:adjustRightInd w:val="0"/>
        <w:jc w:val="center"/>
        <w:rPr>
          <w:b/>
          <w:bCs/>
          <w:shadow/>
          <w:color w:val="000000"/>
          <w:sz w:val="32"/>
          <w:lang w:val="sr-Cyrl-CS"/>
        </w:rPr>
      </w:pPr>
      <w:r w:rsidRPr="00FD53CF">
        <w:rPr>
          <w:b/>
          <w:bCs/>
          <w:shadow/>
          <w:color w:val="000000"/>
          <w:sz w:val="32"/>
          <w:lang w:val="sr-Cyrl-CS"/>
        </w:rPr>
        <w:t>ОПШТИНСКА УПРАВА</w:t>
      </w:r>
    </w:p>
    <w:p w:rsidR="000061BD" w:rsidRPr="00FD53CF" w:rsidRDefault="000061BD" w:rsidP="000061BD">
      <w:pPr>
        <w:autoSpaceDE w:val="0"/>
        <w:autoSpaceDN w:val="0"/>
        <w:adjustRightInd w:val="0"/>
        <w:jc w:val="center"/>
        <w:rPr>
          <w:b/>
          <w:bCs/>
          <w:shadow/>
          <w:color w:val="000000"/>
          <w:sz w:val="28"/>
          <w:lang w:val="sr-Cyrl-CS"/>
        </w:rPr>
      </w:pPr>
      <w:r w:rsidRPr="00FD53CF">
        <w:rPr>
          <w:b/>
          <w:bCs/>
          <w:shadow/>
          <w:color w:val="000000"/>
          <w:sz w:val="28"/>
          <w:lang w:val="sr-Cyrl-CS"/>
        </w:rPr>
        <w:t>Војводе Мишића 45, Љубовија</w:t>
      </w: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sz w:val="36"/>
          <w:lang w:val="sr-Cyrl-CS"/>
        </w:rPr>
      </w:pPr>
      <w:r w:rsidRPr="00FD53CF">
        <w:rPr>
          <w:b/>
          <w:bCs/>
          <w:shadow/>
          <w:color w:val="000000"/>
          <w:sz w:val="36"/>
        </w:rPr>
        <w:t>КОНКУРСН</w:t>
      </w:r>
      <w:r w:rsidRPr="00FD53CF">
        <w:rPr>
          <w:b/>
          <w:bCs/>
          <w:shadow/>
          <w:color w:val="000000"/>
          <w:sz w:val="36"/>
          <w:lang w:val="sr-Cyrl-CS"/>
        </w:rPr>
        <w:t>А</w:t>
      </w:r>
      <w:r w:rsidRPr="00FD53CF">
        <w:rPr>
          <w:b/>
          <w:bCs/>
          <w:shadow/>
          <w:color w:val="000000"/>
          <w:sz w:val="36"/>
        </w:rPr>
        <w:t xml:space="preserve"> ДОКУМЕНТАЦИЈ</w:t>
      </w:r>
      <w:r w:rsidRPr="00FD53CF">
        <w:rPr>
          <w:b/>
          <w:bCs/>
          <w:shadow/>
          <w:color w:val="000000"/>
          <w:sz w:val="36"/>
          <w:lang w:val="sr-Cyrl-CS"/>
        </w:rPr>
        <w:t>А</w:t>
      </w:r>
    </w:p>
    <w:p w:rsidR="000061BD" w:rsidRPr="00FD53CF" w:rsidRDefault="000061BD" w:rsidP="000061BD">
      <w:pPr>
        <w:autoSpaceDE w:val="0"/>
        <w:autoSpaceDN w:val="0"/>
        <w:adjustRightInd w:val="0"/>
        <w:jc w:val="center"/>
        <w:rPr>
          <w:b/>
          <w:bCs/>
          <w:color w:val="000000"/>
        </w:rPr>
      </w:pPr>
    </w:p>
    <w:p w:rsidR="000061BD" w:rsidRPr="00FD53CF" w:rsidRDefault="000061BD" w:rsidP="000061BD">
      <w:pPr>
        <w:autoSpaceDE w:val="0"/>
        <w:autoSpaceDN w:val="0"/>
        <w:adjustRightInd w:val="0"/>
        <w:jc w:val="center"/>
        <w:rPr>
          <w:b/>
          <w:bCs/>
          <w:shadow/>
          <w:color w:val="000000"/>
          <w:lang w:val="sr-Cyrl-CS"/>
        </w:rPr>
      </w:pPr>
      <w:r w:rsidRPr="00FD53CF">
        <w:rPr>
          <w:b/>
          <w:bCs/>
          <w:shadow/>
          <w:color w:val="000000"/>
        </w:rPr>
        <w:t xml:space="preserve">ЗА </w:t>
      </w:r>
      <w:r w:rsidRPr="00FD53CF">
        <w:rPr>
          <w:b/>
          <w:bCs/>
          <w:shadow/>
          <w:color w:val="000000"/>
          <w:lang w:val="sr-Cyrl-CS"/>
        </w:rPr>
        <w:t xml:space="preserve">ЈАВНУ </w:t>
      </w:r>
      <w:r w:rsidRPr="00FD53CF">
        <w:rPr>
          <w:b/>
          <w:bCs/>
          <w:shadow/>
          <w:color w:val="000000"/>
        </w:rPr>
        <w:t>НАБАВКУ МАЛЕ ВРЕДНОСТИ</w:t>
      </w:r>
    </w:p>
    <w:p w:rsidR="009C50E7" w:rsidRPr="00FD53CF" w:rsidRDefault="009C50E7" w:rsidP="009C50E7">
      <w:pPr>
        <w:rPr>
          <w:b/>
          <w:i/>
          <w:sz w:val="36"/>
          <w:lang w:val="en-US"/>
        </w:rPr>
      </w:pPr>
    </w:p>
    <w:p w:rsidR="000061BD" w:rsidRPr="00FD53CF" w:rsidRDefault="00323382" w:rsidP="009A5B6A">
      <w:pPr>
        <w:jc w:val="center"/>
        <w:rPr>
          <w:b/>
          <w:i/>
          <w:sz w:val="26"/>
          <w:szCs w:val="26"/>
          <w:lang w:val="sr-Cyrl-CS"/>
        </w:rPr>
      </w:pPr>
      <w:r w:rsidRPr="00FD53CF">
        <w:rPr>
          <w:b/>
          <w:i/>
          <w:sz w:val="28"/>
          <w:szCs w:val="28"/>
          <w:lang w:val="sr-Cyrl-CS"/>
        </w:rPr>
        <w:t>-</w:t>
      </w:r>
      <w:r w:rsidR="00414341" w:rsidRPr="00FD53CF">
        <w:rPr>
          <w:b/>
          <w:i/>
          <w:sz w:val="28"/>
          <w:szCs w:val="28"/>
          <w:lang w:val="sr-Cyrl-CS"/>
        </w:rPr>
        <w:t xml:space="preserve"> </w:t>
      </w:r>
      <w:r w:rsidR="00EC0D82" w:rsidRPr="00FD53CF">
        <w:rPr>
          <w:b/>
          <w:i/>
          <w:sz w:val="28"/>
          <w:szCs w:val="28"/>
          <w:lang w:val="sr-Cyrl-CS"/>
        </w:rPr>
        <w:t>Израда</w:t>
      </w:r>
      <w:r w:rsidR="001F03A6" w:rsidRPr="00FD53CF">
        <w:rPr>
          <w:b/>
          <w:i/>
          <w:sz w:val="28"/>
          <w:szCs w:val="28"/>
          <w:lang w:val="sr-Cyrl-CS"/>
        </w:rPr>
        <w:t xml:space="preserve"> </w:t>
      </w:r>
      <w:r w:rsidR="008A593D" w:rsidRPr="00FD53CF">
        <w:rPr>
          <w:b/>
          <w:i/>
          <w:sz w:val="28"/>
          <w:szCs w:val="28"/>
        </w:rPr>
        <w:t>Плана детаљне регулације за</w:t>
      </w:r>
      <w:r w:rsidR="008C7983">
        <w:rPr>
          <w:b/>
          <w:i/>
          <w:sz w:val="28"/>
          <w:szCs w:val="28"/>
        </w:rPr>
        <w:t xml:space="preserve"> </w:t>
      </w:r>
      <w:r w:rsidR="009A5B6A">
        <w:rPr>
          <w:b/>
          <w:i/>
          <w:sz w:val="28"/>
          <w:szCs w:val="28"/>
        </w:rPr>
        <w:t>Давидовића поток</w:t>
      </w:r>
      <w:r w:rsidR="008A593D" w:rsidRPr="00FD53CF">
        <w:rPr>
          <w:b/>
          <w:i/>
          <w:sz w:val="28"/>
          <w:szCs w:val="28"/>
        </w:rPr>
        <w:t xml:space="preserve"> </w:t>
      </w:r>
    </w:p>
    <w:p w:rsidR="00414341" w:rsidRPr="00FD53CF" w:rsidRDefault="00414341" w:rsidP="00414341">
      <w:pPr>
        <w:rPr>
          <w:b/>
          <w:i/>
          <w:lang w:val="sr-Cyrl-CS"/>
        </w:rPr>
      </w:pPr>
    </w:p>
    <w:p w:rsidR="000061BD" w:rsidRPr="00FD53CF" w:rsidRDefault="000061BD" w:rsidP="00CB0934">
      <w:pPr>
        <w:rPr>
          <w:b/>
          <w:i/>
          <w:sz w:val="28"/>
        </w:rPr>
      </w:pPr>
    </w:p>
    <w:p w:rsidR="008A593D" w:rsidRPr="00FD53CF" w:rsidRDefault="008A593D" w:rsidP="00CB0934">
      <w:pPr>
        <w:rPr>
          <w:b/>
          <w:i/>
          <w:sz w:val="28"/>
        </w:rPr>
      </w:pPr>
    </w:p>
    <w:p w:rsidR="000061BD" w:rsidRPr="00A435D2" w:rsidRDefault="009C50E7" w:rsidP="000061BD">
      <w:pPr>
        <w:jc w:val="center"/>
        <w:rPr>
          <w:b/>
          <w:sz w:val="28"/>
        </w:rPr>
      </w:pPr>
      <w:r w:rsidRPr="00FD53CF">
        <w:rPr>
          <w:b/>
          <w:sz w:val="28"/>
          <w:lang w:val="sr-Cyrl-CS"/>
        </w:rPr>
        <w:t xml:space="preserve">ЈАВНА НАБАВКА број: ЈН </w:t>
      </w:r>
      <w:r w:rsidR="00062DF0">
        <w:rPr>
          <w:b/>
          <w:sz w:val="28"/>
        </w:rPr>
        <w:t>5</w:t>
      </w:r>
      <w:r w:rsidR="009A5B6A">
        <w:rPr>
          <w:b/>
          <w:sz w:val="28"/>
        </w:rPr>
        <w:t>1</w:t>
      </w:r>
      <w:r w:rsidR="000061BD" w:rsidRPr="00FD53CF">
        <w:rPr>
          <w:b/>
          <w:sz w:val="28"/>
        </w:rPr>
        <w:t>/201</w:t>
      </w:r>
      <w:r w:rsidR="00A435D2">
        <w:rPr>
          <w:b/>
          <w:sz w:val="28"/>
        </w:rPr>
        <w:t>9</w:t>
      </w:r>
    </w:p>
    <w:p w:rsidR="000061BD" w:rsidRPr="00FD53CF" w:rsidRDefault="00BC6009" w:rsidP="000061BD">
      <w:pPr>
        <w:jc w:val="center"/>
        <w:rPr>
          <w:b/>
          <w:sz w:val="28"/>
          <w:lang w:val="sr-Cyrl-CS"/>
        </w:rPr>
      </w:pPr>
      <w:r w:rsidRPr="00FD53CF">
        <w:rPr>
          <w:b/>
          <w:sz w:val="28"/>
          <w:lang w:val="sr-Cyrl-CS"/>
        </w:rPr>
        <w:t>404-</w:t>
      </w:r>
      <w:r w:rsidR="00062DF0">
        <w:rPr>
          <w:b/>
          <w:sz w:val="28"/>
        </w:rPr>
        <w:t>5</w:t>
      </w:r>
      <w:r w:rsidR="009A5B6A">
        <w:rPr>
          <w:b/>
          <w:sz w:val="28"/>
        </w:rPr>
        <w:t>4</w:t>
      </w:r>
      <w:r w:rsidR="000061BD" w:rsidRPr="00FD53CF">
        <w:rPr>
          <w:b/>
          <w:sz w:val="28"/>
          <w:lang w:val="sr-Cyrl-CS"/>
        </w:rPr>
        <w:t>/201</w:t>
      </w:r>
      <w:r w:rsidR="00A435D2">
        <w:rPr>
          <w:b/>
          <w:sz w:val="28"/>
          <w:lang w:val="sr-Cyrl-CS"/>
        </w:rPr>
        <w:t>9</w:t>
      </w:r>
      <w:r w:rsidR="000061BD" w:rsidRPr="00FD53CF">
        <w:rPr>
          <w:b/>
          <w:sz w:val="28"/>
          <w:lang w:val="sr-Cyrl-CS"/>
        </w:rPr>
        <w:t>-04</w:t>
      </w: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jc w:val="center"/>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bCs/>
          <w:iCs/>
          <w:sz w:val="22"/>
          <w:szCs w:val="22"/>
          <w:lang w:val="sr-Cyrl-CS"/>
        </w:rPr>
      </w:pPr>
    </w:p>
    <w:p w:rsidR="000061BD" w:rsidRPr="00FD53CF" w:rsidRDefault="000061BD" w:rsidP="000061BD">
      <w:pPr>
        <w:pStyle w:val="Default"/>
        <w:ind w:right="-392"/>
        <w:rPr>
          <w:rFonts w:ascii="Times New Roman" w:hAnsi="Times New Roman"/>
          <w:bCs/>
          <w:iCs/>
          <w:sz w:val="22"/>
          <w:szCs w:val="22"/>
          <w:lang w:val="sr-Cyrl-CS"/>
        </w:rPr>
      </w:pPr>
    </w:p>
    <w:p w:rsidR="0075292C" w:rsidRPr="00FD53CF" w:rsidRDefault="0075292C" w:rsidP="000061BD">
      <w:pPr>
        <w:pStyle w:val="Default"/>
        <w:ind w:right="-392"/>
        <w:rPr>
          <w:rFonts w:ascii="Times New Roman" w:hAnsi="Times New Roman"/>
          <w:bCs/>
          <w:iCs/>
          <w:sz w:val="22"/>
          <w:szCs w:val="22"/>
          <w:lang w:val="sr-Cyrl-CS"/>
        </w:rPr>
      </w:pPr>
    </w:p>
    <w:p w:rsidR="00B363A7" w:rsidRPr="00FD53CF" w:rsidRDefault="00B363A7" w:rsidP="000061BD">
      <w:pPr>
        <w:pStyle w:val="Default"/>
        <w:ind w:right="-392"/>
        <w:rPr>
          <w:rFonts w:ascii="Times New Roman" w:hAnsi="Times New Roman"/>
          <w:bCs/>
          <w:iCs/>
          <w:sz w:val="22"/>
          <w:szCs w:val="22"/>
          <w:lang w:val="sr-Cyrl-CS"/>
        </w:rPr>
      </w:pPr>
    </w:p>
    <w:p w:rsidR="000061BD" w:rsidRPr="00FD53CF" w:rsidRDefault="000061BD" w:rsidP="000061BD">
      <w:pPr>
        <w:pStyle w:val="Default"/>
        <w:ind w:right="-392"/>
        <w:rPr>
          <w:rFonts w:ascii="Times New Roman" w:hAnsi="Times New Roman"/>
          <w:bCs/>
          <w:iCs/>
          <w:sz w:val="22"/>
          <w:szCs w:val="22"/>
        </w:rPr>
      </w:pPr>
    </w:p>
    <w:p w:rsidR="000061BD" w:rsidRPr="00FD53CF" w:rsidRDefault="000061BD" w:rsidP="000061BD">
      <w:pPr>
        <w:pStyle w:val="Default"/>
        <w:ind w:right="-392"/>
        <w:jc w:val="center"/>
        <w:rPr>
          <w:rFonts w:ascii="Times New Roman" w:hAnsi="Times New Roman"/>
          <w:b/>
          <w:i/>
          <w:lang w:val="sr-Cyrl-CS"/>
        </w:rPr>
      </w:pPr>
      <w:r w:rsidRPr="00FD53CF">
        <w:rPr>
          <w:rFonts w:ascii="Times New Roman" w:hAnsi="Times New Roman"/>
          <w:b/>
          <w:i/>
          <w:lang w:val="sr-Cyrl-CS"/>
        </w:rPr>
        <w:t xml:space="preserve">ЉУБОВИЈА, </w:t>
      </w:r>
      <w:r w:rsidR="00062DF0">
        <w:rPr>
          <w:rFonts w:ascii="Times New Roman" w:hAnsi="Times New Roman"/>
          <w:b/>
          <w:i/>
        </w:rPr>
        <w:t>око</w:t>
      </w:r>
      <w:r w:rsidR="00C657B1" w:rsidRPr="00FD53CF">
        <w:rPr>
          <w:rFonts w:ascii="Times New Roman" w:hAnsi="Times New Roman"/>
          <w:b/>
          <w:i/>
        </w:rPr>
        <w:t>бар</w:t>
      </w:r>
      <w:r w:rsidR="008207CB" w:rsidRPr="00FD53CF">
        <w:rPr>
          <w:rFonts w:ascii="Times New Roman" w:hAnsi="Times New Roman"/>
          <w:b/>
          <w:i/>
          <w:lang w:val="sr-Cyrl-CS"/>
        </w:rPr>
        <w:t xml:space="preserve"> </w:t>
      </w:r>
      <w:r w:rsidR="00AB74C5" w:rsidRPr="00FD53CF">
        <w:rPr>
          <w:rFonts w:ascii="Times New Roman" w:hAnsi="Times New Roman"/>
          <w:b/>
          <w:i/>
          <w:lang w:val="sr-Cyrl-CS"/>
        </w:rPr>
        <w:t>201</w:t>
      </w:r>
      <w:r w:rsidR="00A435D2">
        <w:rPr>
          <w:rFonts w:ascii="Times New Roman" w:hAnsi="Times New Roman"/>
          <w:b/>
          <w:i/>
          <w:lang w:val="sr-Cyrl-CS"/>
        </w:rPr>
        <w:t>9</w:t>
      </w:r>
      <w:r w:rsidRPr="00FD53CF">
        <w:rPr>
          <w:rFonts w:ascii="Times New Roman" w:hAnsi="Times New Roman"/>
          <w:b/>
          <w:i/>
          <w:lang w:val="sr-Cyrl-CS"/>
        </w:rPr>
        <w:t>. године</w:t>
      </w:r>
    </w:p>
    <w:p w:rsidR="000061BD" w:rsidRPr="00FD53CF" w:rsidRDefault="000061BD" w:rsidP="000061BD">
      <w:pPr>
        <w:rPr>
          <w:color w:val="000000"/>
          <w:lang w:val="en-US"/>
        </w:rPr>
      </w:pPr>
      <w:r w:rsidRPr="00FD53CF">
        <w:rPr>
          <w:b/>
          <w:i/>
          <w:sz w:val="32"/>
          <w:u w:val="single"/>
          <w:lang w:val="en-US"/>
        </w:rPr>
        <w:br w:type="page"/>
      </w:r>
      <w:r w:rsidRPr="00FD53CF">
        <w:rPr>
          <w:bCs/>
          <w:lang w:val="sr-Cyrl-CS"/>
        </w:rPr>
        <w:lastRenderedPageBreak/>
        <w:t>Република Србија</w:t>
      </w:r>
    </w:p>
    <w:p w:rsidR="000061BD" w:rsidRPr="00FD53CF" w:rsidRDefault="000061BD" w:rsidP="000061BD">
      <w:pPr>
        <w:pStyle w:val="Default"/>
        <w:ind w:right="-392"/>
        <w:rPr>
          <w:rFonts w:ascii="Times New Roman" w:hAnsi="Times New Roman"/>
          <w:b/>
          <w:bCs/>
          <w:lang w:val="sr-Cyrl-CS"/>
        </w:rPr>
      </w:pPr>
      <w:r w:rsidRPr="00FD53CF">
        <w:rPr>
          <w:rFonts w:ascii="Times New Roman" w:hAnsi="Times New Roman"/>
          <w:b/>
          <w:bCs/>
          <w:lang w:val="sr-Cyrl-CS"/>
        </w:rPr>
        <w:t xml:space="preserve">ОПШТИНА </w:t>
      </w:r>
      <w:r w:rsidRPr="00FD53CF">
        <w:rPr>
          <w:rFonts w:ascii="Times New Roman" w:hAnsi="Times New Roman"/>
          <w:b/>
          <w:bCs/>
        </w:rPr>
        <w:t>ЉУБОВИЈА</w:t>
      </w:r>
    </w:p>
    <w:p w:rsidR="000061BD" w:rsidRPr="00FD53CF" w:rsidRDefault="000061BD" w:rsidP="000061BD">
      <w:pPr>
        <w:pStyle w:val="Default"/>
        <w:ind w:right="-392"/>
        <w:rPr>
          <w:rFonts w:ascii="Times New Roman" w:hAnsi="Times New Roman"/>
          <w:bCs/>
          <w:lang w:val="sr-Cyrl-CS"/>
        </w:rPr>
      </w:pPr>
      <w:r w:rsidRPr="00FD53CF">
        <w:rPr>
          <w:rFonts w:ascii="Times New Roman" w:hAnsi="Times New Roman"/>
          <w:bCs/>
          <w:lang w:val="sr-Cyrl-CS"/>
        </w:rPr>
        <w:t>-Општинска управа-</w:t>
      </w:r>
    </w:p>
    <w:p w:rsidR="008B6922" w:rsidRPr="00FD53CF" w:rsidRDefault="008B6922" w:rsidP="000061BD">
      <w:pPr>
        <w:pStyle w:val="Default"/>
        <w:ind w:right="-392"/>
        <w:rPr>
          <w:rFonts w:ascii="Times New Roman" w:hAnsi="Times New Roman"/>
          <w:bCs/>
          <w:lang w:val="sr-Cyrl-CS"/>
        </w:rPr>
      </w:pPr>
      <w:r w:rsidRPr="00FD53CF">
        <w:rPr>
          <w:rFonts w:ascii="Times New Roman" w:hAnsi="Times New Roman"/>
          <w:bCs/>
          <w:lang w:val="sr-Cyrl-CS"/>
        </w:rPr>
        <w:t>Комисија за јавну набавку</w:t>
      </w:r>
    </w:p>
    <w:p w:rsidR="000061BD" w:rsidRPr="00FD53CF" w:rsidRDefault="000061BD" w:rsidP="000061BD">
      <w:pPr>
        <w:pStyle w:val="Default"/>
        <w:ind w:right="-392"/>
        <w:rPr>
          <w:rFonts w:ascii="Times New Roman" w:hAnsi="Times New Roman"/>
          <w:lang w:val="sr-Cyrl-CS"/>
        </w:rPr>
      </w:pPr>
      <w:r w:rsidRPr="00FD53CF">
        <w:rPr>
          <w:rFonts w:ascii="Times New Roman" w:hAnsi="Times New Roman"/>
          <w:lang w:val="sr-Cyrl-CS"/>
        </w:rPr>
        <w:t xml:space="preserve">Број: </w:t>
      </w:r>
      <w:r w:rsidR="00062DF0">
        <w:rPr>
          <w:rFonts w:ascii="Times New Roman" w:hAnsi="Times New Roman"/>
        </w:rPr>
        <w:t>404-5</w:t>
      </w:r>
      <w:r w:rsidR="009A5B6A">
        <w:rPr>
          <w:rFonts w:ascii="Times New Roman" w:hAnsi="Times New Roman"/>
        </w:rPr>
        <w:t>4</w:t>
      </w:r>
      <w:r w:rsidRPr="00FD53CF">
        <w:rPr>
          <w:rFonts w:ascii="Times New Roman" w:hAnsi="Times New Roman"/>
        </w:rPr>
        <w:t>/201</w:t>
      </w:r>
      <w:r w:rsidR="00A435D2">
        <w:rPr>
          <w:rFonts w:ascii="Times New Roman" w:hAnsi="Times New Roman"/>
        </w:rPr>
        <w:t>9</w:t>
      </w:r>
      <w:r w:rsidRPr="00FD53CF">
        <w:rPr>
          <w:rFonts w:ascii="Times New Roman" w:hAnsi="Times New Roman"/>
        </w:rPr>
        <w:t>-0</w:t>
      </w:r>
      <w:r w:rsidRPr="00FD53CF">
        <w:rPr>
          <w:rFonts w:ascii="Times New Roman" w:hAnsi="Times New Roman"/>
          <w:lang w:val="sr-Cyrl-CS"/>
        </w:rPr>
        <w:t>4</w:t>
      </w:r>
    </w:p>
    <w:p w:rsidR="000061BD" w:rsidRPr="00FD53CF" w:rsidRDefault="000061BD" w:rsidP="000061BD">
      <w:pPr>
        <w:pStyle w:val="Default"/>
        <w:ind w:right="-392"/>
        <w:rPr>
          <w:rFonts w:ascii="Times New Roman" w:hAnsi="Times New Roman"/>
          <w:lang w:val="sr-Cyrl-CS"/>
        </w:rPr>
      </w:pPr>
      <w:r w:rsidRPr="00FD53CF">
        <w:rPr>
          <w:rFonts w:ascii="Times New Roman" w:hAnsi="Times New Roman"/>
        </w:rPr>
        <w:t xml:space="preserve"> </w:t>
      </w:r>
      <w:r w:rsidR="006D2539">
        <w:rPr>
          <w:rFonts w:ascii="Times New Roman" w:hAnsi="Times New Roman"/>
        </w:rPr>
        <w:t>15</w:t>
      </w:r>
      <w:r w:rsidR="00062DF0">
        <w:rPr>
          <w:rFonts w:ascii="Times New Roman" w:hAnsi="Times New Roman"/>
        </w:rPr>
        <w:t>.10</w:t>
      </w:r>
      <w:r w:rsidR="00266A88" w:rsidRPr="00FD53CF">
        <w:rPr>
          <w:rFonts w:ascii="Times New Roman" w:hAnsi="Times New Roman"/>
        </w:rPr>
        <w:t>.</w:t>
      </w:r>
      <w:r w:rsidRPr="00FD53CF">
        <w:rPr>
          <w:rFonts w:ascii="Times New Roman" w:hAnsi="Times New Roman"/>
          <w:lang w:val="sr-Cyrl-CS"/>
        </w:rPr>
        <w:t>201</w:t>
      </w:r>
      <w:r w:rsidR="00A435D2">
        <w:rPr>
          <w:rFonts w:ascii="Times New Roman" w:hAnsi="Times New Roman"/>
          <w:lang w:val="sr-Cyrl-CS"/>
        </w:rPr>
        <w:t>9</w:t>
      </w:r>
      <w:r w:rsidRPr="00FD53CF">
        <w:rPr>
          <w:rFonts w:ascii="Times New Roman" w:hAnsi="Times New Roman"/>
          <w:lang w:val="sr-Cyrl-CS"/>
        </w:rPr>
        <w:t>. године</w:t>
      </w:r>
    </w:p>
    <w:p w:rsidR="00B87FB3" w:rsidRPr="00FD53CF" w:rsidRDefault="00B87FB3" w:rsidP="000061BD">
      <w:pPr>
        <w:pStyle w:val="Default"/>
        <w:ind w:right="-392"/>
        <w:rPr>
          <w:rFonts w:ascii="Times New Roman" w:hAnsi="Times New Roman"/>
          <w:lang w:val="sr-Cyrl-CS"/>
        </w:rPr>
      </w:pPr>
      <w:r w:rsidRPr="00FD53CF">
        <w:rPr>
          <w:rFonts w:ascii="Times New Roman" w:hAnsi="Times New Roman"/>
          <w:lang w:val="sr-Cyrl-CS"/>
        </w:rPr>
        <w:t>Војводе Мишића 45</w:t>
      </w:r>
    </w:p>
    <w:p w:rsidR="000061BD" w:rsidRPr="00FD53CF" w:rsidRDefault="000061BD" w:rsidP="001E3D90">
      <w:pPr>
        <w:pStyle w:val="Default"/>
        <w:ind w:right="-392"/>
        <w:rPr>
          <w:rFonts w:ascii="Times New Roman" w:hAnsi="Times New Roman"/>
        </w:rPr>
      </w:pPr>
      <w:r w:rsidRPr="00FD53CF">
        <w:rPr>
          <w:rFonts w:ascii="Times New Roman" w:hAnsi="Times New Roman"/>
        </w:rPr>
        <w:t>Љ у б о в и ј а</w:t>
      </w:r>
    </w:p>
    <w:p w:rsidR="001E3D90" w:rsidRPr="00FD53CF" w:rsidRDefault="001E3D90" w:rsidP="001E3D90">
      <w:pPr>
        <w:pStyle w:val="Default"/>
        <w:ind w:right="-392"/>
        <w:rPr>
          <w:rFonts w:ascii="Times New Roman" w:hAnsi="Times New Roman"/>
        </w:rPr>
      </w:pPr>
    </w:p>
    <w:p w:rsidR="000061BD" w:rsidRPr="00FD53CF" w:rsidRDefault="000061BD" w:rsidP="00061179">
      <w:pPr>
        <w:pStyle w:val="Default"/>
        <w:ind w:right="-392" w:firstLine="720"/>
        <w:jc w:val="both"/>
        <w:rPr>
          <w:rFonts w:ascii="Times New Roman" w:hAnsi="Times New Roman"/>
          <w:lang w:val="sr-Cyrl-CS"/>
        </w:rPr>
      </w:pPr>
      <w:r w:rsidRPr="00FD53CF">
        <w:rPr>
          <w:rFonts w:ascii="Times New Roman" w:hAnsi="Times New Roman"/>
          <w:lang w:val="sr-Cyrl-CS"/>
        </w:rPr>
        <w:t xml:space="preserve">На основу члана </w:t>
      </w:r>
      <w:r w:rsidRPr="00FD53CF">
        <w:rPr>
          <w:rFonts w:ascii="Times New Roman" w:hAnsi="Times New Roman"/>
        </w:rPr>
        <w:t>39</w:t>
      </w:r>
      <w:r w:rsidRPr="00FD53CF">
        <w:rPr>
          <w:rFonts w:ascii="Times New Roman" w:hAnsi="Times New Roman"/>
          <w:lang w:val="sr-Cyrl-CS"/>
        </w:rPr>
        <w:t>. и 61. Закона о јавним набавкама (</w:t>
      </w:r>
      <w:r w:rsidR="00C77456" w:rsidRPr="00FD53CF">
        <w:rPr>
          <w:rFonts w:ascii="Times New Roman" w:hAnsi="Times New Roman"/>
          <w:lang w:val="sr-Cyrl-CS"/>
        </w:rPr>
        <w:t>„Службени гласник РС“ бр. 124/</w:t>
      </w:r>
      <w:r w:rsidRPr="00FD53CF">
        <w:rPr>
          <w:rFonts w:ascii="Times New Roman" w:hAnsi="Times New Roman"/>
          <w:lang w:val="sr-Cyrl-CS"/>
        </w:rPr>
        <w:t>12</w:t>
      </w:r>
      <w:r w:rsidR="00C77456" w:rsidRPr="00FD53CF">
        <w:rPr>
          <w:rFonts w:ascii="Times New Roman" w:hAnsi="Times New Roman"/>
          <w:lang w:val="sr-Cyrl-CS"/>
        </w:rPr>
        <w:t>, 14/</w:t>
      </w:r>
      <w:r w:rsidR="002731A9" w:rsidRPr="00FD53CF">
        <w:rPr>
          <w:rFonts w:ascii="Times New Roman" w:hAnsi="Times New Roman"/>
          <w:lang w:val="sr-Cyrl-CS"/>
        </w:rPr>
        <w:t>15</w:t>
      </w:r>
      <w:r w:rsidR="00C77456" w:rsidRPr="00FD53CF">
        <w:rPr>
          <w:rFonts w:ascii="Times New Roman" w:hAnsi="Times New Roman"/>
          <w:lang w:val="sr-Cyrl-CS"/>
        </w:rPr>
        <w:t>, 68/15</w:t>
      </w:r>
      <w:r w:rsidRPr="00FD53CF">
        <w:rPr>
          <w:rFonts w:ascii="Times New Roman" w:hAnsi="Times New Roman"/>
          <w:lang w:val="sr-Cyrl-CS"/>
        </w:rPr>
        <w:t xml:space="preserve">), </w:t>
      </w:r>
      <w:r w:rsidR="00B87FB3" w:rsidRPr="00FD53CF">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sidRPr="00FD53CF">
        <w:rPr>
          <w:rFonts w:ascii="Times New Roman" w:hAnsi="Times New Roman"/>
        </w:rPr>
        <w:t>86/15</w:t>
      </w:r>
      <w:r w:rsidR="00A435D2">
        <w:rPr>
          <w:rFonts w:ascii="Times New Roman" w:hAnsi="Times New Roman"/>
        </w:rPr>
        <w:t xml:space="preserve"> и 41/2019</w:t>
      </w:r>
      <w:r w:rsidR="00B87FB3" w:rsidRPr="00FD53CF">
        <w:rPr>
          <w:rFonts w:ascii="Times New Roman" w:hAnsi="Times New Roman"/>
          <w:lang w:val="sr-Cyrl-CS"/>
        </w:rPr>
        <w:t>)</w:t>
      </w:r>
      <w:r w:rsidRPr="00FD53CF">
        <w:rPr>
          <w:rFonts w:ascii="Times New Roman" w:hAnsi="Times New Roman"/>
          <w:lang w:val="sr-Cyrl-CS"/>
        </w:rPr>
        <w:t xml:space="preserve">, члана 37. Правилника о ближем уређивању поступка јавне набавке </w:t>
      </w:r>
      <w:r w:rsidR="00B87FB3" w:rsidRPr="00FD53CF">
        <w:rPr>
          <w:rFonts w:ascii="Times New Roman" w:hAnsi="Times New Roman"/>
          <w:lang w:val="sr-Cyrl-CS"/>
        </w:rPr>
        <w:t xml:space="preserve">за директне буџетске кориснике </w:t>
      </w:r>
      <w:r w:rsidRPr="00FD53CF">
        <w:rPr>
          <w:rFonts w:ascii="Times New Roman" w:hAnsi="Times New Roman"/>
          <w:lang w:val="sr-Cyrl-CS"/>
        </w:rPr>
        <w:t>у општини Љубовија („Службен</w:t>
      </w:r>
      <w:r w:rsidR="00B87FB3" w:rsidRPr="00FD53CF">
        <w:rPr>
          <w:rFonts w:ascii="Times New Roman" w:hAnsi="Times New Roman"/>
          <w:lang w:val="sr-Cyrl-CS"/>
        </w:rPr>
        <w:t>и лист општине Љубовија“, број 1/2016</w:t>
      </w:r>
      <w:r w:rsidR="00AC3025" w:rsidRPr="00FD53CF">
        <w:rPr>
          <w:rFonts w:ascii="Times New Roman" w:hAnsi="Times New Roman"/>
          <w:lang w:val="sr-Cyrl-CS"/>
        </w:rPr>
        <w:t xml:space="preserve"> и 4/2017</w:t>
      </w:r>
      <w:r w:rsidRPr="00FD53CF">
        <w:rPr>
          <w:rFonts w:ascii="Times New Roman" w:hAnsi="Times New Roman"/>
          <w:lang w:val="sr-Cyrl-CS"/>
        </w:rPr>
        <w:t>), Одлуке о покретању поступка јавне набавке број 404-</w:t>
      </w:r>
      <w:r w:rsidR="00062DF0">
        <w:rPr>
          <w:rFonts w:ascii="Times New Roman" w:hAnsi="Times New Roman"/>
        </w:rPr>
        <w:t>5</w:t>
      </w:r>
      <w:r w:rsidR="009A5B6A">
        <w:rPr>
          <w:rFonts w:ascii="Times New Roman" w:hAnsi="Times New Roman"/>
        </w:rPr>
        <w:t>4</w:t>
      </w:r>
      <w:r w:rsidR="00B87FB3" w:rsidRPr="00FD53CF">
        <w:rPr>
          <w:rFonts w:ascii="Times New Roman" w:hAnsi="Times New Roman"/>
          <w:lang w:val="sr-Cyrl-CS"/>
        </w:rPr>
        <w:t>/201</w:t>
      </w:r>
      <w:r w:rsidR="00A435D2">
        <w:rPr>
          <w:rFonts w:ascii="Times New Roman" w:hAnsi="Times New Roman"/>
          <w:lang w:val="sr-Cyrl-CS"/>
        </w:rPr>
        <w:t>9</w:t>
      </w:r>
      <w:r w:rsidRPr="00FD53CF">
        <w:rPr>
          <w:rFonts w:ascii="Times New Roman" w:hAnsi="Times New Roman"/>
          <w:lang w:val="sr-Cyrl-CS"/>
        </w:rPr>
        <w:t xml:space="preserve">-04 од </w:t>
      </w:r>
      <w:r w:rsidR="009A5B6A">
        <w:rPr>
          <w:rFonts w:ascii="Times New Roman" w:hAnsi="Times New Roman"/>
          <w:lang w:val="sr-Cyrl-CS"/>
        </w:rPr>
        <w:t>1</w:t>
      </w:r>
      <w:r w:rsidR="00062DF0">
        <w:rPr>
          <w:rFonts w:ascii="Times New Roman" w:hAnsi="Times New Roman"/>
          <w:lang w:val="sr-Cyrl-CS"/>
        </w:rPr>
        <w:t>0</w:t>
      </w:r>
      <w:r w:rsidR="00A435D2">
        <w:rPr>
          <w:rFonts w:ascii="Times New Roman" w:hAnsi="Times New Roman"/>
          <w:lang w:val="sr-Cyrl-CS"/>
        </w:rPr>
        <w:t>.</w:t>
      </w:r>
      <w:r w:rsidR="00062DF0">
        <w:rPr>
          <w:rFonts w:ascii="Times New Roman" w:hAnsi="Times New Roman"/>
          <w:lang w:val="sr-Cyrl-CS"/>
        </w:rPr>
        <w:t>1</w:t>
      </w:r>
      <w:r w:rsidR="00A435D2">
        <w:rPr>
          <w:rFonts w:ascii="Times New Roman" w:hAnsi="Times New Roman"/>
          <w:lang w:val="sr-Cyrl-CS"/>
        </w:rPr>
        <w:t>0</w:t>
      </w:r>
      <w:r w:rsidR="00D65080" w:rsidRPr="00FD53CF">
        <w:rPr>
          <w:rFonts w:ascii="Times New Roman" w:hAnsi="Times New Roman"/>
          <w:lang w:val="sr-Cyrl-CS"/>
        </w:rPr>
        <w:t>.</w:t>
      </w:r>
      <w:r w:rsidR="00A435D2">
        <w:rPr>
          <w:rFonts w:ascii="Times New Roman" w:hAnsi="Times New Roman"/>
          <w:lang w:val="sr-Cyrl-CS"/>
        </w:rPr>
        <w:t>2019</w:t>
      </w:r>
      <w:r w:rsidR="00FB4850" w:rsidRPr="00FD53CF">
        <w:rPr>
          <w:rFonts w:ascii="Times New Roman" w:hAnsi="Times New Roman"/>
          <w:lang w:val="sr-Cyrl-CS"/>
        </w:rPr>
        <w:t>.</w:t>
      </w:r>
      <w:r w:rsidRPr="00FD53CF">
        <w:rPr>
          <w:rFonts w:ascii="Times New Roman" w:hAnsi="Times New Roman"/>
          <w:lang w:val="sr-Cyrl-CS"/>
        </w:rPr>
        <w:t>године</w:t>
      </w:r>
      <w:r w:rsidRPr="00FD53CF">
        <w:rPr>
          <w:rFonts w:ascii="Times New Roman" w:hAnsi="Times New Roman"/>
        </w:rPr>
        <w:t xml:space="preserve"> и </w:t>
      </w:r>
      <w:r w:rsidRPr="00FD53CF">
        <w:rPr>
          <w:rFonts w:ascii="Times New Roman" w:hAnsi="Times New Roman"/>
          <w:lang w:val="sr-Cyrl-CS"/>
        </w:rPr>
        <w:t>Решења о образовању Комисиј</w:t>
      </w:r>
      <w:r w:rsidR="00B64D5F" w:rsidRPr="00FD53CF">
        <w:rPr>
          <w:rFonts w:ascii="Times New Roman" w:hAnsi="Times New Roman"/>
          <w:lang w:val="sr-Cyrl-CS"/>
        </w:rPr>
        <w:t>е за јавну набавку број 404-</w:t>
      </w:r>
      <w:r w:rsidR="009A5B6A">
        <w:rPr>
          <w:rFonts w:ascii="Times New Roman" w:hAnsi="Times New Roman"/>
          <w:lang w:val="sr-Cyrl-CS"/>
        </w:rPr>
        <w:t>54</w:t>
      </w:r>
      <w:r w:rsidR="00B87FB3" w:rsidRPr="00FD53CF">
        <w:rPr>
          <w:rFonts w:ascii="Times New Roman" w:hAnsi="Times New Roman"/>
          <w:lang w:val="sr-Cyrl-CS"/>
        </w:rPr>
        <w:t>/201</w:t>
      </w:r>
      <w:r w:rsidR="00A435D2">
        <w:rPr>
          <w:rFonts w:ascii="Times New Roman" w:hAnsi="Times New Roman"/>
          <w:lang w:val="sr-Cyrl-CS"/>
        </w:rPr>
        <w:t>9</w:t>
      </w:r>
      <w:r w:rsidRPr="00FD53CF">
        <w:rPr>
          <w:rFonts w:ascii="Times New Roman" w:hAnsi="Times New Roman"/>
          <w:lang w:val="sr-Cyrl-CS"/>
        </w:rPr>
        <w:t xml:space="preserve">-04 од </w:t>
      </w:r>
      <w:r w:rsidR="009A5B6A">
        <w:rPr>
          <w:rFonts w:ascii="Times New Roman" w:hAnsi="Times New Roman"/>
          <w:lang w:val="sr-Cyrl-CS"/>
        </w:rPr>
        <w:t>1</w:t>
      </w:r>
      <w:r w:rsidR="00062DF0">
        <w:rPr>
          <w:rFonts w:ascii="Times New Roman" w:hAnsi="Times New Roman"/>
          <w:lang w:val="sr-Cyrl-CS"/>
        </w:rPr>
        <w:t>0.1</w:t>
      </w:r>
      <w:r w:rsidR="00A435D2">
        <w:rPr>
          <w:rFonts w:ascii="Times New Roman" w:hAnsi="Times New Roman"/>
          <w:lang w:val="sr-Cyrl-CS"/>
        </w:rPr>
        <w:t>0</w:t>
      </w:r>
      <w:r w:rsidR="008D2064" w:rsidRPr="00FD53CF">
        <w:rPr>
          <w:rFonts w:ascii="Times New Roman" w:hAnsi="Times New Roman"/>
          <w:lang w:val="sr-Cyrl-CS"/>
        </w:rPr>
        <w:t>.201</w:t>
      </w:r>
      <w:r w:rsidR="00A435D2">
        <w:rPr>
          <w:rFonts w:ascii="Times New Roman" w:hAnsi="Times New Roman"/>
          <w:lang w:val="sr-Cyrl-CS"/>
        </w:rPr>
        <w:t>9</w:t>
      </w:r>
      <w:r w:rsidRPr="00FD53CF">
        <w:rPr>
          <w:rFonts w:ascii="Times New Roman" w:hAnsi="Times New Roman"/>
          <w:lang w:val="sr-Cyrl-CS"/>
        </w:rPr>
        <w:t>. године</w:t>
      </w:r>
      <w:r w:rsidR="00167EC7" w:rsidRPr="00FD53CF">
        <w:rPr>
          <w:rFonts w:ascii="Times New Roman" w:hAnsi="Times New Roman"/>
        </w:rPr>
        <w:t>, Комисија за јавн</w:t>
      </w:r>
      <w:r w:rsidR="00167EC7" w:rsidRPr="00FD53CF">
        <w:rPr>
          <w:rFonts w:ascii="Times New Roman" w:hAnsi="Times New Roman"/>
          <w:lang w:val="sr-Cyrl-CS"/>
        </w:rPr>
        <w:t>у</w:t>
      </w:r>
      <w:r w:rsidR="00167EC7" w:rsidRPr="00FD53CF">
        <w:rPr>
          <w:rFonts w:ascii="Times New Roman" w:hAnsi="Times New Roman"/>
        </w:rPr>
        <w:t xml:space="preserve"> набавк</w:t>
      </w:r>
      <w:r w:rsidR="00167EC7" w:rsidRPr="00FD53CF">
        <w:rPr>
          <w:rFonts w:ascii="Times New Roman" w:hAnsi="Times New Roman"/>
          <w:lang w:val="sr-Cyrl-CS"/>
        </w:rPr>
        <w:t>у</w:t>
      </w:r>
      <w:r w:rsidRPr="00FD53CF">
        <w:rPr>
          <w:rFonts w:ascii="Times New Roman" w:hAnsi="Times New Roman"/>
        </w:rPr>
        <w:t xml:space="preserve"> </w:t>
      </w:r>
      <w:r w:rsidRPr="00FD53CF">
        <w:rPr>
          <w:rFonts w:ascii="Times New Roman" w:hAnsi="Times New Roman"/>
          <w:lang w:val="sr-Cyrl-CS"/>
        </w:rPr>
        <w:t>припремила ј</w:t>
      </w:r>
      <w:r w:rsidR="000D120A" w:rsidRPr="00FD53CF">
        <w:rPr>
          <w:rFonts w:ascii="Times New Roman" w:hAnsi="Times New Roman"/>
          <w:lang w:val="sr-Cyrl-CS"/>
        </w:rPr>
        <w:t>е</w:t>
      </w:r>
    </w:p>
    <w:p w:rsidR="00061179" w:rsidRPr="00FD53CF" w:rsidRDefault="00061179" w:rsidP="00061179">
      <w:pPr>
        <w:pStyle w:val="Default"/>
        <w:ind w:right="-392" w:firstLine="720"/>
        <w:jc w:val="both"/>
        <w:rPr>
          <w:rFonts w:ascii="Times New Roman" w:hAnsi="Times New Roman"/>
          <w:b/>
          <w:bCs/>
          <w:sz w:val="28"/>
          <w:szCs w:val="28"/>
          <w:lang w:val="sr-Cyrl-CS"/>
        </w:rPr>
      </w:pPr>
    </w:p>
    <w:p w:rsidR="000061BD" w:rsidRPr="00FD53CF" w:rsidRDefault="000061BD" w:rsidP="004B0B13">
      <w:pPr>
        <w:autoSpaceDE w:val="0"/>
        <w:autoSpaceDN w:val="0"/>
        <w:adjustRightInd w:val="0"/>
        <w:jc w:val="center"/>
        <w:rPr>
          <w:b/>
          <w:bCs/>
          <w:shadow/>
          <w:color w:val="000000"/>
          <w:lang w:val="sr-Cyrl-CS"/>
        </w:rPr>
      </w:pPr>
      <w:r w:rsidRPr="00FD53CF">
        <w:rPr>
          <w:b/>
          <w:bCs/>
          <w:shadow/>
          <w:color w:val="000000"/>
        </w:rPr>
        <w:t>КОНКУРСНУ ДОКУМЕНТАЦИЈУ</w:t>
      </w:r>
    </w:p>
    <w:p w:rsidR="00D21ACE" w:rsidRPr="00FD53CF" w:rsidRDefault="000061BD" w:rsidP="00752302">
      <w:pPr>
        <w:jc w:val="center"/>
        <w:rPr>
          <w:b/>
          <w:lang w:val="sr-Cyrl-CS"/>
        </w:rPr>
      </w:pPr>
      <w:r w:rsidRPr="00FD53CF">
        <w:rPr>
          <w:b/>
          <w:bCs/>
          <w:shadow/>
          <w:color w:val="000000"/>
          <w:szCs w:val="22"/>
        </w:rPr>
        <w:t xml:space="preserve">за </w:t>
      </w:r>
      <w:r w:rsidRPr="00FD53CF">
        <w:rPr>
          <w:b/>
          <w:bCs/>
          <w:shadow/>
          <w:color w:val="000000"/>
          <w:szCs w:val="22"/>
          <w:lang w:val="sr-Cyrl-CS"/>
        </w:rPr>
        <w:t xml:space="preserve">јавну </w:t>
      </w:r>
      <w:r w:rsidRPr="00FD53CF">
        <w:rPr>
          <w:b/>
          <w:bCs/>
          <w:shadow/>
          <w:color w:val="000000"/>
          <w:szCs w:val="22"/>
        </w:rPr>
        <w:t>набавку мале вредности</w:t>
      </w:r>
      <w:r w:rsidRPr="00FD53CF">
        <w:rPr>
          <w:b/>
          <w:bCs/>
          <w:shadow/>
          <w:color w:val="000000"/>
          <w:szCs w:val="22"/>
          <w:lang w:val="sr-Cyrl-CS"/>
        </w:rPr>
        <w:t xml:space="preserve"> </w:t>
      </w:r>
      <w:r w:rsidR="001D54B2" w:rsidRPr="00FD53CF">
        <w:rPr>
          <w:b/>
          <w:bCs/>
          <w:shadow/>
          <w:color w:val="000000"/>
          <w:szCs w:val="22"/>
          <w:lang w:val="sr-Cyrl-CS"/>
        </w:rPr>
        <w:t xml:space="preserve">услуга </w:t>
      </w:r>
      <w:r w:rsidRPr="00FD53CF">
        <w:rPr>
          <w:b/>
          <w:bCs/>
          <w:shadow/>
          <w:color w:val="000000"/>
          <w:szCs w:val="22"/>
          <w:lang w:val="sr-Cyrl-CS"/>
        </w:rPr>
        <w:t>–</w:t>
      </w:r>
      <w:r w:rsidR="00167EC7" w:rsidRPr="00FD53CF">
        <w:rPr>
          <w:b/>
          <w:bCs/>
          <w:shadow/>
          <w:color w:val="000000"/>
          <w:szCs w:val="22"/>
          <w:lang w:val="sr-Cyrl-CS"/>
        </w:rPr>
        <w:t xml:space="preserve"> </w:t>
      </w:r>
      <w:r w:rsidR="001D54B2" w:rsidRPr="00FD53CF">
        <w:rPr>
          <w:b/>
          <w:bCs/>
          <w:shadow/>
          <w:color w:val="000000"/>
          <w:szCs w:val="22"/>
          <w:lang w:val="sr-Cyrl-CS"/>
        </w:rPr>
        <w:t>И</w:t>
      </w:r>
      <w:r w:rsidR="001D54B2" w:rsidRPr="00FD53CF">
        <w:rPr>
          <w:b/>
          <w:lang w:val="sr-Cyrl-CS"/>
        </w:rPr>
        <w:t>зрада</w:t>
      </w:r>
      <w:r w:rsidR="00AC3025" w:rsidRPr="00FD53CF">
        <w:rPr>
          <w:b/>
          <w:lang w:val="sr-Cyrl-CS"/>
        </w:rPr>
        <w:t xml:space="preserve"> </w:t>
      </w:r>
      <w:r w:rsidR="00CE72E2" w:rsidRPr="00FD53CF">
        <w:rPr>
          <w:b/>
          <w:lang w:val="sr-Cyrl-CS"/>
        </w:rPr>
        <w:t xml:space="preserve">Плана детаљне регулације за </w:t>
      </w:r>
      <w:r w:rsidR="009A5B6A">
        <w:rPr>
          <w:b/>
          <w:lang w:val="sr-Cyrl-CS"/>
        </w:rPr>
        <w:t>Давидовића поток</w:t>
      </w:r>
      <w:r w:rsidR="00CE72E2" w:rsidRPr="00FD53CF">
        <w:rPr>
          <w:b/>
          <w:lang w:val="sr-Cyrl-CS"/>
        </w:rPr>
        <w:t xml:space="preserve"> </w:t>
      </w:r>
    </w:p>
    <w:p w:rsidR="0077737D" w:rsidRPr="00FD53CF" w:rsidRDefault="009568C9" w:rsidP="007F52B9">
      <w:pPr>
        <w:spacing w:after="120"/>
        <w:jc w:val="center"/>
        <w:rPr>
          <w:b/>
          <w:shadow/>
          <w:sz w:val="22"/>
          <w:szCs w:val="22"/>
          <w:lang w:val="sr-Cyrl-CS"/>
        </w:rPr>
      </w:pPr>
      <w:r w:rsidRPr="00FD53CF">
        <w:rPr>
          <w:b/>
          <w:shadow/>
          <w:lang w:val="sr-Cyrl-CS"/>
        </w:rPr>
        <w:t xml:space="preserve"> </w:t>
      </w:r>
      <w:r w:rsidR="006D07A4" w:rsidRPr="00FD53CF">
        <w:rPr>
          <w:b/>
          <w:shadow/>
          <w:lang w:val="sr-Cyrl-CS"/>
        </w:rPr>
        <w:t>редни</w:t>
      </w:r>
      <w:r w:rsidR="006D07A4" w:rsidRPr="00FD53CF">
        <w:rPr>
          <w:b/>
          <w:shadow/>
          <w:szCs w:val="22"/>
          <w:lang w:val="sr-Cyrl-CS"/>
        </w:rPr>
        <w:t xml:space="preserve"> број ЈН </w:t>
      </w:r>
      <w:r w:rsidR="00062DF0">
        <w:rPr>
          <w:b/>
          <w:shadow/>
          <w:szCs w:val="22"/>
        </w:rPr>
        <w:t>5</w:t>
      </w:r>
      <w:r w:rsidR="009A5B6A">
        <w:rPr>
          <w:b/>
          <w:shadow/>
          <w:szCs w:val="22"/>
        </w:rPr>
        <w:t>1</w:t>
      </w:r>
      <w:r w:rsidR="006D07A4" w:rsidRPr="00FD53CF">
        <w:rPr>
          <w:b/>
          <w:shadow/>
          <w:szCs w:val="22"/>
          <w:lang w:val="sr-Cyrl-CS"/>
        </w:rPr>
        <w:t>/201</w:t>
      </w:r>
      <w:r w:rsidR="00A435D2">
        <w:rPr>
          <w:b/>
          <w:shadow/>
          <w:szCs w:val="22"/>
          <w:lang w:val="sr-Cyrl-CS"/>
        </w:rPr>
        <w:t>9</w:t>
      </w:r>
    </w:p>
    <w:p w:rsidR="00061179" w:rsidRPr="00FD53CF" w:rsidRDefault="000061BD" w:rsidP="000061BD">
      <w:pPr>
        <w:jc w:val="both"/>
        <w:rPr>
          <w:rFonts w:eastAsia="TimesNewRomanPSMT"/>
          <w:lang w:val="sr-Cyrl-CS"/>
        </w:rPr>
      </w:pPr>
      <w:r w:rsidRPr="00FD53CF">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FD53CF" w:rsidTr="000D120A">
        <w:tc>
          <w:tcPr>
            <w:tcW w:w="1383" w:type="dxa"/>
            <w:tcBorders>
              <w:top w:val="single" w:sz="4" w:space="0" w:color="000000"/>
              <w:left w:val="single" w:sz="4" w:space="0" w:color="000000"/>
              <w:bottom w:val="single" w:sz="4" w:space="0" w:color="000000"/>
            </w:tcBorders>
            <w:shd w:val="clear" w:color="auto" w:fill="BFBFBF"/>
          </w:tcPr>
          <w:p w:rsidR="000061BD" w:rsidRPr="00FD53CF" w:rsidRDefault="000061BD" w:rsidP="004254B9">
            <w:pPr>
              <w:jc w:val="both"/>
              <w:rPr>
                <w:rFonts w:eastAsia="TimesNewRomanPSMT"/>
                <w:b/>
                <w:i/>
                <w:sz w:val="22"/>
                <w:szCs w:val="22"/>
                <w:lang w:val="en-US"/>
              </w:rPr>
            </w:pPr>
            <w:bookmarkStart w:id="0" w:name="_GoBack"/>
            <w:bookmarkEnd w:id="0"/>
            <w:r w:rsidRPr="00FD53CF">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FD53CF" w:rsidRDefault="000061BD" w:rsidP="004254B9">
            <w:pPr>
              <w:jc w:val="center"/>
              <w:rPr>
                <w:rFonts w:eastAsia="TimesNewRomanPSMT"/>
                <w:b/>
                <w:i/>
                <w:sz w:val="22"/>
                <w:szCs w:val="22"/>
                <w:lang w:val="en-US"/>
              </w:rPr>
            </w:pPr>
            <w:r w:rsidRPr="00FD53CF">
              <w:rPr>
                <w:rFonts w:eastAsia="TimesNewRomanPSMT"/>
                <w:b/>
                <w:i/>
                <w:sz w:val="22"/>
                <w:szCs w:val="22"/>
                <w:lang w:val="en-US"/>
              </w:rPr>
              <w:t>Назив</w:t>
            </w:r>
            <w:r w:rsidRPr="00FD53CF">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D53CF" w:rsidRDefault="000061BD" w:rsidP="004254B9">
            <w:pPr>
              <w:jc w:val="center"/>
              <w:rPr>
                <w:bCs/>
                <w:iCs/>
                <w:sz w:val="22"/>
                <w:szCs w:val="22"/>
              </w:rPr>
            </w:pPr>
            <w:r w:rsidRPr="00FD53CF">
              <w:rPr>
                <w:rFonts w:eastAsia="TimesNewRomanPSMT"/>
                <w:b/>
                <w:i/>
                <w:sz w:val="22"/>
                <w:szCs w:val="22"/>
                <w:lang w:val="en-US"/>
              </w:rPr>
              <w:t>Страна</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center"/>
              <w:rPr>
                <w:rFonts w:eastAsia="TimesNewRomanPSMT"/>
                <w:sz w:val="22"/>
                <w:szCs w:val="22"/>
              </w:rPr>
            </w:pPr>
            <w:r w:rsidRPr="00FD53CF">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rPr>
            </w:pPr>
            <w:r w:rsidRPr="00FD53CF">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FD53CF" w:rsidRDefault="004A75BD" w:rsidP="004254B9">
            <w:pPr>
              <w:snapToGrid w:val="0"/>
              <w:jc w:val="center"/>
              <w:rPr>
                <w:bCs/>
                <w:iCs/>
                <w:sz w:val="22"/>
                <w:szCs w:val="22"/>
                <w:lang w:val="sr-Cyrl-CS"/>
              </w:rPr>
            </w:pPr>
            <w:r w:rsidRPr="00FD53CF">
              <w:rPr>
                <w:bCs/>
                <w:iCs/>
                <w:sz w:val="22"/>
                <w:szCs w:val="22"/>
                <w:lang w:val="sr-Cyrl-CS"/>
              </w:rPr>
              <w:t>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center"/>
              <w:rPr>
                <w:rFonts w:eastAsia="TimesNewRomanPSMT"/>
                <w:sz w:val="22"/>
                <w:szCs w:val="22"/>
              </w:rPr>
            </w:pPr>
            <w:r w:rsidRPr="00FD53CF">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rPr>
            </w:pPr>
            <w:r w:rsidRPr="00FD53CF">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FD53CF" w:rsidRDefault="004A75BD" w:rsidP="004254B9">
            <w:pPr>
              <w:snapToGrid w:val="0"/>
              <w:jc w:val="center"/>
              <w:rPr>
                <w:rFonts w:eastAsia="TimesNewRomanPSMT"/>
                <w:sz w:val="22"/>
                <w:szCs w:val="22"/>
                <w:lang w:val="sr-Cyrl-CS"/>
              </w:rPr>
            </w:pPr>
            <w:r w:rsidRPr="00FD53CF">
              <w:rPr>
                <w:rFonts w:eastAsia="TimesNewRomanPSMT"/>
                <w:sz w:val="22"/>
                <w:szCs w:val="22"/>
                <w:lang w:val="sr-Cyrl-CS"/>
              </w:rPr>
              <w:t>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jc w:val="center"/>
              <w:rPr>
                <w:rFonts w:eastAsia="TimesNewRomanPSMT"/>
                <w:sz w:val="22"/>
                <w:szCs w:val="22"/>
              </w:rPr>
            </w:pPr>
            <w:r w:rsidRPr="00FD53CF">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lang w:val="sr-Cyrl-CS"/>
              </w:rPr>
            </w:pPr>
            <w:r w:rsidRPr="00FD53CF">
              <w:rPr>
                <w:rFonts w:eastAsia="TimesNewRomanPSMT"/>
                <w:sz w:val="22"/>
                <w:szCs w:val="22"/>
                <w:lang w:val="sr-Cyrl-CS"/>
              </w:rPr>
              <w:t>Врсте услуга, техничке карактеристике, квалитет, количина и опис услу</w:t>
            </w:r>
            <w:r w:rsidR="009568C9" w:rsidRPr="00FD53CF">
              <w:rPr>
                <w:rFonts w:eastAsia="TimesNewRomanPSMT"/>
                <w:sz w:val="22"/>
                <w:szCs w:val="22"/>
                <w:lang w:val="sr-Cyrl-CS"/>
              </w:rPr>
              <w:t>га, рок извршења</w:t>
            </w:r>
            <w:r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D53CF" w:rsidRDefault="00D56107" w:rsidP="004254B9">
            <w:pPr>
              <w:snapToGrid w:val="0"/>
              <w:jc w:val="center"/>
              <w:rPr>
                <w:rFonts w:eastAsia="TimesNewRomanPSMT"/>
                <w:sz w:val="22"/>
                <w:szCs w:val="22"/>
                <w:lang w:val="sr-Cyrl-CS"/>
              </w:rPr>
            </w:pPr>
            <w:r w:rsidRPr="00FD53CF">
              <w:rPr>
                <w:rFonts w:eastAsia="TimesNewRomanPSMT"/>
                <w:sz w:val="22"/>
                <w:szCs w:val="22"/>
                <w:lang w:val="sr-Cyrl-CS"/>
              </w:rPr>
              <w:t>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jc w:val="center"/>
              <w:rPr>
                <w:rFonts w:eastAsia="TimesNewRomanPSMT"/>
                <w:sz w:val="22"/>
                <w:szCs w:val="22"/>
              </w:rPr>
            </w:pPr>
            <w:r w:rsidRPr="00FD53CF">
              <w:rPr>
                <w:rFonts w:eastAsia="TimesNewRomanPSMT"/>
                <w:sz w:val="22"/>
                <w:szCs w:val="22"/>
                <w:lang w:val="sr-Latn-CS"/>
              </w:rPr>
              <w:t>I</w:t>
            </w:r>
            <w:r w:rsidRPr="00FD53CF">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rPr>
                <w:rFonts w:eastAsia="TimesNewRomanPSMT"/>
                <w:sz w:val="22"/>
                <w:szCs w:val="22"/>
                <w:lang w:val="ru-RU"/>
              </w:rPr>
            </w:pPr>
            <w:r w:rsidRPr="00FD53CF">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84614" w:rsidRDefault="00784614" w:rsidP="004254B9">
            <w:pPr>
              <w:snapToGrid w:val="0"/>
              <w:jc w:val="center"/>
              <w:rPr>
                <w:rFonts w:eastAsia="TimesNewRomanPSMT"/>
                <w:sz w:val="22"/>
                <w:szCs w:val="22"/>
                <w:lang/>
              </w:rPr>
            </w:pPr>
            <w:r>
              <w:rPr>
                <w:rFonts w:eastAsia="TimesNewRomanPSMT"/>
                <w:sz w:val="22"/>
                <w:szCs w:val="22"/>
                <w:lang/>
              </w:rPr>
              <w:t>3</w:t>
            </w:r>
          </w:p>
        </w:tc>
      </w:tr>
      <w:tr w:rsidR="005F23FE"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FD53CF" w:rsidRDefault="005F23FE" w:rsidP="004254B9">
            <w:pPr>
              <w:snapToGrid w:val="0"/>
              <w:jc w:val="center"/>
              <w:rPr>
                <w:rFonts w:eastAsia="TimesNewRomanPSMT"/>
                <w:sz w:val="22"/>
                <w:szCs w:val="22"/>
                <w:lang w:val="en-US"/>
              </w:rPr>
            </w:pPr>
            <w:r w:rsidRPr="00FD53CF">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FD53CF" w:rsidRDefault="005F23FE" w:rsidP="004254B9">
            <w:pPr>
              <w:snapToGrid w:val="0"/>
              <w:jc w:val="both"/>
              <w:rPr>
                <w:rFonts w:eastAsia="TimesNewRomanPSMT"/>
                <w:sz w:val="22"/>
                <w:szCs w:val="22"/>
                <w:lang w:val="sr-Cyrl-CS"/>
              </w:rPr>
            </w:pPr>
            <w:r w:rsidRPr="00FD53CF">
              <w:rPr>
                <w:rFonts w:eastAsia="TimesNewRomanPSMT"/>
                <w:sz w:val="22"/>
                <w:szCs w:val="22"/>
                <w:lang w:val="sr-Cyrl-CS"/>
              </w:rPr>
              <w:t>Критеријум за доделу уговора</w:t>
            </w:r>
            <w:r w:rsidR="003411D9"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784614" w:rsidRDefault="00784614" w:rsidP="004254B9">
            <w:pPr>
              <w:snapToGrid w:val="0"/>
              <w:jc w:val="center"/>
              <w:rPr>
                <w:rFonts w:eastAsia="TimesNewRomanPSMT"/>
                <w:sz w:val="22"/>
                <w:szCs w:val="22"/>
                <w:lang/>
              </w:rPr>
            </w:pPr>
            <w:r>
              <w:rPr>
                <w:rFonts w:eastAsia="TimesNewRomanPSMT"/>
                <w:sz w:val="22"/>
                <w:szCs w:val="22"/>
                <w:lang/>
              </w:rPr>
              <w:t>6</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jc w:val="center"/>
              <w:rPr>
                <w:rFonts w:eastAsia="TimesNewRomanPSMT"/>
                <w:sz w:val="22"/>
                <w:szCs w:val="22"/>
              </w:rPr>
            </w:pPr>
            <w:r w:rsidRPr="00FD53CF">
              <w:rPr>
                <w:rFonts w:eastAsia="TimesNewRomanPSMT"/>
                <w:sz w:val="22"/>
                <w:szCs w:val="22"/>
                <w:lang w:val="en-US"/>
              </w:rPr>
              <w:t>V</w:t>
            </w:r>
            <w:r w:rsidR="005F23FE" w:rsidRPr="00FD53CF">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rPr>
            </w:pPr>
            <w:r w:rsidRPr="00FD53CF">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84614" w:rsidRDefault="00784614" w:rsidP="004254B9">
            <w:pPr>
              <w:snapToGrid w:val="0"/>
              <w:jc w:val="center"/>
              <w:rPr>
                <w:rFonts w:eastAsia="TimesNewRomanPSMT"/>
                <w:sz w:val="22"/>
                <w:szCs w:val="22"/>
                <w:lang/>
              </w:rPr>
            </w:pPr>
            <w:r>
              <w:rPr>
                <w:rFonts w:eastAsia="TimesNewRomanPSMT"/>
                <w:sz w:val="22"/>
                <w:szCs w:val="22"/>
                <w:lang/>
              </w:rPr>
              <w:t>8</w:t>
            </w:r>
          </w:p>
        </w:tc>
      </w:tr>
      <w:tr w:rsidR="000061BD" w:rsidRPr="00FD53CF" w:rsidTr="0098071D">
        <w:tc>
          <w:tcPr>
            <w:tcW w:w="1383" w:type="dxa"/>
            <w:tcBorders>
              <w:top w:val="single" w:sz="4" w:space="0" w:color="000000"/>
              <w:left w:val="single" w:sz="4" w:space="0" w:color="000000"/>
              <w:bottom w:val="single" w:sz="4" w:space="0" w:color="000000"/>
            </w:tcBorders>
            <w:shd w:val="clear" w:color="auto" w:fill="auto"/>
          </w:tcPr>
          <w:p w:rsidR="000D120A" w:rsidRPr="00FD53CF" w:rsidRDefault="000061BD" w:rsidP="00A346F6">
            <w:pPr>
              <w:snapToGrid w:val="0"/>
              <w:jc w:val="center"/>
              <w:rPr>
                <w:rFonts w:eastAsia="TimesNewRomanPSMT"/>
                <w:sz w:val="22"/>
                <w:szCs w:val="22"/>
                <w:lang w:val="sr-Cyrl-CS"/>
              </w:rPr>
            </w:pPr>
            <w:r w:rsidRPr="00FD53CF">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A346F6">
            <w:pPr>
              <w:snapToGrid w:val="0"/>
              <w:rPr>
                <w:rFonts w:eastAsia="TimesNewRomanPSMT"/>
                <w:sz w:val="22"/>
                <w:szCs w:val="22"/>
                <w:lang w:val="sr-Cyrl-CS"/>
              </w:rPr>
            </w:pPr>
            <w:r w:rsidRPr="00FD53CF">
              <w:rPr>
                <w:rFonts w:eastAsia="TimesNewRomanPSMT"/>
                <w:sz w:val="22"/>
                <w:szCs w:val="22"/>
              </w:rPr>
              <w:t>Образац понуде</w:t>
            </w:r>
            <w:r w:rsidR="000D120A"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84614" w:rsidRDefault="00784614" w:rsidP="0098071D">
            <w:pPr>
              <w:snapToGrid w:val="0"/>
              <w:jc w:val="center"/>
              <w:rPr>
                <w:rFonts w:eastAsia="TimesNewRomanPSMT"/>
                <w:sz w:val="22"/>
                <w:szCs w:val="22"/>
                <w:lang/>
              </w:rPr>
            </w:pPr>
            <w:r>
              <w:rPr>
                <w:rFonts w:eastAsia="TimesNewRomanPSMT"/>
                <w:sz w:val="22"/>
                <w:szCs w:val="22"/>
                <w:lang/>
              </w:rPr>
              <w:t>17</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793877" w:rsidP="004254B9">
            <w:pPr>
              <w:snapToGrid w:val="0"/>
              <w:jc w:val="center"/>
              <w:rPr>
                <w:rFonts w:eastAsia="TimesNewRomanPSMT"/>
                <w:sz w:val="22"/>
                <w:szCs w:val="22"/>
                <w:lang w:val="sr-Cyrl-CS"/>
              </w:rPr>
            </w:pPr>
            <w:r w:rsidRPr="00FD53CF">
              <w:rPr>
                <w:rFonts w:eastAsia="TimesNewRomanPSMT"/>
                <w:sz w:val="22"/>
                <w:szCs w:val="22"/>
                <w:lang w:val="sr-Cyrl-CS"/>
              </w:rPr>
              <w:t>Образац 2</w:t>
            </w:r>
            <w:r w:rsidR="000061BD"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0D120A">
            <w:pPr>
              <w:snapToGrid w:val="0"/>
              <w:rPr>
                <w:rFonts w:eastAsia="TimesNewRomanPSMT"/>
                <w:sz w:val="22"/>
                <w:szCs w:val="22"/>
                <w:lang w:val="sr-Cyrl-CS"/>
              </w:rPr>
            </w:pPr>
            <w:r w:rsidRPr="00FD53CF">
              <w:rPr>
                <w:rFonts w:eastAsia="TimesNewRomanPSMT"/>
                <w:sz w:val="22"/>
                <w:szCs w:val="22"/>
                <w:lang w:val="sr-Cyrl-CS"/>
              </w:rPr>
              <w:t>Изјава понуђача о испуњености услова из члана 75</w:t>
            </w:r>
            <w:r w:rsidR="00793877" w:rsidRPr="00FD53CF">
              <w:rPr>
                <w:rFonts w:eastAsia="TimesNewRomanPSMT"/>
                <w:sz w:val="22"/>
                <w:szCs w:val="22"/>
                <w:lang w:val="sr-Cyrl-CS"/>
              </w:rPr>
              <w:t>.</w:t>
            </w:r>
            <w:r w:rsidRPr="00FD53CF">
              <w:rPr>
                <w:rFonts w:eastAsia="TimesNewRomanPSMT"/>
                <w:sz w:val="22"/>
                <w:szCs w:val="22"/>
                <w:lang w:val="sr-Cyrl-CS"/>
              </w:rPr>
              <w:t xml:space="preserve"> </w:t>
            </w:r>
            <w:r w:rsidR="00E96D55" w:rsidRPr="00FD53CF">
              <w:rPr>
                <w:rFonts w:eastAsia="TimesNewRomanPSMT"/>
                <w:sz w:val="22"/>
                <w:szCs w:val="22"/>
                <w:lang w:val="sr-Cyrl-CS"/>
              </w:rPr>
              <w:t xml:space="preserve">став 1. </w:t>
            </w:r>
            <w:r w:rsidRPr="00FD53CF">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84614" w:rsidRDefault="00784614" w:rsidP="004254B9">
            <w:pPr>
              <w:snapToGrid w:val="0"/>
              <w:jc w:val="center"/>
              <w:rPr>
                <w:rFonts w:eastAsia="TimesNewRomanPSMT"/>
                <w:sz w:val="22"/>
                <w:szCs w:val="22"/>
                <w:lang/>
              </w:rPr>
            </w:pPr>
            <w:r>
              <w:rPr>
                <w:rFonts w:eastAsia="TimesNewRomanPSMT"/>
                <w:sz w:val="22"/>
                <w:szCs w:val="22"/>
                <w:lang/>
              </w:rPr>
              <w:t>22</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793877" w:rsidP="004254B9">
            <w:pPr>
              <w:snapToGrid w:val="0"/>
              <w:jc w:val="center"/>
              <w:rPr>
                <w:rFonts w:eastAsia="TimesNewRomanPSMT"/>
                <w:sz w:val="22"/>
                <w:szCs w:val="22"/>
                <w:lang w:val="sr-Cyrl-CS"/>
              </w:rPr>
            </w:pPr>
            <w:r w:rsidRPr="00FD53CF">
              <w:rPr>
                <w:rFonts w:eastAsia="TimesNewRomanPSMT"/>
                <w:sz w:val="22"/>
                <w:szCs w:val="22"/>
                <w:lang w:val="sr-Cyrl-CS"/>
              </w:rPr>
              <w:t>Образац 2</w:t>
            </w:r>
            <w:r w:rsidR="000061BD" w:rsidRPr="00FD53CF">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0D120A">
            <w:pPr>
              <w:snapToGrid w:val="0"/>
              <w:rPr>
                <w:rFonts w:eastAsia="TimesNewRomanPSMT"/>
                <w:sz w:val="22"/>
                <w:szCs w:val="22"/>
              </w:rPr>
            </w:pPr>
            <w:r w:rsidRPr="00FD53CF">
              <w:rPr>
                <w:rFonts w:eastAsia="TimesNewRomanPSMT"/>
                <w:sz w:val="22"/>
                <w:szCs w:val="22"/>
                <w:lang w:val="sr-Cyrl-CS"/>
              </w:rPr>
              <w:t>Изјава подизвођача о испуњености услова из члана 75.</w:t>
            </w:r>
            <w:r w:rsidR="009568C9" w:rsidRPr="00FD53CF">
              <w:rPr>
                <w:rFonts w:eastAsia="TimesNewRomanPSMT"/>
                <w:sz w:val="22"/>
                <w:szCs w:val="22"/>
                <w:lang w:val="sr-Cyrl-CS"/>
              </w:rPr>
              <w:t xml:space="preserve"> </w:t>
            </w:r>
            <w:r w:rsidRPr="00FD53CF">
              <w:rPr>
                <w:rFonts w:eastAsia="TimesNewRomanPSMT"/>
                <w:sz w:val="22"/>
                <w:szCs w:val="22"/>
                <w:lang w:val="sr-Cyrl-CS"/>
              </w:rPr>
              <w:t xml:space="preserve"> Закона</w:t>
            </w:r>
            <w:r w:rsidRPr="00FD53CF">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84614" w:rsidRDefault="00784614" w:rsidP="004254B9">
            <w:pPr>
              <w:snapToGrid w:val="0"/>
              <w:jc w:val="center"/>
              <w:rPr>
                <w:rFonts w:eastAsia="TimesNewRomanPSMT"/>
                <w:sz w:val="22"/>
                <w:szCs w:val="22"/>
                <w:lang/>
              </w:rPr>
            </w:pPr>
            <w:r>
              <w:rPr>
                <w:rFonts w:eastAsia="TimesNewRomanPSMT"/>
                <w:sz w:val="22"/>
                <w:szCs w:val="22"/>
                <w:lang/>
              </w:rPr>
              <w:t>23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00793877" w:rsidRPr="00FD53CF">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0D120A">
            <w:pPr>
              <w:snapToGrid w:val="0"/>
              <w:rPr>
                <w:rFonts w:eastAsia="TimesNewRomanPSMT"/>
                <w:sz w:val="22"/>
                <w:szCs w:val="22"/>
                <w:lang w:val="sr-Cyrl-CS"/>
              </w:rPr>
            </w:pPr>
            <w:r w:rsidRPr="00FD53CF">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84614" w:rsidRDefault="00784614" w:rsidP="004254B9">
            <w:pPr>
              <w:snapToGrid w:val="0"/>
              <w:jc w:val="center"/>
              <w:rPr>
                <w:rFonts w:eastAsia="TimesNewRomanPSMT"/>
                <w:sz w:val="22"/>
                <w:szCs w:val="22"/>
                <w:lang/>
              </w:rPr>
            </w:pPr>
            <w:r>
              <w:rPr>
                <w:rFonts w:eastAsia="TimesNewRomanPSMT"/>
                <w:sz w:val="22"/>
                <w:szCs w:val="22"/>
                <w:lang/>
              </w:rPr>
              <w:t>24</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4</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402D40" w:rsidP="00A346F6">
            <w:pPr>
              <w:snapToGrid w:val="0"/>
              <w:rPr>
                <w:rFonts w:eastAsia="TimesNewRomanPSMT"/>
                <w:sz w:val="22"/>
                <w:szCs w:val="22"/>
                <w:lang w:val="sr-Cyrl-CS"/>
              </w:rPr>
            </w:pPr>
            <w:r w:rsidRPr="00FD53CF">
              <w:rPr>
                <w:rFonts w:eastAsia="TimesNewRomanPSMT"/>
                <w:sz w:val="22"/>
                <w:szCs w:val="22"/>
                <w:lang w:val="sr-Cyrl-CS"/>
              </w:rPr>
              <w:t>Спецификација референт</w:t>
            </w:r>
            <w:r w:rsidR="00FD4EDA" w:rsidRPr="00FD53CF">
              <w:rPr>
                <w:rFonts w:eastAsia="TimesNewRomanPSMT"/>
                <w:sz w:val="22"/>
                <w:szCs w:val="22"/>
                <w:lang w:val="sr-Cyrl-CS"/>
              </w:rPr>
              <w:t>не</w:t>
            </w:r>
            <w:r w:rsidRPr="00FD53CF">
              <w:rPr>
                <w:rFonts w:eastAsia="TimesNewRomanPSMT"/>
                <w:sz w:val="22"/>
                <w:szCs w:val="22"/>
                <w:lang w:val="sr-Cyrl-CS"/>
              </w:rPr>
              <w:t xml:space="preserve"> листе</w:t>
            </w:r>
            <w:r w:rsidR="000D120A"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84614" w:rsidRDefault="00784614" w:rsidP="004254B9">
            <w:pPr>
              <w:snapToGrid w:val="0"/>
              <w:jc w:val="center"/>
              <w:rPr>
                <w:rFonts w:eastAsia="TimesNewRomanPSMT"/>
                <w:sz w:val="22"/>
                <w:szCs w:val="22"/>
                <w:lang/>
              </w:rPr>
            </w:pPr>
            <w:r>
              <w:rPr>
                <w:rFonts w:eastAsia="TimesNewRomanPSMT"/>
                <w:sz w:val="22"/>
                <w:szCs w:val="22"/>
                <w:lang/>
              </w:rPr>
              <w:t>25</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5</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402D40" w:rsidP="00A346F6">
            <w:pPr>
              <w:snapToGrid w:val="0"/>
              <w:rPr>
                <w:rFonts w:eastAsia="TimesNewRomanPSMT"/>
                <w:sz w:val="22"/>
                <w:szCs w:val="22"/>
                <w:lang w:val="sr-Cyrl-CS"/>
              </w:rPr>
            </w:pPr>
            <w:r w:rsidRPr="00FD53CF">
              <w:rPr>
                <w:rFonts w:eastAsia="TimesNewRomanPSMT"/>
                <w:sz w:val="22"/>
                <w:szCs w:val="22"/>
                <w:lang w:val="sr-Cyrl-CS"/>
              </w:rPr>
              <w:t xml:space="preserve">Потврда о закљученим </w:t>
            </w:r>
            <w:r w:rsidR="005368D8" w:rsidRPr="00FD53CF">
              <w:rPr>
                <w:rFonts w:eastAsia="TimesNewRomanPSMT"/>
                <w:sz w:val="22"/>
                <w:szCs w:val="22"/>
                <w:lang w:val="sr-Cyrl-CS"/>
              </w:rPr>
              <w:t xml:space="preserve">и реализованим </w:t>
            </w:r>
            <w:r w:rsidRPr="00FD53CF">
              <w:rPr>
                <w:rFonts w:eastAsia="TimesNewRomanPSMT"/>
                <w:sz w:val="22"/>
                <w:szCs w:val="22"/>
                <w:lang w:val="sr-Cyrl-CS"/>
              </w:rPr>
              <w:t>уговорима</w:t>
            </w:r>
            <w:r w:rsidR="000D120A"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84614" w:rsidRDefault="00784614" w:rsidP="004254B9">
            <w:pPr>
              <w:snapToGrid w:val="0"/>
              <w:jc w:val="center"/>
              <w:rPr>
                <w:rFonts w:eastAsia="TimesNewRomanPSMT"/>
                <w:sz w:val="22"/>
                <w:szCs w:val="22"/>
                <w:lang/>
              </w:rPr>
            </w:pPr>
            <w:r>
              <w:rPr>
                <w:rFonts w:eastAsia="TimesNewRomanPSMT"/>
                <w:sz w:val="22"/>
                <w:szCs w:val="22"/>
                <w:lang/>
              </w:rPr>
              <w:t>26</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6</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402D40" w:rsidP="00A346F6">
            <w:pPr>
              <w:snapToGrid w:val="0"/>
              <w:rPr>
                <w:rFonts w:eastAsia="TimesNewRomanPSMT"/>
                <w:sz w:val="22"/>
                <w:szCs w:val="22"/>
                <w:lang w:val="sr-Cyrl-CS"/>
              </w:rPr>
            </w:pPr>
            <w:r w:rsidRPr="00FD53CF">
              <w:rPr>
                <w:rFonts w:eastAsia="TimesNewRomanPSMT"/>
                <w:sz w:val="22"/>
                <w:szCs w:val="22"/>
                <w:lang w:val="sr-Cyrl-CS"/>
              </w:rPr>
              <w:t xml:space="preserve">Образац структуре цене са упутством како да се попуни </w:t>
            </w:r>
            <w:r w:rsidR="000D120A" w:rsidRPr="00FD53CF">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84614" w:rsidRDefault="00784614" w:rsidP="004254B9">
            <w:pPr>
              <w:snapToGrid w:val="0"/>
              <w:jc w:val="center"/>
              <w:rPr>
                <w:rFonts w:eastAsia="TimesNewRomanPSMT"/>
                <w:sz w:val="22"/>
                <w:szCs w:val="22"/>
                <w:lang/>
              </w:rPr>
            </w:pPr>
            <w:r>
              <w:rPr>
                <w:rFonts w:eastAsia="TimesNewRomanPSMT"/>
                <w:sz w:val="22"/>
                <w:szCs w:val="22"/>
                <w:lang/>
              </w:rPr>
              <w:t>27</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7</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84614" w:rsidRDefault="00784614" w:rsidP="004254B9">
            <w:pPr>
              <w:snapToGrid w:val="0"/>
              <w:jc w:val="center"/>
              <w:rPr>
                <w:rFonts w:eastAsia="TimesNewRomanPSMT"/>
                <w:sz w:val="22"/>
                <w:szCs w:val="22"/>
                <w:lang/>
              </w:rPr>
            </w:pPr>
            <w:r>
              <w:rPr>
                <w:rFonts w:eastAsia="TimesNewRomanPSMT"/>
                <w:sz w:val="22"/>
                <w:szCs w:val="22"/>
                <w:lang/>
              </w:rPr>
              <w:t>28</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84614" w:rsidRDefault="00784614" w:rsidP="004254B9">
            <w:pPr>
              <w:snapToGrid w:val="0"/>
              <w:jc w:val="center"/>
              <w:rPr>
                <w:rFonts w:eastAsia="TimesNewRomanPSMT"/>
                <w:sz w:val="22"/>
                <w:szCs w:val="22"/>
                <w:lang/>
              </w:rPr>
            </w:pPr>
            <w:r>
              <w:rPr>
                <w:rFonts w:eastAsia="TimesNewRomanPSMT"/>
                <w:sz w:val="22"/>
                <w:szCs w:val="22"/>
                <w:lang/>
              </w:rPr>
              <w:t>43</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432A1">
            <w:pPr>
              <w:snapToGrid w:val="0"/>
              <w:jc w:val="center"/>
              <w:rPr>
                <w:rFonts w:eastAsia="TimesNewRomanPSMT"/>
                <w:sz w:val="22"/>
                <w:szCs w:val="22"/>
                <w:lang w:val="sr-Cyrl-CS"/>
              </w:rPr>
            </w:pPr>
            <w:r w:rsidRPr="00FD53CF">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0D120A">
            <w:pPr>
              <w:snapToGrid w:val="0"/>
              <w:rPr>
                <w:rFonts w:eastAsia="TimesNewRomanPSMT"/>
                <w:sz w:val="22"/>
                <w:szCs w:val="22"/>
                <w:lang w:val="sr-Cyrl-CS"/>
              </w:rPr>
            </w:pPr>
            <w:r w:rsidRPr="00FD53CF">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784614" w:rsidP="004254B9">
            <w:pPr>
              <w:snapToGrid w:val="0"/>
              <w:jc w:val="center"/>
              <w:rPr>
                <w:rFonts w:eastAsia="TimesNewRomanPSMT"/>
                <w:sz w:val="22"/>
                <w:szCs w:val="22"/>
              </w:rPr>
            </w:pPr>
            <w:r>
              <w:rPr>
                <w:rFonts w:eastAsia="TimesNewRomanPSMT"/>
                <w:sz w:val="22"/>
                <w:szCs w:val="22"/>
                <w:lang/>
              </w:rPr>
              <w:t>4</w:t>
            </w:r>
            <w:r w:rsidR="00AF21F6">
              <w:rPr>
                <w:rFonts w:eastAsia="TimesNewRomanPSMT"/>
                <w:sz w:val="22"/>
                <w:szCs w:val="22"/>
              </w:rPr>
              <w:t>7</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922FC7">
            <w:pPr>
              <w:snapToGrid w:val="0"/>
              <w:jc w:val="center"/>
              <w:rPr>
                <w:rFonts w:eastAsia="TimesNewRomanPSMT"/>
                <w:sz w:val="22"/>
                <w:szCs w:val="22"/>
                <w:lang w:val="sr-Cyrl-CS"/>
              </w:rPr>
            </w:pPr>
            <w:r w:rsidRPr="00FD53CF">
              <w:rPr>
                <w:rFonts w:eastAsia="TimesNewRomanPSMT"/>
                <w:sz w:val="22"/>
                <w:szCs w:val="22"/>
                <w:lang w:val="sr-Cyrl-CS"/>
              </w:rPr>
              <w:t xml:space="preserve">Образац 10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0D120A">
            <w:pPr>
              <w:snapToGrid w:val="0"/>
              <w:rPr>
                <w:rFonts w:eastAsia="TimesNewRomanPSMT"/>
                <w:sz w:val="22"/>
                <w:szCs w:val="22"/>
                <w:lang w:val="sr-Cyrl-CS"/>
              </w:rPr>
            </w:pPr>
            <w:r w:rsidRPr="00FD53CF">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784614" w:rsidP="004254B9">
            <w:pPr>
              <w:snapToGrid w:val="0"/>
              <w:jc w:val="center"/>
              <w:rPr>
                <w:rFonts w:eastAsia="TimesNewRomanPSMT"/>
                <w:sz w:val="22"/>
                <w:szCs w:val="22"/>
              </w:rPr>
            </w:pPr>
            <w:r>
              <w:rPr>
                <w:rFonts w:eastAsia="TimesNewRomanPSMT"/>
                <w:sz w:val="22"/>
                <w:szCs w:val="22"/>
                <w:lang/>
              </w:rPr>
              <w:t>4</w:t>
            </w:r>
            <w:r w:rsidR="00AF21F6">
              <w:rPr>
                <w:rFonts w:eastAsia="TimesNewRomanPSMT"/>
                <w:sz w:val="22"/>
                <w:szCs w:val="22"/>
              </w:rPr>
              <w:t>8</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11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784614" w:rsidP="004254B9">
            <w:pPr>
              <w:snapToGrid w:val="0"/>
              <w:jc w:val="center"/>
              <w:rPr>
                <w:rFonts w:eastAsia="TimesNewRomanPSMT"/>
                <w:sz w:val="22"/>
                <w:szCs w:val="22"/>
              </w:rPr>
            </w:pPr>
            <w:r>
              <w:rPr>
                <w:rFonts w:eastAsia="TimesNewRomanPSMT"/>
                <w:sz w:val="22"/>
                <w:szCs w:val="22"/>
                <w:lang/>
              </w:rPr>
              <w:t>4</w:t>
            </w:r>
            <w:r w:rsidR="00AF21F6">
              <w:rPr>
                <w:rFonts w:eastAsia="TimesNewRomanPSMT"/>
                <w:sz w:val="22"/>
                <w:szCs w:val="22"/>
              </w:rPr>
              <w:t>9</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784614" w:rsidP="004254B9">
            <w:pPr>
              <w:snapToGrid w:val="0"/>
              <w:jc w:val="center"/>
              <w:rPr>
                <w:rFonts w:eastAsia="TimesNewRomanPSMT"/>
                <w:sz w:val="22"/>
                <w:szCs w:val="22"/>
              </w:rPr>
            </w:pPr>
            <w:r>
              <w:rPr>
                <w:rFonts w:eastAsia="TimesNewRomanPSMT"/>
                <w:sz w:val="22"/>
                <w:szCs w:val="22"/>
                <w:lang/>
              </w:rPr>
              <w:t>5</w:t>
            </w:r>
            <w:r w:rsidR="00AF21F6">
              <w:rPr>
                <w:rFonts w:eastAsia="TimesNewRomanPSMT"/>
                <w:sz w:val="22"/>
                <w:szCs w:val="22"/>
              </w:rPr>
              <w:t>0</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B61D18" w:rsidP="00A346F6">
            <w:pPr>
              <w:snapToGrid w:val="0"/>
              <w:rPr>
                <w:rFonts w:eastAsia="TimesNewRomanPSMT"/>
                <w:sz w:val="22"/>
                <w:szCs w:val="22"/>
                <w:lang w:val="sr-Cyrl-CS"/>
              </w:rPr>
            </w:pPr>
            <w:r w:rsidRPr="00FD53CF">
              <w:rPr>
                <w:rFonts w:eastAsia="TimesNewRomanPSMT"/>
                <w:sz w:val="22"/>
                <w:szCs w:val="22"/>
                <w:lang w:val="sr-Cyrl-CS"/>
              </w:rPr>
              <w:t xml:space="preserve">Изјава о достављању менице за </w:t>
            </w:r>
            <w:r>
              <w:rPr>
                <w:rFonts w:eastAsia="TimesNewRomanPSMT"/>
                <w:sz w:val="22"/>
                <w:szCs w:val="22"/>
                <w:lang w:val="sr-Cyrl-CS"/>
              </w:rPr>
              <w:t>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784614" w:rsidP="004254B9">
            <w:pPr>
              <w:snapToGrid w:val="0"/>
              <w:jc w:val="center"/>
              <w:rPr>
                <w:rFonts w:eastAsia="TimesNewRomanPSMT"/>
                <w:sz w:val="22"/>
                <w:szCs w:val="22"/>
              </w:rPr>
            </w:pPr>
            <w:r>
              <w:rPr>
                <w:rFonts w:eastAsia="TimesNewRomanPSMT"/>
                <w:sz w:val="22"/>
                <w:szCs w:val="22"/>
                <w:lang/>
              </w:rPr>
              <w:t>5</w:t>
            </w:r>
            <w:r w:rsidR="00AF21F6">
              <w:rPr>
                <w:rFonts w:eastAsia="TimesNewRomanPSMT"/>
                <w:sz w:val="22"/>
                <w:szCs w:val="22"/>
              </w:rPr>
              <w:t>1</w:t>
            </w:r>
          </w:p>
        </w:tc>
      </w:tr>
      <w:tr w:rsidR="00E90E2A" w:rsidRPr="00FD53CF" w:rsidTr="000D120A">
        <w:tc>
          <w:tcPr>
            <w:tcW w:w="1383" w:type="dxa"/>
            <w:tcBorders>
              <w:top w:val="single" w:sz="4" w:space="0" w:color="000000"/>
              <w:left w:val="single" w:sz="4" w:space="0" w:color="000000"/>
              <w:bottom w:val="single" w:sz="4" w:space="0" w:color="000000"/>
            </w:tcBorders>
            <w:shd w:val="clear" w:color="auto" w:fill="auto"/>
          </w:tcPr>
          <w:p w:rsidR="00E90E2A" w:rsidRPr="00FD53CF" w:rsidRDefault="00E90E2A" w:rsidP="00A346F6">
            <w:pPr>
              <w:snapToGrid w:val="0"/>
              <w:jc w:val="center"/>
              <w:rPr>
                <w:rFonts w:eastAsia="TimesNewRomanPSMT"/>
                <w:sz w:val="22"/>
                <w:szCs w:val="22"/>
                <w:lang w:val="sr-Cyrl-CS"/>
              </w:rPr>
            </w:pPr>
            <w:r>
              <w:rPr>
                <w:rFonts w:eastAsia="TimesNewRomanPSMT"/>
                <w:sz w:val="22"/>
                <w:szCs w:val="22"/>
                <w:lang w:val="sr-Cyrl-CS"/>
              </w:rPr>
              <w:t>Образац 14</w:t>
            </w:r>
          </w:p>
        </w:tc>
        <w:tc>
          <w:tcPr>
            <w:tcW w:w="6840" w:type="dxa"/>
            <w:tcBorders>
              <w:top w:val="single" w:sz="4" w:space="0" w:color="000000"/>
              <w:left w:val="single" w:sz="4" w:space="0" w:color="000000"/>
              <w:bottom w:val="single" w:sz="4" w:space="0" w:color="000000"/>
            </w:tcBorders>
            <w:shd w:val="clear" w:color="auto" w:fill="auto"/>
            <w:vAlign w:val="center"/>
          </w:tcPr>
          <w:p w:rsidR="00E90E2A" w:rsidRPr="00FD53CF" w:rsidRDefault="00B61D18" w:rsidP="00B61D18">
            <w:pPr>
              <w:snapToGrid w:val="0"/>
              <w:rPr>
                <w:rFonts w:eastAsia="TimesNewRomanPSMT"/>
                <w:sz w:val="22"/>
                <w:szCs w:val="22"/>
                <w:lang w:val="sr-Cyrl-CS"/>
              </w:rPr>
            </w:pPr>
            <w:r w:rsidRPr="00FD53CF">
              <w:rPr>
                <w:rFonts w:eastAsia="TimesNewRomanPSMT"/>
                <w:sz w:val="22"/>
                <w:szCs w:val="22"/>
                <w:lang w:val="sr-Cyrl-CS"/>
              </w:rPr>
              <w:t xml:space="preserve">Менично овлашћење за </w:t>
            </w:r>
            <w:r>
              <w:rPr>
                <w:rFonts w:eastAsia="TimesNewRomanPSMT"/>
                <w:sz w:val="22"/>
                <w:szCs w:val="22"/>
                <w:lang w:val="sr-Cyrl-CS"/>
              </w:rPr>
              <w:t>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90E2A" w:rsidRPr="00B61D18" w:rsidRDefault="00784614" w:rsidP="004254B9">
            <w:pPr>
              <w:snapToGrid w:val="0"/>
              <w:jc w:val="center"/>
              <w:rPr>
                <w:rFonts w:eastAsia="TimesNewRomanPSMT"/>
                <w:sz w:val="22"/>
                <w:szCs w:val="22"/>
              </w:rPr>
            </w:pPr>
            <w:r>
              <w:rPr>
                <w:rFonts w:eastAsia="TimesNewRomanPSMT"/>
                <w:sz w:val="22"/>
                <w:szCs w:val="22"/>
                <w:lang/>
              </w:rPr>
              <w:t>5</w:t>
            </w:r>
            <w:r w:rsidR="00B61D18">
              <w:rPr>
                <w:rFonts w:eastAsia="TimesNewRomanPSMT"/>
                <w:sz w:val="22"/>
                <w:szCs w:val="22"/>
              </w:rPr>
              <w:t>2</w:t>
            </w:r>
          </w:p>
        </w:tc>
      </w:tr>
      <w:tr w:rsidR="00E90E2A" w:rsidRPr="00FD53CF" w:rsidTr="000D120A">
        <w:tc>
          <w:tcPr>
            <w:tcW w:w="1383" w:type="dxa"/>
            <w:tcBorders>
              <w:top w:val="single" w:sz="4" w:space="0" w:color="000000"/>
              <w:left w:val="single" w:sz="4" w:space="0" w:color="000000"/>
              <w:bottom w:val="single" w:sz="4" w:space="0" w:color="000000"/>
            </w:tcBorders>
            <w:shd w:val="clear" w:color="auto" w:fill="auto"/>
          </w:tcPr>
          <w:p w:rsidR="00E90E2A" w:rsidRDefault="00E90E2A" w:rsidP="00A346F6">
            <w:pPr>
              <w:snapToGrid w:val="0"/>
              <w:jc w:val="center"/>
              <w:rPr>
                <w:rFonts w:eastAsia="TimesNewRomanPSMT"/>
                <w:sz w:val="22"/>
                <w:szCs w:val="22"/>
                <w:lang w:val="sr-Cyrl-CS"/>
              </w:rPr>
            </w:pPr>
            <w:r>
              <w:rPr>
                <w:rFonts w:eastAsia="TimesNewRomanPSMT"/>
                <w:sz w:val="22"/>
                <w:szCs w:val="22"/>
                <w:lang w:val="sr-Cyrl-CS"/>
              </w:rPr>
              <w:t>Образац 15</w:t>
            </w:r>
          </w:p>
        </w:tc>
        <w:tc>
          <w:tcPr>
            <w:tcW w:w="6840" w:type="dxa"/>
            <w:tcBorders>
              <w:top w:val="single" w:sz="4" w:space="0" w:color="000000"/>
              <w:left w:val="single" w:sz="4" w:space="0" w:color="000000"/>
              <w:bottom w:val="single" w:sz="4" w:space="0" w:color="000000"/>
            </w:tcBorders>
            <w:shd w:val="clear" w:color="auto" w:fill="auto"/>
            <w:vAlign w:val="center"/>
          </w:tcPr>
          <w:p w:rsidR="00E90E2A" w:rsidRPr="00FD53CF" w:rsidRDefault="00B61D18" w:rsidP="00A346F6">
            <w:pPr>
              <w:snapToGrid w:val="0"/>
              <w:rPr>
                <w:rFonts w:eastAsia="TimesNewRomanPSMT"/>
                <w:sz w:val="22"/>
                <w:szCs w:val="22"/>
                <w:lang w:val="sr-Cyrl-CS"/>
              </w:rPr>
            </w:pPr>
            <w:r w:rsidRPr="00FD53CF">
              <w:rPr>
                <w:rFonts w:eastAsia="TimesNewRomanPSMT"/>
                <w:sz w:val="22"/>
                <w:szCs w:val="22"/>
                <w:lang w:val="sr-Cyrl-CS"/>
              </w:rPr>
              <w:t>Изјава понуђача о извршеном обиласку локације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90E2A" w:rsidRPr="00B61D18" w:rsidRDefault="00784614" w:rsidP="004254B9">
            <w:pPr>
              <w:snapToGrid w:val="0"/>
              <w:jc w:val="center"/>
              <w:rPr>
                <w:rFonts w:eastAsia="TimesNewRomanPSMT"/>
                <w:sz w:val="22"/>
                <w:szCs w:val="22"/>
              </w:rPr>
            </w:pPr>
            <w:r>
              <w:rPr>
                <w:rFonts w:eastAsia="TimesNewRomanPSMT"/>
                <w:sz w:val="22"/>
                <w:szCs w:val="22"/>
                <w:lang/>
              </w:rPr>
              <w:t>5</w:t>
            </w:r>
            <w:r w:rsidR="00B61D18">
              <w:rPr>
                <w:rFonts w:eastAsia="TimesNewRomanPSMT"/>
                <w:sz w:val="22"/>
                <w:szCs w:val="22"/>
              </w:rPr>
              <w:t>3</w:t>
            </w:r>
          </w:p>
        </w:tc>
      </w:tr>
    </w:tbl>
    <w:p w:rsidR="007A5BAE" w:rsidRDefault="00E8290F" w:rsidP="00D160F1">
      <w:pPr>
        <w:pStyle w:val="Default"/>
        <w:autoSpaceDE/>
        <w:autoSpaceDN/>
        <w:adjustRightInd/>
        <w:jc w:val="center"/>
        <w:rPr>
          <w:rFonts w:ascii="Times New Roman" w:hAnsi="Times New Roman"/>
          <w:b/>
          <w:i/>
        </w:rPr>
      </w:pPr>
      <w:r w:rsidRPr="00FD53CF">
        <w:rPr>
          <w:rFonts w:ascii="Times New Roman" w:hAnsi="Times New Roman"/>
          <w:b/>
          <w:i/>
        </w:rPr>
        <w:t xml:space="preserve"> </w:t>
      </w:r>
      <w:r w:rsidR="00F00E3D" w:rsidRPr="00FD53CF">
        <w:rPr>
          <w:rFonts w:ascii="Times New Roman" w:hAnsi="Times New Roman"/>
          <w:b/>
          <w:i/>
        </w:rPr>
        <w:t xml:space="preserve"> </w:t>
      </w:r>
    </w:p>
    <w:p w:rsidR="000061BD" w:rsidRPr="00FD53CF" w:rsidRDefault="000061BD" w:rsidP="00D160F1">
      <w:pPr>
        <w:pStyle w:val="Default"/>
        <w:autoSpaceDE/>
        <w:autoSpaceDN/>
        <w:adjustRightInd/>
        <w:jc w:val="center"/>
        <w:rPr>
          <w:rFonts w:ascii="Times New Roman" w:hAnsi="Times New Roman"/>
          <w:b/>
          <w:i/>
        </w:rPr>
      </w:pPr>
      <w:r w:rsidRPr="00FD53CF">
        <w:rPr>
          <w:rFonts w:ascii="Times New Roman" w:hAnsi="Times New Roman"/>
          <w:b/>
          <w:i/>
          <w:lang w:val="sr-Cyrl-CS"/>
        </w:rPr>
        <w:t>Конкурсна документација садржи укупно</w:t>
      </w:r>
      <w:r w:rsidR="00C6550E" w:rsidRPr="00FD53CF">
        <w:rPr>
          <w:rFonts w:ascii="Times New Roman" w:hAnsi="Times New Roman"/>
          <w:b/>
          <w:i/>
          <w:lang w:val="sr-Cyrl-CS"/>
        </w:rPr>
        <w:t xml:space="preserve"> </w:t>
      </w:r>
      <w:r w:rsidR="00EB18E0">
        <w:rPr>
          <w:rFonts w:ascii="Times New Roman" w:hAnsi="Times New Roman"/>
          <w:b/>
          <w:i/>
          <w:color w:val="auto"/>
        </w:rPr>
        <w:t>5</w:t>
      </w:r>
      <w:r w:rsidR="00E90E2A">
        <w:rPr>
          <w:rFonts w:ascii="Times New Roman" w:hAnsi="Times New Roman"/>
          <w:b/>
          <w:i/>
          <w:color w:val="auto"/>
        </w:rPr>
        <w:t>3</w:t>
      </w:r>
      <w:r w:rsidR="00D56107" w:rsidRPr="00FD53CF">
        <w:rPr>
          <w:rFonts w:ascii="Times New Roman" w:hAnsi="Times New Roman"/>
          <w:b/>
          <w:i/>
          <w:color w:val="auto"/>
          <w:lang w:val="sr-Cyrl-CS"/>
        </w:rPr>
        <w:t xml:space="preserve"> </w:t>
      </w:r>
      <w:r w:rsidRPr="00FD53CF">
        <w:rPr>
          <w:rFonts w:ascii="Times New Roman" w:hAnsi="Times New Roman"/>
          <w:b/>
          <w:i/>
          <w:lang w:val="sr-Cyrl-CS"/>
        </w:rPr>
        <w:t>ст</w:t>
      </w:r>
      <w:r w:rsidR="00E96D55" w:rsidRPr="00FD53CF">
        <w:rPr>
          <w:rFonts w:ascii="Times New Roman" w:hAnsi="Times New Roman"/>
          <w:b/>
          <w:i/>
          <w:lang w:val="sr-Cyrl-CS"/>
        </w:rPr>
        <w:t>ран</w:t>
      </w:r>
      <w:r w:rsidR="00E90E2A">
        <w:rPr>
          <w:rFonts w:ascii="Times New Roman" w:hAnsi="Times New Roman"/>
          <w:b/>
          <w:i/>
          <w:lang w:val="sr-Cyrl-CS"/>
        </w:rPr>
        <w:t>е</w:t>
      </w:r>
    </w:p>
    <w:p w:rsidR="00CB5662" w:rsidRPr="00FD53CF" w:rsidRDefault="00841DCF" w:rsidP="000061BD">
      <w:pPr>
        <w:pStyle w:val="Default"/>
        <w:ind w:right="4"/>
        <w:rPr>
          <w:rFonts w:ascii="Times New Roman" w:hAnsi="Times New Roman"/>
          <w:b/>
          <w:i/>
          <w:sz w:val="28"/>
          <w:szCs w:val="28"/>
          <w:u w:val="single"/>
        </w:rPr>
      </w:pPr>
      <w:r w:rsidRPr="00FD53CF">
        <w:rPr>
          <w:rFonts w:ascii="Times New Roman" w:hAnsi="Times New Roman"/>
          <w:b/>
          <w:i/>
          <w:sz w:val="28"/>
          <w:szCs w:val="28"/>
          <w:u w:val="single"/>
        </w:rPr>
        <w:br w:type="page"/>
      </w:r>
      <w:r w:rsidR="00B6165C" w:rsidRPr="00FD53CF">
        <w:rPr>
          <w:rFonts w:ascii="Times New Roman" w:hAnsi="Times New Roman"/>
          <w:b/>
          <w:i/>
          <w:sz w:val="28"/>
          <w:szCs w:val="28"/>
          <w:u w:val="single"/>
        </w:rPr>
        <w:lastRenderedPageBreak/>
        <w:t xml:space="preserve">I </w:t>
      </w:r>
      <w:r w:rsidR="00CB5662" w:rsidRPr="00FD53CF">
        <w:rPr>
          <w:rFonts w:ascii="Times New Roman" w:hAnsi="Times New Roman"/>
          <w:b/>
          <w:i/>
          <w:sz w:val="28"/>
          <w:szCs w:val="28"/>
          <w:u w:val="single"/>
          <w:lang w:val="sr-Cyrl-CS"/>
        </w:rPr>
        <w:t>Општи подаци о набавци</w:t>
      </w:r>
      <w:r w:rsidR="00CB5662" w:rsidRPr="00FD53CF">
        <w:rPr>
          <w:rFonts w:ascii="Times New Roman" w:eastAsia="Times New Roman" w:hAnsi="Times New Roman"/>
          <w:i/>
          <w:color w:val="auto"/>
          <w:lang w:val="en-GB" w:eastAsia="ar-SA"/>
        </w:rPr>
        <w:t xml:space="preserve">    </w:t>
      </w:r>
    </w:p>
    <w:p w:rsidR="00CB5662" w:rsidRPr="00FD53CF" w:rsidRDefault="00CB5662" w:rsidP="00E704E6">
      <w:pPr>
        <w:pStyle w:val="ListParagraph"/>
        <w:numPr>
          <w:ilvl w:val="0"/>
          <w:numId w:val="4"/>
        </w:numPr>
        <w:jc w:val="both"/>
      </w:pPr>
      <w:r w:rsidRPr="00FD53CF">
        <w:t xml:space="preserve">Назив, адреса и интернет страница наручиоца: </w:t>
      </w:r>
      <w:r w:rsidR="00274CDC" w:rsidRPr="00FD53CF">
        <w:t>Општин</w:t>
      </w:r>
      <w:r w:rsidR="00274CDC" w:rsidRPr="00FD53CF">
        <w:rPr>
          <w:lang w:val="sr-Cyrl-CS"/>
        </w:rPr>
        <w:t>ска управа општине</w:t>
      </w:r>
      <w:r w:rsidR="00FE798D" w:rsidRPr="00FD53CF">
        <w:t xml:space="preserve"> Љубовија</w:t>
      </w:r>
      <w:r w:rsidRPr="00FD53CF">
        <w:rPr>
          <w:lang w:val="sr-Cyrl-CS"/>
        </w:rPr>
        <w:t>,</w:t>
      </w:r>
      <w:r w:rsidR="00FE798D" w:rsidRPr="00FD53CF">
        <w:rPr>
          <w:lang w:val="sr-Cyrl-CS"/>
        </w:rPr>
        <w:t xml:space="preserve"> Војводе Мишића 45, 15320 Љубовија</w:t>
      </w:r>
      <w:r w:rsidRPr="00FD53CF">
        <w:rPr>
          <w:lang w:val="sr-Cyrl-CS"/>
        </w:rPr>
        <w:t xml:space="preserve">, </w:t>
      </w:r>
      <w:hyperlink r:id="rId9" w:history="1">
        <w:r w:rsidR="00FE798D" w:rsidRPr="00FD53CF">
          <w:rPr>
            <w:rStyle w:val="Hyperlink"/>
          </w:rPr>
          <w:t>www.ljubovija.rs</w:t>
        </w:r>
      </w:hyperlink>
      <w:r w:rsidR="00FE798D" w:rsidRPr="00FD53CF">
        <w:t xml:space="preserve"> </w:t>
      </w:r>
      <w:r w:rsidRPr="00FD53CF">
        <w:t xml:space="preserve"> </w:t>
      </w:r>
    </w:p>
    <w:p w:rsidR="00CB5662" w:rsidRPr="00FD53CF" w:rsidRDefault="00CB5662" w:rsidP="00CB5662">
      <w:pPr>
        <w:pStyle w:val="ListParagraph"/>
        <w:jc w:val="both"/>
      </w:pPr>
      <w:r w:rsidRPr="00FD53CF">
        <w:t>Остали подаци о наручиоцу:</w:t>
      </w:r>
    </w:p>
    <w:p w:rsidR="00CB5662" w:rsidRPr="00FD53CF" w:rsidRDefault="00CB5662" w:rsidP="00CB5662">
      <w:pPr>
        <w:ind w:firstLine="720"/>
        <w:jc w:val="both"/>
        <w:rPr>
          <w:lang w:val="sr-Cyrl-CS"/>
        </w:rPr>
      </w:pPr>
      <w:r w:rsidRPr="00FD53CF">
        <w:t xml:space="preserve">Шифра делатности број: </w:t>
      </w:r>
      <w:r w:rsidRPr="00FD53CF">
        <w:rPr>
          <w:lang w:val="sr-Cyrl-CS"/>
        </w:rPr>
        <w:t>8411</w:t>
      </w:r>
    </w:p>
    <w:p w:rsidR="00CB5662" w:rsidRPr="00FD53CF" w:rsidRDefault="00F74336" w:rsidP="00CB5662">
      <w:pPr>
        <w:ind w:firstLine="720"/>
        <w:jc w:val="both"/>
      </w:pPr>
      <w:r w:rsidRPr="00FD53CF">
        <w:t xml:space="preserve">Матични број: </w:t>
      </w:r>
      <w:r w:rsidRPr="00FD53CF">
        <w:rPr>
          <w:lang w:val="sr-Cyrl-CS"/>
        </w:rPr>
        <w:t>07170513</w:t>
      </w:r>
    </w:p>
    <w:p w:rsidR="00CB5662" w:rsidRPr="00FD53CF" w:rsidRDefault="00CB5662" w:rsidP="00CB5662">
      <w:pPr>
        <w:ind w:firstLine="720"/>
        <w:jc w:val="both"/>
      </w:pPr>
      <w:r w:rsidRPr="00FD53CF">
        <w:t xml:space="preserve">ПИБ: </w:t>
      </w:r>
      <w:r w:rsidR="00FE798D" w:rsidRPr="00FD53CF">
        <w:rPr>
          <w:lang w:val="sr-Cyrl-CS"/>
        </w:rPr>
        <w:t>101302050</w:t>
      </w:r>
      <w:r w:rsidRPr="00FD53CF">
        <w:t xml:space="preserve"> </w:t>
      </w:r>
    </w:p>
    <w:p w:rsidR="00CB5662" w:rsidRPr="00FD53CF" w:rsidRDefault="00CB5662" w:rsidP="00E704E6">
      <w:pPr>
        <w:numPr>
          <w:ilvl w:val="0"/>
          <w:numId w:val="4"/>
        </w:numPr>
        <w:jc w:val="both"/>
      </w:pPr>
      <w:r w:rsidRPr="00FD53CF">
        <w:rPr>
          <w:lang w:val="sr-Cyrl-CS"/>
        </w:rPr>
        <w:t>Врста поступка:</w:t>
      </w:r>
      <w:r w:rsidR="00274CDC" w:rsidRPr="00FD53CF">
        <w:t xml:space="preserve"> Предметна јавна набавка се спроводи у поступку </w:t>
      </w:r>
      <w:r w:rsidR="00274CDC" w:rsidRPr="00FD53CF">
        <w:rPr>
          <w:b/>
        </w:rPr>
        <w:t>јавне набавке мале вредности</w:t>
      </w:r>
      <w:r w:rsidR="00274CDC" w:rsidRPr="00FD53CF">
        <w:t xml:space="preserve"> у складу са Законом и подзаконским актима којима се уређују јавне набавке.</w:t>
      </w:r>
    </w:p>
    <w:p w:rsidR="00442D1B" w:rsidRPr="00FD53CF" w:rsidRDefault="00635ADF" w:rsidP="00AE570F">
      <w:pPr>
        <w:pStyle w:val="ListParagraph"/>
        <w:numPr>
          <w:ilvl w:val="0"/>
          <w:numId w:val="4"/>
        </w:numPr>
        <w:spacing w:after="120"/>
        <w:ind w:hanging="294"/>
        <w:jc w:val="both"/>
        <w:rPr>
          <w:lang w:val="sr-Cyrl-CS"/>
        </w:rPr>
      </w:pPr>
      <w:r w:rsidRPr="00FD53CF">
        <w:rPr>
          <w:lang w:val="sr-Cyrl-CS"/>
        </w:rPr>
        <w:t xml:space="preserve">Предмет јавне набавке </w:t>
      </w:r>
      <w:r w:rsidR="00345589" w:rsidRPr="00FD53CF">
        <w:rPr>
          <w:lang w:val="sr-Cyrl-CS"/>
        </w:rPr>
        <w:t>је</w:t>
      </w:r>
      <w:r w:rsidR="006C56EA" w:rsidRPr="00FD53CF">
        <w:rPr>
          <w:lang w:val="sr-Cyrl-CS"/>
        </w:rPr>
        <w:t xml:space="preserve"> </w:t>
      </w:r>
      <w:r w:rsidR="00345589" w:rsidRPr="00FD53CF">
        <w:rPr>
          <w:lang w:val="sr-Cyrl-CS"/>
        </w:rPr>
        <w:t>услуга</w:t>
      </w:r>
      <w:r w:rsidR="00303821" w:rsidRPr="00FD53CF">
        <w:rPr>
          <w:lang w:val="sr-Cyrl-CS"/>
        </w:rPr>
        <w:t xml:space="preserve"> </w:t>
      </w:r>
      <w:r w:rsidR="00CE72E2" w:rsidRPr="00FD53CF">
        <w:rPr>
          <w:bCs/>
          <w:shadow/>
          <w:color w:val="000000"/>
          <w:szCs w:val="22"/>
          <w:lang w:val="sr-Cyrl-CS"/>
        </w:rPr>
        <w:t>и</w:t>
      </w:r>
      <w:r w:rsidR="00CE72E2" w:rsidRPr="00FD53CF">
        <w:rPr>
          <w:lang w:val="sr-Cyrl-CS"/>
        </w:rPr>
        <w:t xml:space="preserve">зраде Плана детаљне регулације за </w:t>
      </w:r>
      <w:r w:rsidR="00764795">
        <w:rPr>
          <w:lang w:val="sr-Cyrl-CS"/>
        </w:rPr>
        <w:t>Давидовића поток</w:t>
      </w:r>
      <w:r w:rsidR="007C7EFE" w:rsidRPr="00FD53CF">
        <w:rPr>
          <w:lang w:val="sr-Cyrl-CS"/>
        </w:rPr>
        <w:t>.</w:t>
      </w:r>
      <w:r w:rsidR="00CE72E2" w:rsidRPr="00FD53CF">
        <w:rPr>
          <w:shadow/>
          <w:lang w:val="sr-Cyrl-CS"/>
        </w:rPr>
        <w:t xml:space="preserve"> </w:t>
      </w:r>
    </w:p>
    <w:p w:rsidR="00CB5662" w:rsidRPr="00FD53CF" w:rsidRDefault="00CB5662" w:rsidP="00E704E6">
      <w:pPr>
        <w:pStyle w:val="ListParagraph"/>
        <w:numPr>
          <w:ilvl w:val="0"/>
          <w:numId w:val="4"/>
        </w:numPr>
        <w:jc w:val="both"/>
        <w:rPr>
          <w:lang w:val="sr-Cyrl-CS"/>
        </w:rPr>
      </w:pPr>
      <w:r w:rsidRPr="00FD53CF">
        <w:rPr>
          <w:lang w:val="sr-Cyrl-CS"/>
        </w:rPr>
        <w:t>Није резервисана јавна набавка.</w:t>
      </w:r>
    </w:p>
    <w:p w:rsidR="00CB5662" w:rsidRPr="00FD53CF" w:rsidRDefault="00CB5662" w:rsidP="00E704E6">
      <w:pPr>
        <w:pStyle w:val="ListParagraph"/>
        <w:numPr>
          <w:ilvl w:val="0"/>
          <w:numId w:val="4"/>
        </w:numPr>
        <w:jc w:val="both"/>
        <w:rPr>
          <w:lang w:val="sr-Cyrl-CS"/>
        </w:rPr>
      </w:pPr>
      <w:r w:rsidRPr="00FD53CF">
        <w:rPr>
          <w:lang w:val="sr-Cyrl-CS"/>
        </w:rPr>
        <w:t>Контакт лице:</w:t>
      </w:r>
      <w:r w:rsidR="00521941" w:rsidRPr="00FD53CF">
        <w:rPr>
          <w:lang w:val="sr-Cyrl-CS"/>
        </w:rPr>
        <w:t xml:space="preserve"> </w:t>
      </w:r>
      <w:r w:rsidR="006935F0" w:rsidRPr="00FD53CF">
        <w:rPr>
          <w:lang w:val="sr-Cyrl-CS"/>
        </w:rPr>
        <w:t>Милан Станојевић, дипл. просторни планер</w:t>
      </w:r>
      <w:r w:rsidR="00161F80" w:rsidRPr="00FD53CF">
        <w:rPr>
          <w:lang w:val="sr-Cyrl-CS"/>
        </w:rPr>
        <w:t xml:space="preserve">, </w:t>
      </w:r>
      <w:r w:rsidR="00090062" w:rsidRPr="00FD53CF">
        <w:rPr>
          <w:lang w:val="sr-Cyrl-CS"/>
        </w:rPr>
        <w:t>тел. 015/561-411</w:t>
      </w:r>
      <w:r w:rsidR="00274CDC" w:rsidRPr="00FD53CF">
        <w:rPr>
          <w:lang w:val="sr-Cyrl-CS"/>
        </w:rPr>
        <w:t>, факс 015/562-870,</w:t>
      </w:r>
      <w:r w:rsidR="00274CDC" w:rsidRPr="00FD53CF">
        <w:rPr>
          <w:color w:val="000000"/>
          <w:lang w:val="sr-Cyrl-CS"/>
        </w:rPr>
        <w:t xml:space="preserve"> сваког радног дана (понедељак-петак)</w:t>
      </w:r>
      <w:r w:rsidR="00274CDC" w:rsidRPr="00FD53CF">
        <w:rPr>
          <w:color w:val="000000"/>
        </w:rPr>
        <w:t xml:space="preserve"> у периоду од 7 до 15 часова</w:t>
      </w:r>
      <w:r w:rsidR="00274CDC" w:rsidRPr="00FD53CF">
        <w:rPr>
          <w:color w:val="000000"/>
          <w:lang w:val="sr-Cyrl-CS"/>
        </w:rPr>
        <w:t>.</w:t>
      </w:r>
    </w:p>
    <w:p w:rsidR="00F74336" w:rsidRPr="00FD53CF" w:rsidRDefault="00F74336" w:rsidP="00F74336">
      <w:pPr>
        <w:ind w:left="720"/>
        <w:jc w:val="both"/>
      </w:pPr>
    </w:p>
    <w:p w:rsidR="00CB5662" w:rsidRPr="00FD53CF" w:rsidRDefault="009C6A30" w:rsidP="00CB5662">
      <w:pPr>
        <w:jc w:val="both"/>
        <w:rPr>
          <w:b/>
          <w:i/>
          <w:sz w:val="28"/>
          <w:szCs w:val="28"/>
          <w:u w:val="single"/>
        </w:rPr>
      </w:pPr>
      <w:r w:rsidRPr="00FD53CF">
        <w:rPr>
          <w:b/>
          <w:i/>
          <w:sz w:val="28"/>
          <w:szCs w:val="28"/>
          <w:u w:val="single"/>
        </w:rPr>
        <w:t xml:space="preserve">II </w:t>
      </w:r>
      <w:r w:rsidR="00F74336" w:rsidRPr="00FD53CF">
        <w:rPr>
          <w:b/>
          <w:i/>
          <w:sz w:val="28"/>
          <w:szCs w:val="28"/>
          <w:u w:val="single"/>
        </w:rPr>
        <w:t>Подаци</w:t>
      </w:r>
      <w:r w:rsidR="00CB5662" w:rsidRPr="00FD53CF">
        <w:rPr>
          <w:b/>
          <w:i/>
          <w:sz w:val="28"/>
          <w:szCs w:val="28"/>
          <w:u w:val="single"/>
        </w:rPr>
        <w:t xml:space="preserve"> о предмету јавне набавке</w:t>
      </w:r>
    </w:p>
    <w:p w:rsidR="005C13AB" w:rsidRPr="00FD53CF" w:rsidRDefault="005C13AB" w:rsidP="00CB5662">
      <w:pPr>
        <w:jc w:val="both"/>
      </w:pPr>
    </w:p>
    <w:p w:rsidR="00635ADF" w:rsidRPr="00FD53CF" w:rsidRDefault="00CB5662" w:rsidP="00067A78">
      <w:pPr>
        <w:numPr>
          <w:ilvl w:val="0"/>
          <w:numId w:val="10"/>
        </w:numPr>
        <w:spacing w:after="120"/>
        <w:ind w:left="0" w:firstLine="360"/>
        <w:jc w:val="both"/>
        <w:rPr>
          <w:lang w:val="sr-Cyrl-CS"/>
        </w:rPr>
      </w:pPr>
      <w:r w:rsidRPr="00FD53CF">
        <w:t>Опис предмета набавке, назив и ознака из општег речника набавке</w:t>
      </w:r>
      <w:r w:rsidR="00F74336" w:rsidRPr="00FD53CF">
        <w:t>:</w:t>
      </w:r>
      <w:r w:rsidR="00303821" w:rsidRPr="00FD53CF">
        <w:rPr>
          <w:lang w:val="sr-Cyrl-CS"/>
        </w:rPr>
        <w:t xml:space="preserve"> у</w:t>
      </w:r>
      <w:r w:rsidR="00211E29" w:rsidRPr="00FD53CF">
        <w:rPr>
          <w:lang w:val="sr-Cyrl-CS"/>
        </w:rPr>
        <w:t>слуга</w:t>
      </w:r>
      <w:r w:rsidR="00303821" w:rsidRPr="00FD53CF">
        <w:rPr>
          <w:lang w:val="sr-Cyrl-CS"/>
        </w:rPr>
        <w:t xml:space="preserve"> </w:t>
      </w:r>
      <w:r w:rsidR="005300D3" w:rsidRPr="00FD53CF">
        <w:rPr>
          <w:bCs/>
          <w:shadow/>
          <w:color w:val="000000"/>
          <w:szCs w:val="22"/>
          <w:lang w:val="sr-Cyrl-CS"/>
        </w:rPr>
        <w:t>и</w:t>
      </w:r>
      <w:r w:rsidR="005300D3" w:rsidRPr="00FD53CF">
        <w:rPr>
          <w:lang w:val="sr-Cyrl-CS"/>
        </w:rPr>
        <w:t xml:space="preserve">зраде Плана детаљне регулације за </w:t>
      </w:r>
      <w:r w:rsidR="009A5B6A">
        <w:rPr>
          <w:lang w:val="sr-Cyrl-CS"/>
        </w:rPr>
        <w:t xml:space="preserve">Давидовића поток, </w:t>
      </w:r>
      <w:r w:rsidR="00540D7C" w:rsidRPr="00FD53CF">
        <w:rPr>
          <w:lang w:val="sr-Cyrl-CS"/>
        </w:rPr>
        <w:t>према спецификацији</w:t>
      </w:r>
      <w:r w:rsidR="00303821" w:rsidRPr="00FD53CF">
        <w:rPr>
          <w:lang w:val="sr-Cyrl-CS"/>
        </w:rPr>
        <w:t>,</w:t>
      </w:r>
      <w:r w:rsidR="000543DC" w:rsidRPr="00FD53CF">
        <w:rPr>
          <w:lang w:val="sr-Cyrl-CS"/>
        </w:rPr>
        <w:t xml:space="preserve"> пројектном задатку</w:t>
      </w:r>
      <w:r w:rsidR="00540D7C" w:rsidRPr="00FD53CF">
        <w:rPr>
          <w:lang w:val="sr-Cyrl-CS"/>
        </w:rPr>
        <w:t xml:space="preserve"> и условима наведеним у даљем тексту конкурсне документације</w:t>
      </w:r>
      <w:r w:rsidR="00274CDC" w:rsidRPr="00FD53CF">
        <w:rPr>
          <w:lang w:val="sr-Cyrl-CS"/>
        </w:rPr>
        <w:t>.</w:t>
      </w:r>
    </w:p>
    <w:p w:rsidR="00F74336" w:rsidRDefault="002A6B3E" w:rsidP="000F12C3">
      <w:pPr>
        <w:pStyle w:val="ListParagraph"/>
        <w:numPr>
          <w:ilvl w:val="0"/>
          <w:numId w:val="10"/>
        </w:numPr>
        <w:jc w:val="both"/>
        <w:rPr>
          <w:lang w:val="ru-RU"/>
        </w:rPr>
      </w:pPr>
      <w:r w:rsidRPr="00FD53CF">
        <w:t>Ознака из општег речника набавке</w:t>
      </w:r>
      <w:r w:rsidRPr="000F12C3">
        <w:rPr>
          <w:lang w:val="ru-RU"/>
        </w:rPr>
        <w:t>:</w:t>
      </w:r>
      <w:r w:rsidR="00303821" w:rsidRPr="000F12C3">
        <w:rPr>
          <w:lang w:val="ru-RU"/>
        </w:rPr>
        <w:t xml:space="preserve"> </w:t>
      </w:r>
      <w:r w:rsidR="00A24480" w:rsidRPr="000F12C3">
        <w:rPr>
          <w:lang w:val="ru-RU"/>
        </w:rPr>
        <w:t>7141</w:t>
      </w:r>
      <w:r w:rsidR="00EB7904" w:rsidRPr="000F12C3">
        <w:rPr>
          <w:lang w:val="ru-RU"/>
        </w:rPr>
        <w:t>0000</w:t>
      </w:r>
      <w:r w:rsidR="00303821" w:rsidRPr="000F12C3">
        <w:rPr>
          <w:lang w:val="ru-RU"/>
        </w:rPr>
        <w:t xml:space="preserve"> – услуге </w:t>
      </w:r>
      <w:r w:rsidR="00EB7904" w:rsidRPr="000F12C3">
        <w:rPr>
          <w:lang w:val="ru-RU"/>
        </w:rPr>
        <w:t xml:space="preserve">просторног </w:t>
      </w:r>
      <w:r w:rsidR="00A24480" w:rsidRPr="000F12C3">
        <w:rPr>
          <w:lang w:val="ru-RU"/>
        </w:rPr>
        <w:t>планирања</w:t>
      </w:r>
      <w:r w:rsidR="00635ADF" w:rsidRPr="000F12C3">
        <w:rPr>
          <w:lang w:val="ru-RU"/>
        </w:rPr>
        <w:t>.</w:t>
      </w:r>
    </w:p>
    <w:p w:rsidR="000F12C3" w:rsidRDefault="000F12C3" w:rsidP="000F12C3">
      <w:pPr>
        <w:pStyle w:val="ListParagraph"/>
        <w:jc w:val="both"/>
        <w:rPr>
          <w:lang w:val="ru-RU"/>
        </w:rPr>
      </w:pPr>
    </w:p>
    <w:p w:rsidR="000F12C3" w:rsidRPr="00F74336" w:rsidRDefault="000F12C3" w:rsidP="000F12C3">
      <w:pPr>
        <w:numPr>
          <w:ilvl w:val="0"/>
          <w:numId w:val="10"/>
        </w:numPr>
        <w:jc w:val="both"/>
        <w:rPr>
          <w:lang w:val="en-US"/>
        </w:rPr>
      </w:pPr>
      <w:r>
        <w:t xml:space="preserve">Процењена вредност јаване набавке:  </w:t>
      </w:r>
      <w:r w:rsidR="009A5B6A">
        <w:rPr>
          <w:b/>
        </w:rPr>
        <w:t>66</w:t>
      </w:r>
      <w:r>
        <w:rPr>
          <w:b/>
        </w:rPr>
        <w:t>6.667</w:t>
      </w:r>
      <w:r w:rsidRPr="00FD67DF">
        <w:rPr>
          <w:b/>
        </w:rPr>
        <w:t>,00 дин без ПДВ-а</w:t>
      </w:r>
      <w:r>
        <w:t>.</w:t>
      </w:r>
    </w:p>
    <w:p w:rsidR="000F12C3" w:rsidRPr="000F12C3" w:rsidRDefault="000F12C3" w:rsidP="000F12C3">
      <w:pPr>
        <w:pStyle w:val="ListParagraph"/>
        <w:jc w:val="both"/>
        <w:rPr>
          <w:lang w:val="ru-RU"/>
        </w:rPr>
      </w:pPr>
    </w:p>
    <w:p w:rsidR="002A6B3E" w:rsidRPr="00FD53CF" w:rsidRDefault="002A6B3E" w:rsidP="002A6B3E">
      <w:pPr>
        <w:ind w:firstLine="720"/>
        <w:rPr>
          <w:lang w:val="ru-RU"/>
        </w:rPr>
      </w:pPr>
    </w:p>
    <w:p w:rsidR="00721006" w:rsidRPr="00FD53CF" w:rsidRDefault="00721006" w:rsidP="00721006">
      <w:pPr>
        <w:suppressAutoHyphens w:val="0"/>
        <w:autoSpaceDE w:val="0"/>
        <w:autoSpaceDN w:val="0"/>
        <w:adjustRightInd w:val="0"/>
        <w:jc w:val="both"/>
        <w:rPr>
          <w:b/>
          <w:i/>
          <w:sz w:val="28"/>
          <w:szCs w:val="28"/>
          <w:u w:val="single"/>
        </w:rPr>
      </w:pPr>
      <w:r w:rsidRPr="00FD53CF">
        <w:rPr>
          <w:b/>
          <w:i/>
          <w:sz w:val="28"/>
          <w:szCs w:val="28"/>
          <w:u w:val="single"/>
        </w:rPr>
        <w:t>III</w:t>
      </w:r>
      <w:r w:rsidRPr="00FD53CF">
        <w:rPr>
          <w:b/>
          <w:i/>
          <w:sz w:val="28"/>
          <w:szCs w:val="28"/>
          <w:u w:val="single"/>
          <w:lang w:val="sr-Cyrl-CS"/>
        </w:rPr>
        <w:t xml:space="preserve"> </w:t>
      </w:r>
      <w:r w:rsidRPr="00FD53CF">
        <w:rPr>
          <w:rFonts w:eastAsia="Calibri"/>
          <w:b/>
          <w:bCs/>
          <w:i/>
          <w:sz w:val="28"/>
          <w:u w:val="single"/>
          <w:lang w:val="sr-Cyrl-CS" w:eastAsia="en-US"/>
        </w:rPr>
        <w:t>В</w:t>
      </w:r>
      <w:r w:rsidRPr="00FD53CF">
        <w:rPr>
          <w:rFonts w:eastAsia="Calibri"/>
          <w:b/>
          <w:bCs/>
          <w:i/>
          <w:sz w:val="28"/>
          <w:u w:val="single"/>
          <w:lang w:val="en-US" w:eastAsia="en-US"/>
        </w:rPr>
        <w:t>рста услуге, техничке карактеристике, квалитет</w:t>
      </w:r>
      <w:r w:rsidRPr="00FD53CF">
        <w:rPr>
          <w:rFonts w:eastAsia="Calibri"/>
          <w:b/>
          <w:bCs/>
          <w:i/>
          <w:sz w:val="28"/>
          <w:u w:val="single"/>
          <w:lang w:val="sr-Cyrl-CS" w:eastAsia="en-US"/>
        </w:rPr>
        <w:t>, к</w:t>
      </w:r>
      <w:r w:rsidRPr="00FD53CF">
        <w:rPr>
          <w:rFonts w:eastAsia="Calibri"/>
          <w:b/>
          <w:bCs/>
          <w:i/>
          <w:sz w:val="28"/>
          <w:u w:val="single"/>
          <w:lang w:val="en-US" w:eastAsia="en-US"/>
        </w:rPr>
        <w:t>оличина и опис услуга, начин спровођења контроле и</w:t>
      </w:r>
      <w:r w:rsidRPr="00FD53CF">
        <w:rPr>
          <w:rFonts w:eastAsia="Calibri"/>
          <w:b/>
          <w:bCs/>
          <w:i/>
          <w:sz w:val="28"/>
          <w:u w:val="single"/>
          <w:lang w:val="sr-Cyrl-CS" w:eastAsia="en-US"/>
        </w:rPr>
        <w:t xml:space="preserve"> о</w:t>
      </w:r>
      <w:r w:rsidRPr="00FD53CF">
        <w:rPr>
          <w:rFonts w:eastAsia="Calibri"/>
          <w:b/>
          <w:bCs/>
          <w:i/>
          <w:sz w:val="28"/>
          <w:u w:val="single"/>
          <w:lang w:val="en-US" w:eastAsia="en-US"/>
        </w:rPr>
        <w:t>безбеђивање гаранциј</w:t>
      </w:r>
      <w:r w:rsidR="00680603" w:rsidRPr="00FD53CF">
        <w:rPr>
          <w:rFonts w:eastAsia="Calibri"/>
          <w:b/>
          <w:bCs/>
          <w:i/>
          <w:sz w:val="28"/>
          <w:u w:val="single"/>
          <w:lang w:val="en-US" w:eastAsia="en-US"/>
        </w:rPr>
        <w:t>е квалитета, рок извршења</w:t>
      </w:r>
      <w:r w:rsidRPr="00FD53CF">
        <w:rPr>
          <w:rFonts w:eastAsia="Calibri"/>
          <w:b/>
          <w:bCs/>
          <w:i/>
          <w:sz w:val="28"/>
          <w:u w:val="single"/>
          <w:lang w:val="en-US" w:eastAsia="en-US"/>
        </w:rPr>
        <w:t>,</w:t>
      </w:r>
      <w:r w:rsidR="006F1741" w:rsidRPr="00FD53CF">
        <w:rPr>
          <w:rFonts w:eastAsia="Calibri"/>
          <w:b/>
          <w:bCs/>
          <w:i/>
          <w:sz w:val="28"/>
          <w:u w:val="single"/>
          <w:lang w:val="en-US" w:eastAsia="en-US"/>
        </w:rPr>
        <w:t xml:space="preserve"> евентуалне додатне услуге и сл</w:t>
      </w:r>
      <w:r w:rsidR="006F1741" w:rsidRPr="00FD53CF">
        <w:rPr>
          <w:rFonts w:eastAsia="Calibri"/>
          <w:b/>
          <w:bCs/>
          <w:i/>
          <w:sz w:val="28"/>
          <w:u w:val="single"/>
          <w:lang w:eastAsia="en-US"/>
        </w:rPr>
        <w:t>.</w:t>
      </w:r>
    </w:p>
    <w:p w:rsidR="007119A4" w:rsidRPr="00FD53CF" w:rsidRDefault="007119A4" w:rsidP="00721006">
      <w:pPr>
        <w:jc w:val="both"/>
        <w:rPr>
          <w:lang w:val="sr-Cyrl-CS"/>
        </w:rPr>
      </w:pPr>
    </w:p>
    <w:p w:rsidR="008E2454" w:rsidRDefault="008E2454" w:rsidP="00721006">
      <w:pPr>
        <w:jc w:val="both"/>
        <w:rPr>
          <w:lang w:val="en-US"/>
        </w:rPr>
      </w:pPr>
    </w:p>
    <w:p w:rsidR="004F0321" w:rsidRPr="004F0321" w:rsidRDefault="004F0321" w:rsidP="00721006">
      <w:pPr>
        <w:jc w:val="both"/>
        <w:rPr>
          <w:lang w:val="en-US"/>
        </w:rPr>
      </w:pPr>
    </w:p>
    <w:p w:rsidR="004A35C9" w:rsidRDefault="004A35C9" w:rsidP="00843FFE">
      <w:pPr>
        <w:jc w:val="both"/>
        <w:rPr>
          <w:b/>
        </w:rPr>
      </w:pPr>
      <w:r w:rsidRPr="00E56DB8">
        <w:rPr>
          <w:b/>
        </w:rPr>
        <w:t>ПРОЈЕКТНИ ЗАДАТАК</w:t>
      </w:r>
      <w:r w:rsidR="000426DF">
        <w:rPr>
          <w:b/>
        </w:rPr>
        <w:t xml:space="preserve"> дат је у обазцу 7- Техничка спецификација услуга</w:t>
      </w:r>
    </w:p>
    <w:p w:rsidR="000426DF" w:rsidRDefault="000426DF" w:rsidP="00843FFE">
      <w:pPr>
        <w:jc w:val="both"/>
        <w:rPr>
          <w:b/>
        </w:rPr>
      </w:pPr>
    </w:p>
    <w:p w:rsidR="00E25EAB" w:rsidRPr="00E25EAB" w:rsidRDefault="00E25EAB" w:rsidP="006D2539"/>
    <w:tbl>
      <w:tblPr>
        <w:tblW w:w="9495" w:type="dxa"/>
        <w:tblLayout w:type="fixed"/>
        <w:tblLook w:val="04A0"/>
      </w:tblPr>
      <w:tblGrid>
        <w:gridCol w:w="4138"/>
        <w:gridCol w:w="5357"/>
      </w:tblGrid>
      <w:tr w:rsidR="004A35C9" w:rsidRPr="00FD53CF" w:rsidTr="00BD0326">
        <w:trPr>
          <w:trHeight w:val="568"/>
        </w:trPr>
        <w:tc>
          <w:tcPr>
            <w:tcW w:w="4138" w:type="dxa"/>
          </w:tcPr>
          <w:p w:rsidR="00E25EAB" w:rsidRPr="006D2539" w:rsidRDefault="00E25EAB" w:rsidP="006D2539">
            <w:pPr>
              <w:rPr>
                <w:lang w:val="en-US"/>
              </w:rPr>
            </w:pPr>
          </w:p>
        </w:tc>
        <w:tc>
          <w:tcPr>
            <w:tcW w:w="5357" w:type="dxa"/>
            <w:hideMark/>
          </w:tcPr>
          <w:p w:rsidR="004A35C9" w:rsidRPr="00FD53CF" w:rsidRDefault="004A35C9" w:rsidP="008C7983">
            <w:pPr>
              <w:jc w:val="center"/>
              <w:rPr>
                <w:lang w:val="ru-RU"/>
              </w:rPr>
            </w:pPr>
          </w:p>
        </w:tc>
      </w:tr>
    </w:tbl>
    <w:p w:rsidR="00CB5662" w:rsidRPr="00FD53CF" w:rsidRDefault="00F070A5" w:rsidP="00680603">
      <w:pPr>
        <w:jc w:val="both"/>
        <w:rPr>
          <w:sz w:val="28"/>
          <w:szCs w:val="28"/>
          <w:u w:val="single"/>
          <w:lang w:val="sr-Cyrl-CS"/>
        </w:rPr>
      </w:pPr>
      <w:r w:rsidRPr="00FD53CF">
        <w:rPr>
          <w:b/>
          <w:i/>
          <w:sz w:val="28"/>
          <w:szCs w:val="28"/>
          <w:u w:val="single"/>
        </w:rPr>
        <w:t xml:space="preserve">IV </w:t>
      </w:r>
      <w:r w:rsidR="00CB5662" w:rsidRPr="00FD53CF">
        <w:rPr>
          <w:b/>
          <w:i/>
          <w:sz w:val="28"/>
          <w:szCs w:val="28"/>
          <w:u w:val="single"/>
          <w:lang w:val="sr-Cyrl-CS"/>
        </w:rPr>
        <w:t>Услови за учешће у поступку јавне набавке из члана 75. и 76. Закона о јавним набавкама и упутс</w:t>
      </w:r>
      <w:r w:rsidR="006E6F81" w:rsidRPr="00FD53CF">
        <w:rPr>
          <w:b/>
          <w:i/>
          <w:sz w:val="28"/>
          <w:szCs w:val="28"/>
          <w:u w:val="single"/>
          <w:lang w:val="sr-Cyrl-CS"/>
        </w:rPr>
        <w:t>т</w:t>
      </w:r>
      <w:r w:rsidR="00CB5662" w:rsidRPr="00FD53CF">
        <w:rPr>
          <w:b/>
          <w:i/>
          <w:sz w:val="28"/>
          <w:szCs w:val="28"/>
          <w:u w:val="single"/>
          <w:lang w:val="sr-Cyrl-CS"/>
        </w:rPr>
        <w:t>во како се доказује испуњеност тих услова</w:t>
      </w:r>
    </w:p>
    <w:p w:rsidR="00F070A5" w:rsidRPr="00FD53CF" w:rsidRDefault="00F070A5" w:rsidP="00CB5662">
      <w:pPr>
        <w:pStyle w:val="Default"/>
        <w:ind w:right="4" w:firstLine="720"/>
        <w:jc w:val="both"/>
        <w:rPr>
          <w:rFonts w:ascii="Times New Roman" w:hAnsi="Times New Roman"/>
          <w:color w:val="auto"/>
        </w:rPr>
      </w:pPr>
    </w:p>
    <w:p w:rsidR="00075C97" w:rsidRPr="00FD53CF" w:rsidRDefault="00CB5662" w:rsidP="004012C8">
      <w:pPr>
        <w:pStyle w:val="Default"/>
        <w:ind w:right="4" w:firstLine="720"/>
        <w:jc w:val="both"/>
        <w:rPr>
          <w:rFonts w:ascii="Times New Roman" w:hAnsi="Times New Roman"/>
          <w:color w:val="auto"/>
          <w:lang w:val="sr-Cyrl-CS"/>
        </w:rPr>
      </w:pPr>
      <w:r w:rsidRPr="00FD53CF">
        <w:rPr>
          <w:rFonts w:ascii="Times New Roman" w:hAnsi="Times New Roman"/>
          <w:color w:val="auto"/>
          <w:lang w:val="sr-Cyrl-CS"/>
        </w:rPr>
        <w:t xml:space="preserve">У погледу </w:t>
      </w:r>
      <w:r w:rsidRPr="00FD53CF">
        <w:rPr>
          <w:rFonts w:ascii="Times New Roman" w:hAnsi="Times New Roman"/>
          <w:b/>
          <w:color w:val="auto"/>
          <w:u w:val="single"/>
          <w:lang w:val="sr-Cyrl-CS"/>
        </w:rPr>
        <w:t>обавезних услова</w:t>
      </w:r>
      <w:r w:rsidRPr="00FD53CF">
        <w:rPr>
          <w:rFonts w:ascii="Times New Roman" w:hAnsi="Times New Roman"/>
          <w:color w:val="auto"/>
          <w:lang w:val="sr-Cyrl-CS"/>
        </w:rPr>
        <w:t>, понуђач у поступку јавне набавке мора доказати</w:t>
      </w:r>
      <w:r w:rsidR="00075C97" w:rsidRPr="00FD53CF">
        <w:rPr>
          <w:rFonts w:ascii="Times New Roman" w:hAnsi="Times New Roman"/>
          <w:color w:val="auto"/>
        </w:rPr>
        <w:t>:</w:t>
      </w:r>
    </w:p>
    <w:p w:rsidR="00CB5662" w:rsidRPr="00FD53CF" w:rsidRDefault="00CB5662"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rPr>
        <w:t xml:space="preserve">да је регистован </w:t>
      </w:r>
      <w:r w:rsidRPr="00FD53CF">
        <w:rPr>
          <w:rFonts w:ascii="Times New Roman" w:hAnsi="Times New Roman"/>
          <w:color w:val="auto"/>
          <w:lang w:val="sr-Cyrl-CS"/>
        </w:rPr>
        <w:t>код надлежног органа, односно уписан у одговарајући регистар</w:t>
      </w:r>
      <w:r w:rsidR="005F7AAE" w:rsidRPr="00FD53CF">
        <w:rPr>
          <w:rFonts w:ascii="Times New Roman" w:hAnsi="Times New Roman"/>
          <w:iCs/>
          <w:lang w:val="sr-Cyrl-CS"/>
        </w:rPr>
        <w:t xml:space="preserve"> (чл. 75. ст. 1. тач. 1) Закона)</w:t>
      </w:r>
      <w:r w:rsidRPr="00FD53CF">
        <w:rPr>
          <w:rFonts w:ascii="Times New Roman" w:hAnsi="Times New Roman"/>
          <w:color w:val="auto"/>
          <w:lang w:val="sr-Cyrl-CS"/>
        </w:rPr>
        <w:t>,</w:t>
      </w:r>
    </w:p>
    <w:p w:rsidR="00CB5662" w:rsidRPr="00FD53CF" w:rsidRDefault="00CB5662"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FD53CF">
        <w:rPr>
          <w:rFonts w:ascii="Times New Roman" w:hAnsi="Times New Roman"/>
          <w:color w:val="auto"/>
          <w:lang w:val="sr-Cyrl-CS"/>
        </w:rPr>
        <w:t xml:space="preserve"> </w:t>
      </w:r>
      <w:r w:rsidR="005F7AAE" w:rsidRPr="00FD53CF">
        <w:rPr>
          <w:rFonts w:ascii="Times New Roman" w:hAnsi="Times New Roman"/>
          <w:iCs/>
          <w:lang w:val="sr-Cyrl-CS"/>
        </w:rPr>
        <w:t>(чл. 75. ст. 1. тач. 2) Закона)</w:t>
      </w:r>
      <w:r w:rsidRPr="00FD53CF">
        <w:rPr>
          <w:rFonts w:ascii="Times New Roman" w:hAnsi="Times New Roman"/>
          <w:color w:val="auto"/>
        </w:rPr>
        <w:t xml:space="preserve">, </w:t>
      </w:r>
    </w:p>
    <w:p w:rsidR="00F7737D" w:rsidRPr="00FD53CF" w:rsidRDefault="00CB5662"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FD53CF">
        <w:rPr>
          <w:rFonts w:ascii="Times New Roman" w:hAnsi="Times New Roman"/>
          <w:color w:val="auto"/>
          <w:lang w:val="sr-Cyrl-CS"/>
        </w:rPr>
        <w:t xml:space="preserve"> </w:t>
      </w:r>
      <w:r w:rsidR="005F7AAE" w:rsidRPr="00FD53CF">
        <w:rPr>
          <w:rFonts w:ascii="Times New Roman" w:hAnsi="Times New Roman"/>
          <w:iCs/>
          <w:lang w:val="sr-Cyrl-CS"/>
        </w:rPr>
        <w:t>(чл. 75. ст. 1. тач. 4) Закона)</w:t>
      </w:r>
      <w:r w:rsidR="00F7737D" w:rsidRPr="00FD53CF">
        <w:rPr>
          <w:rFonts w:ascii="Times New Roman" w:hAnsi="Times New Roman"/>
          <w:lang w:val="sr-Cyrl-CS"/>
        </w:rPr>
        <w:t>,</w:t>
      </w:r>
    </w:p>
    <w:p w:rsidR="00075C97" w:rsidRPr="00FD53CF" w:rsidRDefault="00075C97"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lang w:val="sr-Cyrl-CS"/>
        </w:rPr>
        <w:t xml:space="preserve">да је поштовао обавезе </w:t>
      </w:r>
      <w:r w:rsidRPr="00FD53CF">
        <w:rPr>
          <w:rFonts w:ascii="Times New Roman" w:hAnsi="Times New Roman"/>
          <w:bCs/>
          <w:iCs/>
        </w:rPr>
        <w:t>које произлазе из важећих прописа о заштити на раду, запошљавању и условима рада, заштити животне средине</w:t>
      </w:r>
      <w:r w:rsidR="007166E3" w:rsidRPr="00FD53CF">
        <w:rPr>
          <w:rFonts w:ascii="Times New Roman" w:hAnsi="Times New Roman"/>
          <w:bCs/>
          <w:iCs/>
          <w:lang w:val="sr-Cyrl-CS"/>
        </w:rPr>
        <w:t xml:space="preserve">, </w:t>
      </w:r>
      <w:r w:rsidR="007A7E00" w:rsidRPr="00FD53CF">
        <w:rPr>
          <w:rFonts w:ascii="Times New Roman" w:hAnsi="Times New Roman"/>
        </w:rPr>
        <w:t xml:space="preserve">као и да </w:t>
      </w:r>
      <w:r w:rsidR="007A7E00" w:rsidRPr="00FD53CF">
        <w:rPr>
          <w:rFonts w:ascii="Times New Roman" w:hAnsi="Times New Roman"/>
          <w:lang w:val="sr-Cyrl-CS"/>
        </w:rPr>
        <w:t>нема забрану обављања делатности која је на снази у време подношења понуде</w:t>
      </w:r>
      <w:r w:rsidR="007A7E00" w:rsidRPr="00FD53CF">
        <w:rPr>
          <w:rFonts w:ascii="Times New Roman" w:hAnsi="Times New Roman"/>
          <w:iCs/>
          <w:lang w:val="sr-Cyrl-CS"/>
        </w:rPr>
        <w:t xml:space="preserve"> </w:t>
      </w:r>
      <w:r w:rsidR="005F7AAE" w:rsidRPr="00FD53CF">
        <w:rPr>
          <w:rFonts w:ascii="Times New Roman" w:hAnsi="Times New Roman"/>
          <w:iCs/>
          <w:lang w:val="sr-Cyrl-CS"/>
        </w:rPr>
        <w:t>(чл. 75. ст. 2. Закона)</w:t>
      </w:r>
      <w:r w:rsidRPr="00FD53CF">
        <w:rPr>
          <w:rFonts w:ascii="Times New Roman" w:hAnsi="Times New Roman"/>
          <w:bCs/>
          <w:iCs/>
          <w:lang w:val="sr-Cyrl-CS"/>
        </w:rPr>
        <w:t>.</w:t>
      </w:r>
    </w:p>
    <w:p w:rsidR="004677FF" w:rsidRPr="00FD53CF" w:rsidRDefault="004677FF" w:rsidP="00184450">
      <w:pPr>
        <w:pStyle w:val="Default"/>
        <w:ind w:right="4"/>
        <w:jc w:val="both"/>
        <w:rPr>
          <w:rFonts w:ascii="Times New Roman" w:hAnsi="Times New Roman"/>
          <w:color w:val="auto"/>
          <w:lang w:val="sr-Cyrl-CS"/>
        </w:rPr>
      </w:pPr>
    </w:p>
    <w:p w:rsidR="00E82A96" w:rsidRPr="00FD53CF" w:rsidRDefault="00172E60" w:rsidP="00E82A96">
      <w:pPr>
        <w:pStyle w:val="Default"/>
        <w:ind w:right="4" w:firstLine="720"/>
        <w:jc w:val="both"/>
        <w:rPr>
          <w:rFonts w:ascii="Times New Roman" w:hAnsi="Times New Roman"/>
          <w:b/>
          <w:i/>
          <w:color w:val="auto"/>
          <w:u w:val="single"/>
          <w:lang w:val="sr-Cyrl-CS"/>
        </w:rPr>
      </w:pPr>
      <w:r w:rsidRPr="00FD53CF">
        <w:rPr>
          <w:rFonts w:ascii="Times New Roman" w:hAnsi="Times New Roman"/>
          <w:b/>
          <w:i/>
          <w:color w:val="auto"/>
          <w:u w:val="single"/>
          <w:lang w:val="sr-Cyrl-CS"/>
        </w:rPr>
        <w:t xml:space="preserve">Додатни услови </w:t>
      </w:r>
    </w:p>
    <w:p w:rsidR="00E82A96" w:rsidRPr="00FD53CF" w:rsidRDefault="00E82A96" w:rsidP="00E82A96">
      <w:pPr>
        <w:pStyle w:val="Default"/>
        <w:ind w:right="4"/>
        <w:jc w:val="both"/>
        <w:rPr>
          <w:rFonts w:ascii="Times New Roman" w:hAnsi="Times New Roman"/>
          <w:color w:val="auto"/>
          <w:lang w:val="sr-Cyrl-CS"/>
        </w:rPr>
      </w:pPr>
    </w:p>
    <w:p w:rsidR="00E82A96" w:rsidRPr="00FD53CF" w:rsidRDefault="00E82A96" w:rsidP="00E82A96">
      <w:pPr>
        <w:pStyle w:val="Default"/>
        <w:ind w:right="4" w:firstLine="720"/>
        <w:jc w:val="both"/>
        <w:rPr>
          <w:rFonts w:ascii="Times New Roman" w:hAnsi="Times New Roman"/>
          <w:color w:val="auto"/>
          <w:lang w:val="sr-Cyrl-CS"/>
        </w:rPr>
      </w:pPr>
      <w:r w:rsidRPr="00FD53CF">
        <w:rPr>
          <w:rFonts w:ascii="Times New Roman" w:hAnsi="Times New Roman"/>
          <w:color w:val="auto"/>
          <w:lang w:val="sr-Cyrl-CS"/>
        </w:rPr>
        <w:t>У погл</w:t>
      </w:r>
      <w:r w:rsidR="009766BE" w:rsidRPr="00FD53CF">
        <w:rPr>
          <w:rFonts w:ascii="Times New Roman" w:hAnsi="Times New Roman"/>
          <w:color w:val="auto"/>
          <w:lang w:val="sr-Cyrl-CS"/>
        </w:rPr>
        <w:t>еду додатних услова</w:t>
      </w:r>
      <w:r w:rsidRPr="00FD53CF">
        <w:rPr>
          <w:rFonts w:ascii="Times New Roman" w:hAnsi="Times New Roman"/>
          <w:color w:val="auto"/>
          <w:lang w:val="sr-Cyrl-CS"/>
        </w:rPr>
        <w:t>, понуђач у поступку јавне набавке мора доказати</w:t>
      </w:r>
      <w:r w:rsidRPr="00FD53CF">
        <w:rPr>
          <w:rFonts w:ascii="Times New Roman" w:hAnsi="Times New Roman"/>
          <w:color w:val="auto"/>
        </w:rPr>
        <w:t>:</w:t>
      </w:r>
    </w:p>
    <w:p w:rsidR="00E82A96" w:rsidRPr="00FD53CF"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FD53CF">
        <w:rPr>
          <w:lang w:val="sr-Cyrl-CS"/>
        </w:rPr>
        <w:t>Да располаже неопходним пословним капацитетом:</w:t>
      </w:r>
    </w:p>
    <w:p w:rsidR="00E82A96" w:rsidRPr="00FD53CF" w:rsidRDefault="001A3296" w:rsidP="00E82A96">
      <w:pPr>
        <w:pStyle w:val="Default"/>
        <w:ind w:right="4" w:firstLine="720"/>
        <w:jc w:val="both"/>
        <w:rPr>
          <w:rFonts w:ascii="Times New Roman" w:hAnsi="Times New Roman"/>
          <w:lang w:val="sr-Cyrl-CS"/>
        </w:rPr>
      </w:pPr>
      <w:r w:rsidRPr="00FD53CF">
        <w:rPr>
          <w:rFonts w:ascii="Times New Roman" w:hAnsi="Times New Roman"/>
          <w:lang w:val="sr-Cyrl-CS"/>
        </w:rPr>
        <w:t xml:space="preserve">- </w:t>
      </w:r>
      <w:r w:rsidR="00E82A96" w:rsidRPr="00FD53CF">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FD53CF">
        <w:rPr>
          <w:rFonts w:ascii="Times New Roman" w:hAnsi="Times New Roman"/>
          <w:bCs/>
        </w:rPr>
        <w:t xml:space="preserve"> </w:t>
      </w:r>
      <w:r w:rsidR="002D61C7" w:rsidRPr="00FD53CF">
        <w:rPr>
          <w:rFonts w:ascii="Times New Roman" w:hAnsi="Times New Roman"/>
          <w:bCs/>
        </w:rPr>
        <w:t xml:space="preserve">израде </w:t>
      </w:r>
      <w:r w:rsidR="001D7FF2" w:rsidRPr="00FD53CF">
        <w:rPr>
          <w:rFonts w:ascii="Times New Roman" w:hAnsi="Times New Roman"/>
          <w:bCs/>
        </w:rPr>
        <w:t xml:space="preserve">планова детаљне регулације у вредности </w:t>
      </w:r>
      <w:r w:rsidR="00E82A96" w:rsidRPr="00FD53CF">
        <w:rPr>
          <w:rFonts w:ascii="Times New Roman" w:hAnsi="Times New Roman"/>
          <w:lang w:val="sr-Cyrl-CS"/>
        </w:rPr>
        <w:t xml:space="preserve">минимум </w:t>
      </w:r>
      <w:r w:rsidR="00F30EEF">
        <w:rPr>
          <w:rFonts w:ascii="Times New Roman" w:hAnsi="Times New Roman"/>
          <w:lang w:val="sr-Cyrl-CS"/>
        </w:rPr>
        <w:t>1.</w:t>
      </w:r>
      <w:r w:rsidR="00F30EEF">
        <w:rPr>
          <w:rFonts w:ascii="Times New Roman" w:hAnsi="Times New Roman"/>
        </w:rPr>
        <w:t>3</w:t>
      </w:r>
      <w:r w:rsidR="001D7FF2" w:rsidRPr="00FD53CF">
        <w:rPr>
          <w:rFonts w:ascii="Times New Roman" w:hAnsi="Times New Roman"/>
          <w:lang w:val="sr-Cyrl-CS"/>
        </w:rPr>
        <w:t>00.000,00</w:t>
      </w:r>
      <w:r w:rsidR="00E82A96" w:rsidRPr="00FD53CF">
        <w:rPr>
          <w:rFonts w:ascii="Times New Roman" w:hAnsi="Times New Roman"/>
          <w:lang w:val="sr-Cyrl-CS"/>
        </w:rPr>
        <w:t xml:space="preserve"> без ПДВ-а;</w:t>
      </w:r>
    </w:p>
    <w:p w:rsidR="00E82A96" w:rsidRPr="00FD53CF" w:rsidRDefault="00E82A96" w:rsidP="00067A78">
      <w:pPr>
        <w:pStyle w:val="Default"/>
        <w:numPr>
          <w:ilvl w:val="0"/>
          <w:numId w:val="23"/>
        </w:numPr>
        <w:ind w:left="990" w:right="4"/>
        <w:jc w:val="both"/>
        <w:rPr>
          <w:rFonts w:ascii="Times New Roman" w:hAnsi="Times New Roman"/>
          <w:lang w:val="sr-Cyrl-CS"/>
        </w:rPr>
      </w:pPr>
      <w:r w:rsidRPr="00FD53CF">
        <w:rPr>
          <w:rFonts w:ascii="Times New Roman" w:hAnsi="Times New Roman"/>
          <w:lang w:val="sr-Cyrl-CS"/>
        </w:rPr>
        <w:t>Да располаже довољним кадровским капацитетом:</w:t>
      </w:r>
    </w:p>
    <w:p w:rsidR="006C5B0A" w:rsidRPr="00FD53CF" w:rsidRDefault="001A3296" w:rsidP="006C5B0A">
      <w:pPr>
        <w:pStyle w:val="Header"/>
        <w:tabs>
          <w:tab w:val="clear" w:pos="4536"/>
        </w:tabs>
        <w:suppressAutoHyphens w:val="0"/>
        <w:ind w:firstLine="720"/>
        <w:jc w:val="both"/>
        <w:rPr>
          <w:lang w:val="sr-Cyrl-CS"/>
        </w:rPr>
      </w:pPr>
      <w:r w:rsidRPr="00FD53CF">
        <w:rPr>
          <w:lang w:val="sr-Cyrl-CS"/>
        </w:rPr>
        <w:t xml:space="preserve">- </w:t>
      </w:r>
      <w:r w:rsidR="00E82A96" w:rsidRPr="00FD53CF">
        <w:rPr>
          <w:lang w:val="sr-Cyrl-CS"/>
        </w:rPr>
        <w:t xml:space="preserve"> </w:t>
      </w:r>
      <w:r w:rsidR="00CC00F8" w:rsidRPr="00FD53CF">
        <w:rPr>
          <w:lang w:val="sr-Cyrl-CS"/>
        </w:rPr>
        <w:t>да има запослено или ангажованоминимум 1</w:t>
      </w:r>
      <w:r w:rsidR="00E04875" w:rsidRPr="00FD53CF">
        <w:rPr>
          <w:lang w:val="sr-Cyrl-CS"/>
        </w:rPr>
        <w:t xml:space="preserve"> </w:t>
      </w:r>
      <w:r w:rsidR="00CC00F8" w:rsidRPr="00FD53CF">
        <w:rPr>
          <w:lang w:val="sr-Cyrl-CS"/>
        </w:rPr>
        <w:t>лице</w:t>
      </w:r>
      <w:r w:rsidR="00950311" w:rsidRPr="00FD53CF">
        <w:rPr>
          <w:lang w:val="sr-Cyrl-CS"/>
        </w:rPr>
        <w:t>, н</w:t>
      </w:r>
      <w:r w:rsidR="00E71F0F" w:rsidRPr="00FD53CF">
        <w:rPr>
          <w:lang w:val="sr-Cyrl-CS"/>
        </w:rPr>
        <w:t>осиоце</w:t>
      </w:r>
      <w:r w:rsidR="00950311" w:rsidRPr="00FD53CF">
        <w:rPr>
          <w:lang w:val="sr-Cyrl-CS"/>
        </w:rPr>
        <w:t xml:space="preserve"> </w:t>
      </w:r>
      <w:r w:rsidR="00E04875" w:rsidRPr="00FD53CF">
        <w:rPr>
          <w:lang w:val="sr-Cyrl-CS"/>
        </w:rPr>
        <w:t>лиценце</w:t>
      </w:r>
      <w:r w:rsidR="00E71F0F" w:rsidRPr="00FD53CF">
        <w:rPr>
          <w:lang w:val="sr-Cyrl-CS"/>
        </w:rPr>
        <w:t>:</w:t>
      </w:r>
      <w:r w:rsidR="00E04875" w:rsidRPr="00FD53CF">
        <w:rPr>
          <w:lang w:val="sr-Cyrl-CS"/>
        </w:rPr>
        <w:t xml:space="preserve"> </w:t>
      </w:r>
      <w:r w:rsidR="00CC00F8" w:rsidRPr="00FD53CF">
        <w:rPr>
          <w:lang w:val="sr-Cyrl-CS"/>
        </w:rPr>
        <w:t>200</w:t>
      </w:r>
      <w:r w:rsidR="00E71F0F" w:rsidRPr="00FD53CF">
        <w:rPr>
          <w:lang w:val="sr-Cyrl-CS"/>
        </w:rPr>
        <w:t>.</w:t>
      </w:r>
    </w:p>
    <w:p w:rsidR="00413E16" w:rsidRPr="00FD53CF" w:rsidRDefault="00413E16" w:rsidP="00F37458">
      <w:pPr>
        <w:pStyle w:val="Default"/>
        <w:ind w:right="4" w:firstLine="720"/>
        <w:jc w:val="both"/>
        <w:rPr>
          <w:rFonts w:ascii="Times New Roman" w:hAnsi="Times New Roman"/>
          <w:color w:val="auto"/>
          <w:lang w:val="sr-Cyrl-CS"/>
        </w:rPr>
      </w:pPr>
    </w:p>
    <w:p w:rsidR="00BD5C3C" w:rsidRPr="00FD53CF" w:rsidRDefault="00BD5C3C" w:rsidP="00930207">
      <w:pPr>
        <w:pStyle w:val="Default"/>
        <w:spacing w:after="120"/>
        <w:ind w:right="4" w:firstLine="720"/>
        <w:jc w:val="both"/>
        <w:rPr>
          <w:rFonts w:ascii="Times New Roman" w:hAnsi="Times New Roman"/>
          <w:b/>
          <w:i/>
          <w:color w:val="auto"/>
          <w:u w:val="single"/>
          <w:lang w:val="sr-Cyrl-CS"/>
        </w:rPr>
      </w:pPr>
      <w:r w:rsidRPr="00FD53CF">
        <w:rPr>
          <w:rFonts w:ascii="Times New Roman" w:hAnsi="Times New Roman"/>
          <w:b/>
          <w:i/>
          <w:color w:val="auto"/>
          <w:u w:val="single"/>
          <w:lang w:val="sr-Cyrl-CS"/>
        </w:rPr>
        <w:t>Обилазак локације</w:t>
      </w:r>
      <w:r w:rsidR="00287593" w:rsidRPr="00FD53CF">
        <w:rPr>
          <w:rFonts w:ascii="Times New Roman" w:hAnsi="Times New Roman"/>
          <w:b/>
          <w:i/>
          <w:color w:val="auto"/>
          <w:u w:val="single"/>
          <w:lang w:val="sr-Cyrl-CS"/>
        </w:rPr>
        <w:t xml:space="preserve"> </w:t>
      </w:r>
    </w:p>
    <w:p w:rsidR="00D56967" w:rsidRPr="00FD53CF" w:rsidRDefault="005575D0" w:rsidP="00C621A0">
      <w:pPr>
        <w:pStyle w:val="Default"/>
        <w:ind w:right="4" w:firstLine="720"/>
        <w:jc w:val="both"/>
        <w:rPr>
          <w:rFonts w:ascii="Times New Roman" w:hAnsi="Times New Roman"/>
          <w:iCs/>
          <w:lang w:val="sr-Cyrl-CS"/>
        </w:rPr>
      </w:pPr>
      <w:r w:rsidRPr="00FD53CF">
        <w:rPr>
          <w:rFonts w:ascii="Times New Roman" w:hAnsi="Times New Roman"/>
          <w:iCs/>
        </w:rPr>
        <w:t xml:space="preserve">Понуђачи могу </w:t>
      </w:r>
      <w:r w:rsidRPr="00FD53CF">
        <w:rPr>
          <w:rFonts w:ascii="Times New Roman" w:hAnsi="Times New Roman"/>
          <w:iCs/>
          <w:lang w:val="sr-Cyrl-CS"/>
        </w:rPr>
        <w:t>извршити обилазак</w:t>
      </w:r>
      <w:r w:rsidRPr="00FD53CF">
        <w:rPr>
          <w:rFonts w:ascii="Times New Roman" w:hAnsi="Times New Roman"/>
          <w:iCs/>
        </w:rPr>
        <w:t xml:space="preserve"> локациј</w:t>
      </w:r>
      <w:r w:rsidR="0012043F" w:rsidRPr="00FD53CF">
        <w:rPr>
          <w:rFonts w:ascii="Times New Roman" w:hAnsi="Times New Roman"/>
          <w:iCs/>
          <w:lang w:val="sr-Cyrl-CS"/>
        </w:rPr>
        <w:t>е</w:t>
      </w:r>
      <w:r w:rsidR="000D0192" w:rsidRPr="00FD53CF">
        <w:rPr>
          <w:rFonts w:ascii="Times New Roman" w:hAnsi="Times New Roman"/>
          <w:iCs/>
          <w:lang w:val="sr-Cyrl-CS"/>
        </w:rPr>
        <w:t xml:space="preserve"> и увид у документацију</w:t>
      </w:r>
      <w:r w:rsidR="0012043F" w:rsidRPr="00FD53CF">
        <w:rPr>
          <w:rFonts w:ascii="Times New Roman" w:hAnsi="Times New Roman"/>
          <w:iCs/>
        </w:rPr>
        <w:t xml:space="preserve">, </w:t>
      </w:r>
      <w:r w:rsidR="00E46F4A" w:rsidRPr="00FD53CF">
        <w:rPr>
          <w:rFonts w:ascii="Times New Roman" w:hAnsi="Times New Roman"/>
          <w:iCs/>
        </w:rPr>
        <w:t xml:space="preserve">сваког радног дана од 07-15 часова, </w:t>
      </w:r>
      <w:r w:rsidR="00985F45" w:rsidRPr="00FD53CF">
        <w:rPr>
          <w:rFonts w:ascii="Times New Roman" w:hAnsi="Times New Roman"/>
          <w:iCs/>
        </w:rPr>
        <w:t xml:space="preserve">најкасније до </w:t>
      </w:r>
      <w:r w:rsidR="006D2539">
        <w:rPr>
          <w:rFonts w:ascii="Times New Roman" w:hAnsi="Times New Roman"/>
          <w:b/>
          <w:iCs/>
        </w:rPr>
        <w:t>24</w:t>
      </w:r>
      <w:r w:rsidR="000800C2" w:rsidRPr="000800C2">
        <w:rPr>
          <w:rFonts w:ascii="Times New Roman" w:hAnsi="Times New Roman"/>
          <w:b/>
          <w:iCs/>
        </w:rPr>
        <w:t>.1</w:t>
      </w:r>
      <w:r w:rsidR="003D1807">
        <w:rPr>
          <w:rFonts w:ascii="Times New Roman" w:hAnsi="Times New Roman"/>
          <w:b/>
          <w:iCs/>
        </w:rPr>
        <w:t>0</w:t>
      </w:r>
      <w:r w:rsidR="00985F45" w:rsidRPr="00FD53CF">
        <w:rPr>
          <w:rFonts w:ascii="Times New Roman" w:hAnsi="Times New Roman"/>
          <w:iCs/>
        </w:rPr>
        <w:t>.</w:t>
      </w:r>
      <w:r w:rsidR="005F03F9" w:rsidRPr="00FD53CF">
        <w:rPr>
          <w:rFonts w:ascii="Times New Roman" w:hAnsi="Times New Roman"/>
          <w:b/>
          <w:iCs/>
        </w:rPr>
        <w:t>201</w:t>
      </w:r>
      <w:r w:rsidR="003D1807">
        <w:rPr>
          <w:rFonts w:ascii="Times New Roman" w:hAnsi="Times New Roman"/>
          <w:b/>
          <w:iCs/>
        </w:rPr>
        <w:t>9</w:t>
      </w:r>
      <w:r w:rsidR="00760593" w:rsidRPr="00FD53CF">
        <w:rPr>
          <w:rFonts w:ascii="Times New Roman" w:hAnsi="Times New Roman"/>
          <w:b/>
          <w:iCs/>
        </w:rPr>
        <w:t>. године</w:t>
      </w:r>
      <w:r w:rsidR="00C621A0" w:rsidRPr="00FD53CF">
        <w:rPr>
          <w:rFonts w:ascii="Times New Roman" w:hAnsi="Times New Roman"/>
          <w:iCs/>
        </w:rPr>
        <w:t xml:space="preserve">, </w:t>
      </w:r>
      <w:r w:rsidR="00D56967" w:rsidRPr="00FD53CF">
        <w:rPr>
          <w:rFonts w:ascii="Times New Roman" w:hAnsi="Times New Roman"/>
          <w:iCs/>
          <w:lang w:val="sr-Cyrl-CS"/>
        </w:rPr>
        <w:t xml:space="preserve">уз </w:t>
      </w:r>
      <w:r w:rsidR="00043480" w:rsidRPr="00FD53CF">
        <w:rPr>
          <w:rFonts w:ascii="Times New Roman" w:hAnsi="Times New Roman"/>
          <w:iCs/>
          <w:lang w:val="sr-Cyrl-CS"/>
        </w:rPr>
        <w:t>претходну најаву лицу</w:t>
      </w:r>
      <w:r w:rsidR="00716ACC" w:rsidRPr="00FD53CF">
        <w:rPr>
          <w:rFonts w:ascii="Times New Roman" w:hAnsi="Times New Roman"/>
          <w:iCs/>
          <w:lang w:val="sr-Cyrl-CS"/>
        </w:rPr>
        <w:t xml:space="preserve"> за контакт:</w:t>
      </w:r>
      <w:r w:rsidR="00D56967" w:rsidRPr="00FD53CF">
        <w:rPr>
          <w:rFonts w:ascii="Times New Roman" w:hAnsi="Times New Roman"/>
          <w:iCs/>
          <w:lang w:val="sr-Cyrl-CS"/>
        </w:rPr>
        <w:t xml:space="preserve"> </w:t>
      </w:r>
      <w:r w:rsidR="002C5489" w:rsidRPr="00FD53CF">
        <w:rPr>
          <w:rFonts w:ascii="Times New Roman" w:hAnsi="Times New Roman"/>
          <w:iCs/>
          <w:lang w:val="sr-Cyrl-CS"/>
        </w:rPr>
        <w:t>Милан Станојевић</w:t>
      </w:r>
      <w:r w:rsidR="00D82DAD" w:rsidRPr="00FD53CF">
        <w:rPr>
          <w:rFonts w:ascii="Times New Roman" w:hAnsi="Times New Roman"/>
          <w:iCs/>
          <w:lang w:val="sr-Cyrl-CS"/>
        </w:rPr>
        <w:t xml:space="preserve">, дипл. </w:t>
      </w:r>
      <w:r w:rsidR="002C5489" w:rsidRPr="00FD53CF">
        <w:rPr>
          <w:rFonts w:ascii="Times New Roman" w:hAnsi="Times New Roman"/>
          <w:iCs/>
          <w:lang w:val="sr-Cyrl-CS"/>
        </w:rPr>
        <w:t>просторни планер, тел.</w:t>
      </w:r>
      <w:r w:rsidR="0020294B" w:rsidRPr="00FD53CF">
        <w:rPr>
          <w:rFonts w:ascii="Times New Roman" w:hAnsi="Times New Roman"/>
          <w:iCs/>
          <w:lang w:val="sr-Cyrl-CS"/>
        </w:rPr>
        <w:t xml:space="preserve"> 015/561-411</w:t>
      </w:r>
      <w:r w:rsidR="00D56967" w:rsidRPr="00FD53CF">
        <w:rPr>
          <w:rFonts w:ascii="Times New Roman" w:hAnsi="Times New Roman"/>
          <w:iCs/>
          <w:lang w:val="sr-Cyrl-CS"/>
        </w:rPr>
        <w:t>.</w:t>
      </w:r>
    </w:p>
    <w:p w:rsidR="003C636D" w:rsidRPr="00FD53CF" w:rsidRDefault="001D4B91" w:rsidP="0012043F">
      <w:pPr>
        <w:pStyle w:val="Default"/>
        <w:spacing w:after="120"/>
        <w:ind w:right="4" w:firstLine="720"/>
        <w:jc w:val="both"/>
        <w:rPr>
          <w:rFonts w:ascii="Times New Roman" w:hAnsi="Times New Roman"/>
          <w:kern w:val="24"/>
          <w:lang w:val="ru-RU"/>
        </w:rPr>
      </w:pPr>
      <w:r w:rsidRPr="00FD53CF">
        <w:rPr>
          <w:rFonts w:ascii="Times New Roman" w:hAnsi="Times New Roman"/>
          <w:kern w:val="24"/>
          <w:lang w:val="ru-RU"/>
        </w:rPr>
        <w:t xml:space="preserve">Понуђач </w:t>
      </w:r>
      <w:r w:rsidR="00E22BCB" w:rsidRPr="00FD53CF">
        <w:rPr>
          <w:rFonts w:ascii="Times New Roman" w:hAnsi="Times New Roman"/>
          <w:kern w:val="24"/>
          <w:lang w:val="ru-RU"/>
        </w:rPr>
        <w:t>доставља</w:t>
      </w:r>
      <w:r w:rsidRPr="00FD53CF">
        <w:rPr>
          <w:rFonts w:ascii="Times New Roman" w:hAnsi="Times New Roman"/>
          <w:kern w:val="24"/>
          <w:lang w:val="ru-RU"/>
        </w:rPr>
        <w:t xml:space="preserve"> писмено овлашћење којим </w:t>
      </w:r>
      <w:r w:rsidR="00043480" w:rsidRPr="00FD53CF">
        <w:rPr>
          <w:rFonts w:ascii="Times New Roman" w:hAnsi="Times New Roman"/>
          <w:kern w:val="24"/>
          <w:lang w:val="ru-RU"/>
        </w:rPr>
        <w:t>овлашћује стручно лице да у име</w:t>
      </w:r>
      <w:r w:rsidRPr="00FD53CF">
        <w:rPr>
          <w:rFonts w:ascii="Times New Roman" w:hAnsi="Times New Roman"/>
          <w:kern w:val="24"/>
          <w:lang w:val="ru-RU"/>
        </w:rPr>
        <w:t xml:space="preserve"> понуђача</w:t>
      </w:r>
      <w:r w:rsidR="00043480" w:rsidRPr="00FD53CF">
        <w:rPr>
          <w:rFonts w:ascii="Times New Roman" w:hAnsi="Times New Roman"/>
          <w:kern w:val="24"/>
          <w:lang w:val="ru-RU"/>
        </w:rPr>
        <w:t xml:space="preserve"> може да </w:t>
      </w:r>
      <w:r w:rsidR="009F5822" w:rsidRPr="00FD53CF">
        <w:rPr>
          <w:rFonts w:ascii="Times New Roman" w:hAnsi="Times New Roman"/>
          <w:kern w:val="24"/>
          <w:lang w:val="ru-RU"/>
        </w:rPr>
        <w:t>изврши обилазак локац</w:t>
      </w:r>
      <w:r w:rsidRPr="00FD53CF">
        <w:rPr>
          <w:rFonts w:ascii="Times New Roman" w:hAnsi="Times New Roman"/>
          <w:kern w:val="24"/>
          <w:lang w:val="ru-RU"/>
        </w:rPr>
        <w:t>иј</w:t>
      </w:r>
      <w:r w:rsidR="0012043F" w:rsidRPr="00FD53CF">
        <w:rPr>
          <w:rFonts w:ascii="Times New Roman" w:hAnsi="Times New Roman"/>
          <w:kern w:val="24"/>
          <w:lang w:val="ru-RU"/>
        </w:rPr>
        <w:t>е</w:t>
      </w:r>
      <w:r w:rsidR="009F5822" w:rsidRPr="00FD53CF">
        <w:rPr>
          <w:rFonts w:ascii="Times New Roman" w:hAnsi="Times New Roman"/>
          <w:kern w:val="24"/>
          <w:lang w:val="ru-RU"/>
        </w:rPr>
        <w:t xml:space="preserve"> и увид у документацију</w:t>
      </w:r>
      <w:r w:rsidRPr="00FD53CF">
        <w:rPr>
          <w:rFonts w:ascii="Times New Roman" w:hAnsi="Times New Roman"/>
          <w:kern w:val="24"/>
          <w:lang w:val="ru-RU"/>
        </w:rPr>
        <w:t>.</w:t>
      </w:r>
      <w:r w:rsidR="00D82DAD" w:rsidRPr="00FD53CF">
        <w:rPr>
          <w:rFonts w:ascii="Times New Roman" w:hAnsi="Times New Roman"/>
          <w:kern w:val="24"/>
          <w:lang w:val="ru-RU"/>
        </w:rPr>
        <w:t xml:space="preserve"> </w:t>
      </w:r>
    </w:p>
    <w:p w:rsidR="001D4B91" w:rsidRPr="00FD53CF" w:rsidRDefault="00D82DAD" w:rsidP="0012043F">
      <w:pPr>
        <w:pStyle w:val="Default"/>
        <w:spacing w:after="120"/>
        <w:ind w:right="4" w:firstLine="720"/>
        <w:jc w:val="both"/>
        <w:rPr>
          <w:rFonts w:ascii="Times New Roman" w:hAnsi="Times New Roman"/>
          <w:b/>
          <w:kern w:val="24"/>
          <w:lang w:val="ru-RU"/>
        </w:rPr>
      </w:pPr>
      <w:r w:rsidRPr="00FD53CF">
        <w:rPr>
          <w:rFonts w:ascii="Times New Roman" w:hAnsi="Times New Roman"/>
          <w:b/>
          <w:kern w:val="24"/>
          <w:lang w:val="ru-RU"/>
        </w:rPr>
        <w:t xml:space="preserve">Обилазак лоакције </w:t>
      </w:r>
      <w:r w:rsidR="005F5A90">
        <w:rPr>
          <w:rFonts w:ascii="Times New Roman" w:hAnsi="Times New Roman"/>
          <w:b/>
          <w:kern w:val="24"/>
        </w:rPr>
        <w:t>ни</w:t>
      </w:r>
      <w:r w:rsidRPr="00FD53CF">
        <w:rPr>
          <w:rFonts w:ascii="Times New Roman" w:hAnsi="Times New Roman"/>
          <w:b/>
          <w:kern w:val="24"/>
          <w:lang w:val="ru-RU"/>
        </w:rPr>
        <w:t>је обавезан.</w:t>
      </w:r>
    </w:p>
    <w:p w:rsidR="00CB5662" w:rsidRPr="00FD53CF" w:rsidRDefault="00CB5662" w:rsidP="00F070A5">
      <w:pPr>
        <w:ind w:firstLine="720"/>
        <w:jc w:val="both"/>
        <w:rPr>
          <w:b/>
          <w:i/>
          <w:u w:val="single"/>
          <w:lang w:val="sr-Cyrl-CS"/>
        </w:rPr>
      </w:pPr>
      <w:r w:rsidRPr="00FD53CF">
        <w:rPr>
          <w:b/>
          <w:i/>
          <w:u w:val="single"/>
          <w:lang w:val="sr-Cyrl-CS"/>
        </w:rPr>
        <w:t>Упутство како се доказује исп</w:t>
      </w:r>
      <w:r w:rsidR="00B801F0" w:rsidRPr="00FD53CF">
        <w:rPr>
          <w:b/>
          <w:i/>
          <w:u w:val="single"/>
          <w:lang w:val="sr-Cyrl-CS"/>
        </w:rPr>
        <w:t>уњеност услова из члана 75</w:t>
      </w:r>
      <w:r w:rsidRPr="00FD53CF">
        <w:rPr>
          <w:b/>
          <w:i/>
          <w:u w:val="single"/>
          <w:lang w:val="sr-Cyrl-CS"/>
        </w:rPr>
        <w:t>.</w:t>
      </w:r>
      <w:r w:rsidR="00413E16" w:rsidRPr="00FD53CF">
        <w:rPr>
          <w:b/>
          <w:i/>
          <w:u w:val="single"/>
          <w:lang w:val="sr-Cyrl-CS"/>
        </w:rPr>
        <w:t xml:space="preserve"> и 76.</w:t>
      </w:r>
      <w:r w:rsidRPr="00FD53CF">
        <w:rPr>
          <w:b/>
          <w:i/>
          <w:u w:val="single"/>
          <w:lang w:val="sr-Cyrl-CS"/>
        </w:rPr>
        <w:t xml:space="preserve"> Закона о јавним набавкама </w:t>
      </w:r>
    </w:p>
    <w:p w:rsidR="00416A4D" w:rsidRPr="00FD53CF" w:rsidRDefault="00416A4D" w:rsidP="00CB5662">
      <w:pPr>
        <w:pStyle w:val="Default"/>
        <w:ind w:firstLine="708"/>
        <w:jc w:val="both"/>
        <w:rPr>
          <w:rFonts w:ascii="Times New Roman" w:hAnsi="Times New Roman"/>
          <w:b/>
          <w:color w:val="auto"/>
          <w:lang w:val="sr-Cyrl-CS"/>
        </w:rPr>
      </w:pPr>
    </w:p>
    <w:p w:rsidR="004823EC" w:rsidRPr="00FD53CF" w:rsidRDefault="004823EC" w:rsidP="004823EC">
      <w:pPr>
        <w:pStyle w:val="Default"/>
        <w:ind w:firstLine="708"/>
        <w:jc w:val="both"/>
        <w:rPr>
          <w:rFonts w:ascii="Times New Roman" w:hAnsi="Times New Roman"/>
        </w:rPr>
      </w:pPr>
      <w:r w:rsidRPr="00FD53CF">
        <w:rPr>
          <w:rFonts w:ascii="Times New Roman" w:hAnsi="Times New Roman"/>
          <w:b/>
          <w:lang w:val="sr-Cyrl-CS"/>
        </w:rPr>
        <w:t xml:space="preserve">Испуњеност обавезних услова (члан 75. став 1. тачке 1)-4) Закона) </w:t>
      </w:r>
      <w:r w:rsidRPr="00FD53CF">
        <w:rPr>
          <w:rFonts w:ascii="Times New Roman" w:hAnsi="Times New Roman"/>
          <w:lang w:val="sr-Cyrl-CS"/>
        </w:rPr>
        <w:t>понуђач, у складу са чланом 77. став 4. Закона о јавним набавкама</w:t>
      </w:r>
      <w:r w:rsidRPr="00FD53CF">
        <w:rPr>
          <w:rFonts w:ascii="Times New Roman" w:hAnsi="Times New Roman"/>
          <w:b/>
          <w:lang w:val="sr-Cyrl-CS"/>
        </w:rPr>
        <w:t xml:space="preserve">, доказује писаном изјавом датом под пуном материјалном и кривичном одговорношћу. </w:t>
      </w:r>
      <w:r w:rsidRPr="00FD53CF">
        <w:rPr>
          <w:rFonts w:ascii="Times New Roman" w:hAnsi="Times New Roman"/>
          <w:lang w:val="sr-Cyrl-CS"/>
        </w:rPr>
        <w:t>Образац Изјаве је саставни елемент конкурсне документације</w:t>
      </w:r>
      <w:r w:rsidRPr="00FD53CF">
        <w:rPr>
          <w:rFonts w:ascii="Times New Roman" w:hAnsi="Times New Roman"/>
          <w:b/>
          <w:lang w:val="sr-Cyrl-CS"/>
        </w:rPr>
        <w:t xml:space="preserve"> </w:t>
      </w:r>
      <w:r w:rsidR="006D3EE6" w:rsidRPr="00FD53CF">
        <w:rPr>
          <w:rFonts w:ascii="Times New Roman" w:hAnsi="Times New Roman"/>
          <w:lang w:val="sr-Cyrl-CS"/>
        </w:rPr>
        <w:t>(Образац 2 и 2а)</w:t>
      </w:r>
    </w:p>
    <w:p w:rsidR="004823EC" w:rsidRPr="00FD53CF" w:rsidRDefault="004823EC" w:rsidP="004823EC">
      <w:pPr>
        <w:pStyle w:val="Default"/>
        <w:ind w:firstLine="720"/>
        <w:jc w:val="both"/>
        <w:rPr>
          <w:rFonts w:ascii="Times New Roman" w:hAnsi="Times New Roman"/>
          <w:b/>
          <w:color w:val="auto"/>
          <w:lang w:val="sr-Cyrl-CS"/>
        </w:rPr>
      </w:pPr>
      <w:r w:rsidRPr="00FD53CF">
        <w:rPr>
          <w:rFonts w:ascii="Times New Roman" w:hAnsi="Times New Roman"/>
          <w:b/>
          <w:color w:val="auto"/>
          <w:lang w:val="sr-Cyrl-CS"/>
        </w:rPr>
        <w:t xml:space="preserve">Испуњеност услова из </w:t>
      </w:r>
      <w:r w:rsidRPr="00FD53CF">
        <w:rPr>
          <w:rFonts w:ascii="Times New Roman" w:hAnsi="Times New Roman"/>
          <w:b/>
          <w:iCs/>
          <w:lang w:val="sr-Cyrl-CS"/>
        </w:rPr>
        <w:t xml:space="preserve">члана 75. став 2. Закона, понуђач доказује достављањем потписане и оверене Изјаве о поштовању обавеза </w:t>
      </w:r>
      <w:r w:rsidRPr="00FD53CF">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Pr="00FD53CF">
        <w:rPr>
          <w:rFonts w:ascii="Times New Roman" w:hAnsi="Times New Roman"/>
          <w:b/>
          <w:bCs/>
          <w:iCs/>
          <w:lang w:val="sr-Cyrl-CS"/>
        </w:rPr>
        <w:t xml:space="preserve">непостојању забране обављања делатности </w:t>
      </w:r>
      <w:r w:rsidRPr="00FD53CF">
        <w:rPr>
          <w:rFonts w:ascii="Times New Roman" w:hAnsi="Times New Roman"/>
          <w:b/>
          <w:lang w:val="sr-Cyrl-CS"/>
        </w:rPr>
        <w:t>која је на снази у време подношења понуде</w:t>
      </w:r>
      <w:r w:rsidRPr="00FD53CF">
        <w:rPr>
          <w:rFonts w:ascii="Times New Roman" w:hAnsi="Times New Roman"/>
          <w:iCs/>
          <w:lang w:val="sr-Cyrl-CS"/>
        </w:rPr>
        <w:t xml:space="preserve"> </w:t>
      </w:r>
      <w:r w:rsidRPr="00FD53CF">
        <w:rPr>
          <w:rFonts w:ascii="Times New Roman" w:hAnsi="Times New Roman"/>
          <w:bCs/>
          <w:iCs/>
          <w:lang w:val="sr-Cyrl-CS"/>
        </w:rPr>
        <w:t>(дата Изјава представља саставни елемент конкурсне док</w:t>
      </w:r>
      <w:r w:rsidR="00A569BF" w:rsidRPr="00FD53CF">
        <w:rPr>
          <w:rFonts w:ascii="Times New Roman" w:hAnsi="Times New Roman"/>
          <w:bCs/>
          <w:iCs/>
          <w:lang w:val="sr-Cyrl-CS"/>
        </w:rPr>
        <w:t>ум</w:t>
      </w:r>
      <w:r w:rsidR="00E70E12" w:rsidRPr="00FD53CF">
        <w:rPr>
          <w:rFonts w:ascii="Times New Roman" w:hAnsi="Times New Roman"/>
          <w:bCs/>
          <w:iCs/>
          <w:lang w:val="sr-Cyrl-CS"/>
        </w:rPr>
        <w:t>ентације,</w:t>
      </w:r>
      <w:r w:rsidR="00E70E12" w:rsidRPr="00FD53CF">
        <w:rPr>
          <w:rFonts w:ascii="Times New Roman" w:hAnsi="Times New Roman"/>
          <w:b/>
          <w:bCs/>
          <w:iCs/>
          <w:lang w:val="sr-Cyrl-CS"/>
        </w:rPr>
        <w:t xml:space="preserve"> </w:t>
      </w:r>
      <w:r w:rsidR="00E70E12" w:rsidRPr="00FD53CF">
        <w:rPr>
          <w:rFonts w:ascii="Times New Roman" w:hAnsi="Times New Roman"/>
          <w:bCs/>
          <w:iCs/>
          <w:lang w:val="sr-Cyrl-CS"/>
        </w:rPr>
        <w:t>Образац 3</w:t>
      </w:r>
      <w:r w:rsidRPr="00FD53CF">
        <w:rPr>
          <w:rFonts w:ascii="Times New Roman" w:hAnsi="Times New Roman"/>
          <w:b/>
          <w:bCs/>
          <w:iCs/>
          <w:lang w:val="sr-Cyrl-CS"/>
        </w:rPr>
        <w:t>).</w:t>
      </w:r>
    </w:p>
    <w:p w:rsidR="00D554E6" w:rsidRPr="00FD53CF" w:rsidRDefault="00D554E6" w:rsidP="00D554E6">
      <w:pPr>
        <w:pStyle w:val="Default"/>
        <w:ind w:firstLine="720"/>
        <w:jc w:val="both"/>
        <w:rPr>
          <w:rFonts w:ascii="Times New Roman" w:hAnsi="Times New Roman"/>
          <w:b/>
          <w:lang w:val="sr-Cyrl-CS"/>
        </w:rPr>
      </w:pPr>
      <w:r w:rsidRPr="00FD53CF">
        <w:rPr>
          <w:rFonts w:ascii="Times New Roman" w:hAnsi="Times New Roman"/>
          <w:b/>
          <w:lang w:val="sr-Cyrl-CS"/>
        </w:rPr>
        <w:t xml:space="preserve">Испуњеност </w:t>
      </w:r>
      <w:r w:rsidRPr="00FD53CF">
        <w:rPr>
          <w:rFonts w:ascii="Times New Roman" w:hAnsi="Times New Roman"/>
          <w:b/>
          <w:u w:val="single"/>
          <w:lang w:val="sr-Cyrl-CS"/>
        </w:rPr>
        <w:t>додатних услова</w:t>
      </w:r>
      <w:r w:rsidRPr="00FD53CF">
        <w:rPr>
          <w:rFonts w:ascii="Times New Roman" w:hAnsi="Times New Roman"/>
          <w:b/>
          <w:lang w:val="sr-Cyrl-CS"/>
        </w:rPr>
        <w:t xml:space="preserve"> понуђач доказује достављањем следећих доказа (наведени додатни услови се не доказују Изјавом):</w:t>
      </w:r>
    </w:p>
    <w:p w:rsidR="0006254A" w:rsidRPr="00FD53CF" w:rsidRDefault="00D554E6" w:rsidP="00D554E6">
      <w:pPr>
        <w:pStyle w:val="Default"/>
        <w:ind w:firstLine="720"/>
        <w:jc w:val="both"/>
        <w:rPr>
          <w:rFonts w:ascii="Times New Roman" w:hAnsi="Times New Roman"/>
          <w:b/>
          <w:u w:val="single"/>
          <w:lang w:val="sr-Cyrl-CS"/>
        </w:rPr>
      </w:pPr>
      <w:r w:rsidRPr="00FD53CF">
        <w:rPr>
          <w:rFonts w:ascii="Times New Roman" w:hAnsi="Times New Roman"/>
          <w:lang w:val="sr-Cyrl-CS"/>
        </w:rPr>
        <w:t>а)</w:t>
      </w:r>
      <w:r w:rsidRPr="00FD53CF">
        <w:rPr>
          <w:rFonts w:ascii="Times New Roman" w:hAnsi="Times New Roman"/>
          <w:b/>
          <w:lang w:val="sr-Cyrl-CS"/>
        </w:rPr>
        <w:t xml:space="preserve"> </w:t>
      </w:r>
      <w:r w:rsidRPr="00FD53CF">
        <w:rPr>
          <w:rFonts w:ascii="Times New Roman" w:hAnsi="Times New Roman"/>
        </w:rPr>
        <w:t>списак</w:t>
      </w:r>
      <w:r w:rsidRPr="00FD53CF">
        <w:rPr>
          <w:rFonts w:ascii="Times New Roman" w:hAnsi="Times New Roman"/>
          <w:lang w:val="sr-Cyrl-CS"/>
        </w:rPr>
        <w:t xml:space="preserve"> </w:t>
      </w:r>
      <w:r w:rsidRPr="00FD53CF">
        <w:rPr>
          <w:rFonts w:ascii="Times New Roman" w:hAnsi="Times New Roman"/>
        </w:rPr>
        <w:t xml:space="preserve">најважнијих </w:t>
      </w:r>
      <w:r w:rsidRPr="00FD53CF">
        <w:rPr>
          <w:rFonts w:ascii="Times New Roman" w:hAnsi="Times New Roman"/>
          <w:lang w:val="sr-Cyrl-CS"/>
        </w:rPr>
        <w:t>закључених и реализованих уговора о вршењу услуга</w:t>
      </w:r>
      <w:r w:rsidRPr="00FD53CF">
        <w:rPr>
          <w:rFonts w:ascii="Times New Roman" w:hAnsi="Times New Roman"/>
          <w:bCs/>
        </w:rPr>
        <w:t xml:space="preserve"> </w:t>
      </w:r>
      <w:r w:rsidR="008D5FA8" w:rsidRPr="00FD53CF">
        <w:rPr>
          <w:rFonts w:ascii="Times New Roman" w:hAnsi="Times New Roman"/>
          <w:bCs/>
        </w:rPr>
        <w:t xml:space="preserve">израде </w:t>
      </w:r>
      <w:r w:rsidR="001D3306" w:rsidRPr="00FD53CF">
        <w:rPr>
          <w:rFonts w:ascii="Times New Roman" w:hAnsi="Times New Roman"/>
          <w:bCs/>
        </w:rPr>
        <w:t xml:space="preserve">пројеката </w:t>
      </w:r>
      <w:r w:rsidR="000C7902" w:rsidRPr="00FD53CF">
        <w:rPr>
          <w:rFonts w:ascii="Times New Roman" w:hAnsi="Times New Roman"/>
          <w:bCs/>
        </w:rPr>
        <w:t xml:space="preserve">изградње, реконструкције или рехабилитације објеката нискоградње, </w:t>
      </w:r>
      <w:r w:rsidRPr="00FD53CF">
        <w:rPr>
          <w:rFonts w:ascii="Times New Roman" w:hAnsi="Times New Roman"/>
          <w:lang w:val="sr-Cyrl-CS"/>
        </w:rPr>
        <w:t>у претходне 3 године</w:t>
      </w:r>
      <w:r w:rsidRPr="00FD53CF">
        <w:rPr>
          <w:rFonts w:ascii="Times New Roman" w:hAnsi="Times New Roman"/>
        </w:rPr>
        <w:t xml:space="preserve"> (период од 3 године </w:t>
      </w:r>
      <w:r w:rsidRPr="00FD53CF">
        <w:rPr>
          <w:rFonts w:ascii="Times New Roman" w:hAnsi="Times New Roman"/>
          <w:lang w:val="sr-Cyrl-CS"/>
        </w:rPr>
        <w:t>до</w:t>
      </w:r>
      <w:r w:rsidRPr="00FD53CF">
        <w:rPr>
          <w:rFonts w:ascii="Times New Roman" w:hAnsi="Times New Roman"/>
        </w:rPr>
        <w:t xml:space="preserve"> објављивања позива за подношење понуда у предметном поступку јавне набавке) – </w:t>
      </w:r>
      <w:r w:rsidRPr="00FD53CF">
        <w:rPr>
          <w:rFonts w:ascii="Times New Roman" w:hAnsi="Times New Roman"/>
          <w:b/>
        </w:rPr>
        <w:t>референт лист</w:t>
      </w:r>
      <w:r w:rsidRPr="00FD53CF">
        <w:rPr>
          <w:rFonts w:ascii="Times New Roman" w:hAnsi="Times New Roman"/>
          <w:b/>
          <w:lang w:val="sr-Cyrl-CS"/>
        </w:rPr>
        <w:t>а</w:t>
      </w:r>
      <w:r w:rsidRPr="00FD53CF">
        <w:rPr>
          <w:rFonts w:ascii="Times New Roman" w:hAnsi="Times New Roman"/>
        </w:rPr>
        <w:t xml:space="preserve"> </w:t>
      </w:r>
      <w:r w:rsidRPr="00FD53CF">
        <w:rPr>
          <w:rFonts w:ascii="Times New Roman" w:hAnsi="Times New Roman"/>
          <w:b/>
        </w:rPr>
        <w:t>и потврде референтних наручилаца</w:t>
      </w:r>
      <w:r w:rsidRPr="00FD53CF">
        <w:rPr>
          <w:rFonts w:ascii="Times New Roman" w:hAnsi="Times New Roman"/>
        </w:rPr>
        <w:t xml:space="preserve"> </w:t>
      </w:r>
      <w:r w:rsidRPr="00FD53CF">
        <w:rPr>
          <w:rFonts w:ascii="Times New Roman" w:hAnsi="Times New Roman"/>
          <w:lang w:val="sr-Cyrl-CS"/>
        </w:rPr>
        <w:t xml:space="preserve">о извршеним </w:t>
      </w:r>
      <w:r w:rsidR="005225EB" w:rsidRPr="00FD53CF">
        <w:rPr>
          <w:rFonts w:ascii="Times New Roman" w:hAnsi="Times New Roman"/>
          <w:lang w:val="sr-Cyrl-CS"/>
        </w:rPr>
        <w:t xml:space="preserve">услугама </w:t>
      </w:r>
      <w:r w:rsidRPr="00FD53CF">
        <w:rPr>
          <w:rFonts w:ascii="Times New Roman" w:hAnsi="Times New Roman"/>
          <w:lang w:val="sr-Cyrl-CS"/>
        </w:rPr>
        <w:t>(</w:t>
      </w:r>
      <w:r w:rsidR="00625E01" w:rsidRPr="00FD53CF">
        <w:rPr>
          <w:rFonts w:ascii="Times New Roman" w:hAnsi="Times New Roman"/>
          <w:lang w:val="sr-Cyrl-CS"/>
        </w:rPr>
        <w:t xml:space="preserve">Обрасци 4 </w:t>
      </w:r>
      <w:r w:rsidRPr="00FD53CF">
        <w:rPr>
          <w:rFonts w:ascii="Times New Roman" w:hAnsi="Times New Roman"/>
          <w:lang w:val="sr-Cyrl-CS"/>
        </w:rPr>
        <w:t>и 5 наведени у конкурс</w:t>
      </w:r>
      <w:r w:rsidR="006C5CB9" w:rsidRPr="00FD53CF">
        <w:rPr>
          <w:rFonts w:ascii="Times New Roman" w:hAnsi="Times New Roman"/>
          <w:lang w:val="sr-Cyrl-CS"/>
        </w:rPr>
        <w:t>ној документацији</w:t>
      </w:r>
      <w:r w:rsidR="006D3EE6" w:rsidRPr="00FD53CF">
        <w:rPr>
          <w:rFonts w:ascii="Times New Roman" w:hAnsi="Times New Roman"/>
          <w:lang w:val="sr-Cyrl-CS"/>
        </w:rPr>
        <w:t>)</w:t>
      </w:r>
      <w:r w:rsidR="006C5CB9" w:rsidRPr="00FD53CF">
        <w:rPr>
          <w:rFonts w:ascii="Times New Roman" w:hAnsi="Times New Roman"/>
          <w:lang w:val="sr-Cyrl-CS"/>
        </w:rPr>
        <w:t>,</w:t>
      </w:r>
      <w:r w:rsidR="006C5CB9" w:rsidRPr="00FD53CF">
        <w:rPr>
          <w:rFonts w:ascii="Times New Roman" w:hAnsi="Times New Roman"/>
          <w:b/>
          <w:u w:val="single"/>
          <w:lang w:val="sr-Cyrl-CS"/>
        </w:rPr>
        <w:t xml:space="preserve"> </w:t>
      </w:r>
    </w:p>
    <w:p w:rsidR="00D554E6" w:rsidRPr="00FD53CF" w:rsidRDefault="00D554E6" w:rsidP="00D554E6">
      <w:pPr>
        <w:pStyle w:val="Default"/>
        <w:ind w:firstLine="720"/>
        <w:jc w:val="both"/>
        <w:rPr>
          <w:rFonts w:ascii="Times New Roman" w:hAnsi="Times New Roman"/>
          <w:lang w:val="sr-Cyrl-CS"/>
        </w:rPr>
      </w:pPr>
      <w:r w:rsidRPr="00FD53CF">
        <w:rPr>
          <w:rFonts w:ascii="Times New Roman" w:hAnsi="Times New Roman"/>
          <w:lang w:val="sr-Cyrl-CS"/>
        </w:rPr>
        <w:t xml:space="preserve">б) </w:t>
      </w:r>
      <w:r w:rsidRPr="00FD53CF">
        <w:rPr>
          <w:rFonts w:ascii="Times New Roman" w:hAnsi="Times New Roman"/>
          <w:b/>
          <w:lang w:val="sr-Cyrl-CS"/>
        </w:rPr>
        <w:t>Фотокопиј</w:t>
      </w:r>
      <w:r w:rsidR="005D0AFF" w:rsidRPr="00FD53CF">
        <w:rPr>
          <w:rFonts w:ascii="Times New Roman" w:hAnsi="Times New Roman"/>
          <w:b/>
          <w:lang w:val="sr-Cyrl-CS"/>
        </w:rPr>
        <w:t>е</w:t>
      </w:r>
      <w:r w:rsidRPr="00FD53CF">
        <w:rPr>
          <w:rFonts w:ascii="Times New Roman" w:hAnsi="Times New Roman"/>
          <w:lang w:val="sr-Cyrl-CS"/>
        </w:rPr>
        <w:t xml:space="preserve"> закључених уговора наведених у референт листи;</w:t>
      </w:r>
    </w:p>
    <w:p w:rsidR="00737A6D" w:rsidRPr="00FD53CF" w:rsidRDefault="00737A6D" w:rsidP="00737A6D">
      <w:pPr>
        <w:jc w:val="both"/>
        <w:rPr>
          <w:szCs w:val="23"/>
          <w:lang w:val="sr-Cyrl-CS"/>
        </w:rPr>
      </w:pPr>
      <w:r w:rsidRPr="00FD53CF">
        <w:rPr>
          <w:lang w:val="sr-Cyrl-CS"/>
        </w:rPr>
        <w:tab/>
      </w:r>
      <w:r w:rsidR="007B0507" w:rsidRPr="00FD53CF">
        <w:rPr>
          <w:lang w:val="sr-Cyrl-CS"/>
        </w:rPr>
        <w:t>в</w:t>
      </w:r>
      <w:r w:rsidR="004F5C02">
        <w:rPr>
          <w:lang w:val="sr-Cyrl-CS"/>
        </w:rPr>
        <w:t>)</w:t>
      </w:r>
      <w:r w:rsidR="0088495B">
        <w:rPr>
          <w:lang w:val="sr-Cyrl-CS"/>
        </w:rPr>
        <w:t xml:space="preserve"> </w:t>
      </w:r>
      <w:r w:rsidR="00D554E6" w:rsidRPr="00FD53CF">
        <w:rPr>
          <w:b/>
          <w:lang w:val="sr-Cyrl-CS"/>
        </w:rPr>
        <w:t>Фотокопиј</w:t>
      </w:r>
      <w:r w:rsidR="009840BA" w:rsidRPr="00FD53CF">
        <w:rPr>
          <w:b/>
          <w:lang w:val="sr-Cyrl-CS"/>
        </w:rPr>
        <w:t>а</w:t>
      </w:r>
      <w:r w:rsidR="002C5489" w:rsidRPr="00FD53CF">
        <w:rPr>
          <w:lang w:val="sr-Cyrl-CS"/>
        </w:rPr>
        <w:t xml:space="preserve"> захтеване личне лиценце</w:t>
      </w:r>
      <w:r w:rsidR="007610DD">
        <w:rPr>
          <w:lang w:val="sr-Cyrl-CS"/>
        </w:rPr>
        <w:t xml:space="preserve"> издате од од стране </w:t>
      </w:r>
      <w:r w:rsidR="002C5489" w:rsidRPr="00FD53CF">
        <w:rPr>
          <w:lang w:val="sr-Cyrl-CS"/>
        </w:rPr>
        <w:t>Инжењерске коморе Србије</w:t>
      </w:r>
      <w:r w:rsidR="007610DD">
        <w:rPr>
          <w:lang w:val="sr-Cyrl-CS"/>
        </w:rPr>
        <w:t xml:space="preserve">, односно Министарства надлежног за послове грађевинарства, </w:t>
      </w:r>
      <w:r w:rsidR="007610DD">
        <w:rPr>
          <w:lang w:val="sr-Cyrl-CS"/>
        </w:rPr>
        <w:lastRenderedPageBreak/>
        <w:t xml:space="preserve">просторног планирања и урбанизма. </w:t>
      </w:r>
      <w:r w:rsidR="00D554E6" w:rsidRPr="00FD53CF">
        <w:rPr>
          <w:lang w:val="sr-Cyrl-CS"/>
        </w:rPr>
        <w:t>Уколико је носилац лиценце у радном односу код понуђача (на одређено или неодређено време)</w:t>
      </w:r>
      <w:r w:rsidR="00D554E6" w:rsidRPr="00FD53CF">
        <w:rPr>
          <w:i/>
          <w:lang w:val="sr-Cyrl-CS"/>
        </w:rPr>
        <w:t xml:space="preserve"> </w:t>
      </w:r>
      <w:r w:rsidR="00D554E6" w:rsidRPr="00FD53CF">
        <w:rPr>
          <w:lang w:val="sr-Cyrl-CS"/>
        </w:rPr>
        <w:t>као доказ доставити</w:t>
      </w:r>
      <w:r w:rsidR="00D33249" w:rsidRPr="00FD53CF">
        <w:rPr>
          <w:lang w:val="sr-Cyrl-CS"/>
        </w:rPr>
        <w:t xml:space="preserve"> </w:t>
      </w:r>
      <w:r w:rsidR="00D33249" w:rsidRPr="00FD53CF">
        <w:rPr>
          <w:b/>
          <w:lang w:val="sr-Cyrl-CS"/>
        </w:rPr>
        <w:t>фотокопију</w:t>
      </w:r>
      <w:r w:rsidR="004A01E3" w:rsidRPr="00FD53CF">
        <w:rPr>
          <w:lang w:val="sr-Cyrl-CS"/>
        </w:rPr>
        <w:t xml:space="preserve"> уговора о раду</w:t>
      </w:r>
      <w:r w:rsidR="00D554E6" w:rsidRPr="00FD53CF">
        <w:rPr>
          <w:lang w:val="sr-Cyrl-CS"/>
        </w:rPr>
        <w:t xml:space="preserve"> </w:t>
      </w:r>
      <w:r w:rsidR="0074553B" w:rsidRPr="00FD53CF">
        <w:rPr>
          <w:lang w:val="sr-Cyrl-CS"/>
        </w:rPr>
        <w:t>и/или</w:t>
      </w:r>
      <w:r w:rsidR="00D554E6" w:rsidRPr="00FD53CF">
        <w:rPr>
          <w:lang w:val="sr-Cyrl-CS"/>
        </w:rPr>
        <w:t xml:space="preserve"> фотокопију М, М-А или другог одговарајућег обрасца (пријава-одјава на осигурање). Уколико носилац лиценце </w:t>
      </w:r>
      <w:r w:rsidR="00D554E6" w:rsidRPr="00FD53CF">
        <w:rPr>
          <w:b/>
          <w:lang w:val="sr-Cyrl-CS"/>
        </w:rPr>
        <w:t>није</w:t>
      </w:r>
      <w:r w:rsidR="00D554E6" w:rsidRPr="00FD53CF">
        <w:rPr>
          <w:lang w:val="sr-Cyrl-CS"/>
        </w:rPr>
        <w:t xml:space="preserve"> у радном односу код понуђача, као доказ о ангажовању наведеног лица доставити </w:t>
      </w:r>
      <w:r w:rsidR="00D554E6" w:rsidRPr="00FD53CF">
        <w:rPr>
          <w:b/>
          <w:szCs w:val="23"/>
        </w:rPr>
        <w:t>фотокопиј</w:t>
      </w:r>
      <w:r w:rsidR="00D554E6" w:rsidRPr="00FD53CF">
        <w:rPr>
          <w:b/>
          <w:szCs w:val="23"/>
          <w:lang w:val="sr-Cyrl-CS"/>
        </w:rPr>
        <w:t>у</w:t>
      </w:r>
      <w:r w:rsidR="00D554E6" w:rsidRPr="00FD53CF">
        <w:rPr>
          <w:szCs w:val="23"/>
        </w:rPr>
        <w:t xml:space="preserve"> уговора </w:t>
      </w:r>
      <w:r w:rsidR="00CE7D9D" w:rsidRPr="00FD53CF">
        <w:rPr>
          <w:szCs w:val="23"/>
          <w:lang w:val="sr-Cyrl-CS"/>
        </w:rPr>
        <w:t>којим се регулише рад ван радног односа</w:t>
      </w:r>
      <w:r w:rsidR="00CE7D9D" w:rsidRPr="00FD53CF">
        <w:rPr>
          <w:szCs w:val="23"/>
        </w:rPr>
        <w:t xml:space="preserve"> </w:t>
      </w:r>
      <w:r w:rsidR="00CE7D9D" w:rsidRPr="00FD53CF">
        <w:rPr>
          <w:szCs w:val="23"/>
          <w:lang w:val="sr-Cyrl-CS"/>
        </w:rPr>
        <w:t xml:space="preserve">(уговор </w:t>
      </w:r>
      <w:r w:rsidR="00D554E6" w:rsidRPr="00FD53CF">
        <w:rPr>
          <w:szCs w:val="23"/>
        </w:rPr>
        <w:t>о делу</w:t>
      </w:r>
      <w:r w:rsidR="00D554E6" w:rsidRPr="00FD53CF">
        <w:rPr>
          <w:szCs w:val="23"/>
          <w:lang w:val="sr-Cyrl-CS"/>
        </w:rPr>
        <w:t xml:space="preserve">, </w:t>
      </w:r>
      <w:r w:rsidR="00CE7D9D" w:rsidRPr="00FD53CF">
        <w:rPr>
          <w:szCs w:val="23"/>
        </w:rPr>
        <w:t>уговор</w:t>
      </w:r>
      <w:r w:rsidR="00D554E6" w:rsidRPr="00FD53CF">
        <w:rPr>
          <w:szCs w:val="23"/>
        </w:rPr>
        <w:t xml:space="preserve"> о обављању привремених и повремених послова</w:t>
      </w:r>
      <w:r w:rsidR="00CE7D9D" w:rsidRPr="00FD53CF">
        <w:rPr>
          <w:szCs w:val="23"/>
          <w:lang w:val="sr-Cyrl-CS"/>
        </w:rPr>
        <w:t>, уговор</w:t>
      </w:r>
      <w:r w:rsidR="00D554E6" w:rsidRPr="00FD53CF">
        <w:rPr>
          <w:szCs w:val="23"/>
          <w:lang w:val="sr-Cyrl-CS"/>
        </w:rPr>
        <w:t xml:space="preserve"> о допунском раду</w:t>
      </w:r>
      <w:r w:rsidR="00CE7D9D" w:rsidRPr="00FD53CF">
        <w:rPr>
          <w:szCs w:val="23"/>
        </w:rPr>
        <w:t xml:space="preserve"> или друг</w:t>
      </w:r>
      <w:r w:rsidR="00CE7D9D" w:rsidRPr="00FD53CF">
        <w:rPr>
          <w:szCs w:val="23"/>
          <w:lang w:val="sr-Cyrl-CS"/>
        </w:rPr>
        <w:t>и</w:t>
      </w:r>
      <w:r w:rsidR="00D554E6" w:rsidRPr="00FD53CF">
        <w:rPr>
          <w:szCs w:val="23"/>
        </w:rPr>
        <w:t xml:space="preserve"> уговор о ангажовању </w:t>
      </w:r>
      <w:r w:rsidR="00D554E6" w:rsidRPr="00FD53CF">
        <w:rPr>
          <w:szCs w:val="23"/>
          <w:lang w:val="sr-Cyrl-CS"/>
        </w:rPr>
        <w:t>лица за потребе извршења услуга</w:t>
      </w:r>
      <w:r w:rsidR="00D554E6" w:rsidRPr="00FD53CF">
        <w:rPr>
          <w:szCs w:val="23"/>
        </w:rPr>
        <w:t xml:space="preserve"> који су предмет ове јавне набавке</w:t>
      </w:r>
      <w:r w:rsidR="000C7902" w:rsidRPr="00FD53CF">
        <w:rPr>
          <w:szCs w:val="23"/>
          <w:lang w:val="sr-Cyrl-CS"/>
        </w:rPr>
        <w:t>).</w:t>
      </w:r>
    </w:p>
    <w:p w:rsidR="000C7902" w:rsidRPr="00FD53CF" w:rsidRDefault="000C7902" w:rsidP="000C7902">
      <w:pPr>
        <w:spacing w:after="120"/>
        <w:jc w:val="both"/>
      </w:pPr>
      <w:r w:rsidRPr="00FD53CF">
        <w:rPr>
          <w:szCs w:val="23"/>
          <w:lang w:val="sr-Cyrl-CS"/>
        </w:rPr>
        <w:tab/>
        <w:t xml:space="preserve">г) </w:t>
      </w:r>
      <w:r w:rsidRPr="00FD53CF">
        <w:rPr>
          <w:b/>
          <w:szCs w:val="23"/>
          <w:lang w:val="sr-Cyrl-CS"/>
        </w:rPr>
        <w:t xml:space="preserve">Изјава </w:t>
      </w:r>
      <w:r w:rsidRPr="00FD53CF">
        <w:rPr>
          <w:szCs w:val="23"/>
          <w:lang w:val="sr-Cyrl-CS"/>
        </w:rPr>
        <w:t>о обиласку локације (образац из конкурсне документ</w:t>
      </w:r>
      <w:r w:rsidR="00FC13B2">
        <w:rPr>
          <w:szCs w:val="23"/>
          <w:lang w:val="sr-Cyrl-CS"/>
        </w:rPr>
        <w:t xml:space="preserve">ације) потписана </w:t>
      </w:r>
      <w:r w:rsidRPr="00FD53CF">
        <w:rPr>
          <w:szCs w:val="23"/>
          <w:lang w:val="sr-Cyrl-CS"/>
        </w:rPr>
        <w:t xml:space="preserve"> од стране представника наручиоца и овлашћеног лица понуђача</w:t>
      </w:r>
      <w:r w:rsidR="00D954BC">
        <w:rPr>
          <w:szCs w:val="23"/>
          <w:lang w:val="sr-Cyrl-CS"/>
        </w:rPr>
        <w:t xml:space="preserve"> (уколико је понуђач извршио обилазак локације)</w:t>
      </w:r>
      <w:r w:rsidRPr="00FD53CF">
        <w:rPr>
          <w:szCs w:val="23"/>
          <w:lang w:val="sr-Cyrl-CS"/>
        </w:rPr>
        <w:t>.</w:t>
      </w:r>
    </w:p>
    <w:p w:rsidR="00160485" w:rsidRPr="00FD53CF" w:rsidRDefault="004823EC" w:rsidP="004823EC">
      <w:pPr>
        <w:pStyle w:val="Default"/>
        <w:ind w:firstLine="720"/>
        <w:jc w:val="both"/>
        <w:rPr>
          <w:rFonts w:ascii="Times New Roman" w:hAnsi="Times New Roman"/>
          <w:color w:val="auto"/>
          <w:lang w:val="sr-Cyrl-CS"/>
        </w:rPr>
      </w:pPr>
      <w:r w:rsidRPr="00FD53CF">
        <w:rPr>
          <w:rFonts w:ascii="Times New Roman" w:hAnsi="Times New Roman"/>
          <w:color w:val="auto"/>
          <w:lang w:val="sr-Cyrl-CS"/>
        </w:rPr>
        <w:t xml:space="preserve">С обзиром да понуђач доставља изјаву из члана 77. став 4. Закона о јавним набавкама, наручилац </w:t>
      </w:r>
      <w:r w:rsidRPr="00FD53CF">
        <w:rPr>
          <w:rFonts w:ascii="Times New Roman" w:hAnsi="Times New Roman"/>
          <w:b/>
          <w:color w:val="auto"/>
          <w:lang w:val="sr-Cyrl-CS"/>
        </w:rPr>
        <w:t xml:space="preserve">може </w:t>
      </w:r>
      <w:r w:rsidRPr="00FD53CF">
        <w:rPr>
          <w:rFonts w:ascii="Times New Roman" w:hAnsi="Times New Roman"/>
          <w:color w:val="auto"/>
          <w:lang w:val="sr-Cyrl-CS"/>
        </w:rPr>
        <w:t xml:space="preserve">пре доношења одлуке о додели уговора, да захтева од понуђача чија је понуда оцењена као најповољнија да достави копију захтеваних доказа о испуњености обавезних услова, а може и да затражи на увид </w:t>
      </w:r>
      <w:r w:rsidRPr="00FD53CF">
        <w:rPr>
          <w:rFonts w:ascii="Times New Roman" w:hAnsi="Times New Roman"/>
          <w:b/>
          <w:color w:val="auto"/>
          <w:lang w:val="sr-Cyrl-CS"/>
        </w:rPr>
        <w:t>оригинал или оверену копију свих или појединих доказа о испуњености обавезних</w:t>
      </w:r>
      <w:r w:rsidR="004012C8" w:rsidRPr="00FD53CF">
        <w:rPr>
          <w:rFonts w:ascii="Times New Roman" w:hAnsi="Times New Roman"/>
          <w:b/>
          <w:color w:val="auto"/>
          <w:lang w:val="sr-Cyrl-CS"/>
        </w:rPr>
        <w:t xml:space="preserve"> и додатних услова</w:t>
      </w:r>
      <w:r w:rsidRPr="00FD53CF">
        <w:rPr>
          <w:rFonts w:ascii="Times New Roman" w:hAnsi="Times New Roman"/>
          <w:b/>
          <w:color w:val="auto"/>
          <w:lang w:val="sr-Cyrl-CS"/>
        </w:rPr>
        <w:t>.</w:t>
      </w:r>
      <w:r w:rsidRPr="00FD53CF">
        <w:rPr>
          <w:rFonts w:ascii="Times New Roman" w:hAnsi="Times New Roman"/>
          <w:color w:val="auto"/>
          <w:lang w:val="sr-Cyrl-CS"/>
        </w:rPr>
        <w:t xml:space="preserve"> Наручилац доказе може да затражи и од осталих понуђача.</w:t>
      </w:r>
    </w:p>
    <w:p w:rsidR="00757AD6" w:rsidRPr="00FD53CF" w:rsidRDefault="00160485" w:rsidP="004823EC">
      <w:pPr>
        <w:pStyle w:val="Default"/>
        <w:ind w:firstLine="720"/>
        <w:jc w:val="both"/>
        <w:rPr>
          <w:rFonts w:ascii="Times New Roman" w:hAnsi="Times New Roman"/>
          <w:color w:val="auto"/>
          <w:lang w:val="sr-Cyrl-CS"/>
        </w:rPr>
      </w:pPr>
      <w:r w:rsidRPr="00FD53CF">
        <w:rPr>
          <w:rFonts w:ascii="Times New Roman" w:hAnsi="Times New Roman"/>
          <w:color w:val="auto"/>
          <w:lang w:val="sr-Cyrl-CS"/>
        </w:rPr>
        <w:t>Ако понуђач у року од пет</w:t>
      </w:r>
      <w:r w:rsidR="00757AD6" w:rsidRPr="00FD53CF">
        <w:rPr>
          <w:rFonts w:ascii="Times New Roman" w:hAnsi="Times New Roman"/>
          <w:color w:val="auto"/>
          <w:lang w:val="sr-Cyrl-CS"/>
        </w:rPr>
        <w:t xml:space="preserve"> дана не достави</w:t>
      </w:r>
      <w:r w:rsidR="003D5F17" w:rsidRPr="00FD53CF">
        <w:rPr>
          <w:rFonts w:ascii="Times New Roman" w:hAnsi="Times New Roman"/>
          <w:color w:val="auto"/>
          <w:lang w:val="sr-Cyrl-CS"/>
        </w:rPr>
        <w:t xml:space="preserve"> </w:t>
      </w:r>
      <w:r w:rsidR="00417F38" w:rsidRPr="00FD53CF">
        <w:rPr>
          <w:rFonts w:ascii="Times New Roman" w:hAnsi="Times New Roman"/>
          <w:color w:val="auto"/>
          <w:lang w:val="sr-Cyrl-CS"/>
        </w:rPr>
        <w:t>захтеване доказе на претходно описан начин</w:t>
      </w:r>
      <w:r w:rsidR="00757AD6" w:rsidRPr="00FD53CF">
        <w:rPr>
          <w:rFonts w:ascii="Times New Roman" w:hAnsi="Times New Roman"/>
          <w:color w:val="auto"/>
          <w:lang w:val="sr-Cyrl-CS"/>
        </w:rPr>
        <w:t>, наручилац ће његову понуду одбити као неприхватљиву.</w:t>
      </w:r>
    </w:p>
    <w:p w:rsidR="004012C8" w:rsidRPr="00FD53CF" w:rsidRDefault="004012C8" w:rsidP="004012C8">
      <w:pPr>
        <w:pStyle w:val="Default"/>
        <w:ind w:firstLine="720"/>
        <w:jc w:val="both"/>
        <w:rPr>
          <w:rFonts w:ascii="Times New Roman" w:hAnsi="Times New Roman"/>
          <w:b/>
          <w:color w:val="auto"/>
          <w:lang w:val="sr-Cyrl-CS"/>
        </w:rPr>
      </w:pPr>
      <w:r w:rsidRPr="00FD53CF">
        <w:rPr>
          <w:rFonts w:ascii="Times New Roman" w:hAnsi="Times New Roman"/>
          <w:b/>
          <w:lang w:val="sr-Cyrl-CS"/>
        </w:rPr>
        <w:t xml:space="preserve">У случају да се наручилац определи да </w:t>
      </w:r>
      <w:r w:rsidRPr="00FD53CF">
        <w:rPr>
          <w:rFonts w:ascii="Times New Roman" w:hAnsi="Times New Roman"/>
          <w:b/>
          <w:color w:val="auto"/>
          <w:lang w:val="sr-Cyrl-CS"/>
        </w:rPr>
        <w:t>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p>
    <w:p w:rsidR="004012C8" w:rsidRPr="00FD53CF" w:rsidRDefault="004012C8" w:rsidP="00067A78">
      <w:pPr>
        <w:pStyle w:val="ListParagraph"/>
        <w:numPr>
          <w:ilvl w:val="0"/>
          <w:numId w:val="11"/>
        </w:numPr>
        <w:spacing w:line="100" w:lineRule="atLeast"/>
        <w:contextualSpacing w:val="0"/>
        <w:jc w:val="both"/>
        <w:rPr>
          <w:iCs/>
          <w:lang w:val="sr-Cyrl-CS"/>
        </w:rPr>
      </w:pPr>
      <w:r w:rsidRPr="00FD53CF">
        <w:rPr>
          <w:iCs/>
          <w:lang w:val="sr-Cyrl-CS"/>
        </w:rPr>
        <w:t xml:space="preserve">Услов из чл. 75. ст. 1. тач. 1) Закона </w:t>
      </w:r>
    </w:p>
    <w:p w:rsidR="004012C8" w:rsidRPr="00FD53CF" w:rsidRDefault="004012C8" w:rsidP="004012C8">
      <w:pPr>
        <w:pStyle w:val="ListParagraph"/>
        <w:tabs>
          <w:tab w:val="left" w:pos="0"/>
        </w:tabs>
        <w:ind w:left="0" w:firstLine="720"/>
        <w:jc w:val="both"/>
      </w:pPr>
      <w:r w:rsidRPr="00FD53CF">
        <w:rPr>
          <w:b/>
          <w:iCs/>
          <w:lang w:val="sr-Cyrl-CS"/>
        </w:rPr>
        <w:t>Доказ</w:t>
      </w:r>
      <w:r w:rsidRPr="00FD53CF">
        <w:rPr>
          <w:iCs/>
          <w:lang w:val="sr-Cyrl-CS"/>
        </w:rPr>
        <w:t xml:space="preserve">: </w:t>
      </w:r>
      <w:r w:rsidRPr="00FD53CF">
        <w:rPr>
          <w:rFonts w:eastAsia="TimesNewRomanPSMT"/>
          <w:b/>
          <w:bCs/>
          <w:u w:val="single"/>
        </w:rPr>
        <w:t>Правна лица</w:t>
      </w:r>
      <w:r w:rsidRPr="00FD53CF">
        <w:rPr>
          <w:rFonts w:eastAsia="TimesNewRomanPSMT"/>
          <w:bCs/>
          <w:u w:val="single"/>
        </w:rPr>
        <w:t xml:space="preserve">: </w:t>
      </w:r>
      <w:r w:rsidRPr="00FD53CF">
        <w:rPr>
          <w:rFonts w:eastAsia="TimesNewRomanPSMT"/>
          <w:bCs/>
        </w:rPr>
        <w:t>И</w:t>
      </w:r>
      <w:r w:rsidRPr="00FD53CF">
        <w:rPr>
          <w:iCs/>
          <w:lang w:val="sr-Cyrl-CS"/>
        </w:rPr>
        <w:t xml:space="preserve">звод </w:t>
      </w:r>
      <w:r w:rsidRPr="00FD53CF">
        <w:t xml:space="preserve">из регистра Агенције за привредне регистре, односно извод из регистра надлежног привредног суда; </w:t>
      </w:r>
    </w:p>
    <w:p w:rsidR="004012C8" w:rsidRPr="00FD53CF" w:rsidRDefault="004012C8" w:rsidP="004012C8">
      <w:pPr>
        <w:pStyle w:val="ListParagraph"/>
        <w:ind w:left="90" w:firstLine="630"/>
        <w:jc w:val="both"/>
        <w:rPr>
          <w:lang w:val="sr-Cyrl-CS"/>
        </w:rPr>
      </w:pPr>
      <w:r w:rsidRPr="00FD53CF">
        <w:rPr>
          <w:b/>
          <w:u w:val="single"/>
        </w:rPr>
        <w:t>Предузетници:</w:t>
      </w:r>
      <w:r w:rsidRPr="00FD53CF">
        <w:rPr>
          <w:rFonts w:eastAsia="TimesNewRomanPSMT"/>
          <w:bCs/>
        </w:rPr>
        <w:t xml:space="preserve"> И</w:t>
      </w:r>
      <w:r w:rsidRPr="00FD53CF">
        <w:rPr>
          <w:iCs/>
          <w:lang w:val="sr-Cyrl-CS"/>
        </w:rPr>
        <w:t xml:space="preserve">звод </w:t>
      </w:r>
      <w:r w:rsidRPr="00FD53CF">
        <w:t>из регистра Агенције за привредне регистре, односно извод из одговарајућег регистра.</w:t>
      </w:r>
    </w:p>
    <w:p w:rsidR="004012C8" w:rsidRPr="00FD53CF" w:rsidRDefault="004012C8" w:rsidP="00067A78">
      <w:pPr>
        <w:pStyle w:val="ListParagraph"/>
        <w:numPr>
          <w:ilvl w:val="0"/>
          <w:numId w:val="11"/>
        </w:numPr>
        <w:spacing w:before="120" w:line="100" w:lineRule="atLeast"/>
        <w:contextualSpacing w:val="0"/>
        <w:jc w:val="both"/>
        <w:rPr>
          <w:b/>
          <w:lang w:val="sr-Cyrl-CS"/>
        </w:rPr>
      </w:pPr>
      <w:r w:rsidRPr="00FD53CF">
        <w:rPr>
          <w:iCs/>
          <w:lang w:val="sr-Cyrl-CS"/>
        </w:rPr>
        <w:t xml:space="preserve">Услов из чл. 75. ст. 1. тач. 2) Закона </w:t>
      </w:r>
    </w:p>
    <w:p w:rsidR="004012C8" w:rsidRPr="00FD53CF" w:rsidRDefault="004012C8" w:rsidP="004012C8">
      <w:pPr>
        <w:pStyle w:val="ListParagraph"/>
        <w:ind w:left="0" w:firstLine="720"/>
        <w:jc w:val="both"/>
        <w:rPr>
          <w:lang w:val="sr-Cyrl-CS"/>
        </w:rPr>
      </w:pPr>
      <w:r w:rsidRPr="00FD53CF">
        <w:rPr>
          <w:b/>
          <w:lang w:val="sr-Cyrl-CS"/>
        </w:rPr>
        <w:t>Доказ:</w:t>
      </w:r>
      <w:r w:rsidRPr="00FD53CF">
        <w:rPr>
          <w:lang w:val="sr-Cyrl-CS"/>
        </w:rPr>
        <w:t xml:space="preserve"> </w:t>
      </w:r>
      <w:r w:rsidRPr="00FD53CF">
        <w:rPr>
          <w:b/>
          <w:u w:val="single"/>
          <w:lang w:val="sr-Cyrl-CS"/>
        </w:rPr>
        <w:t>Пр</w:t>
      </w:r>
      <w:r w:rsidRPr="00FD53CF">
        <w:rPr>
          <w:b/>
          <w:bCs/>
          <w:u w:val="single"/>
          <w:lang w:val="sr-Cyrl-CS"/>
        </w:rPr>
        <w:t>авна лица</w:t>
      </w:r>
      <w:r w:rsidRPr="00FD53CF">
        <w:rPr>
          <w:bCs/>
          <w:u w:val="single"/>
          <w:lang w:val="sr-Cyrl-CS"/>
        </w:rPr>
        <w:t>:</w:t>
      </w:r>
      <w:r w:rsidRPr="00FD53CF">
        <w:rPr>
          <w:bCs/>
          <w:lang w:val="sr-Cyrl-CS"/>
        </w:rPr>
        <w:t xml:space="preserve"> 1) </w:t>
      </w:r>
      <w:r w:rsidRPr="00FD53CF">
        <w:rPr>
          <w:lang w:val="sr-Cyrl-CS"/>
        </w:rPr>
        <w:t>Извод из казнене евиденције, односно уверењ</w:t>
      </w:r>
      <w:r w:rsidRPr="00FD53CF">
        <w:t>e</w:t>
      </w:r>
      <w:r w:rsidRPr="00FD53CF">
        <w:rPr>
          <w:lang w:val="sr-Cyrl-CS"/>
        </w:rPr>
        <w:t xml:space="preserve"> </w:t>
      </w:r>
      <w:r w:rsidRPr="00FD53CF">
        <w:rPr>
          <w:b/>
          <w:lang w:val="sr-Cyrl-CS"/>
        </w:rPr>
        <w:t>Основног суда</w:t>
      </w:r>
      <w:r w:rsidRPr="00FD53CF">
        <w:rPr>
          <w:lang w:val="sr-Cyrl-CS"/>
        </w:rPr>
        <w:t xml:space="preserve"> на чијем подручју се налази седиште домаћег правног лица</w:t>
      </w:r>
      <w:r w:rsidRPr="00FD53CF">
        <w:rPr>
          <w:lang w:val="ru-RU"/>
        </w:rPr>
        <w:t>,</w:t>
      </w:r>
      <w:r w:rsidRPr="00FD53C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D53CF">
        <w:rPr>
          <w:u w:val="single"/>
        </w:rPr>
        <w:t>Напомена</w:t>
      </w:r>
      <w:r w:rsidRPr="00FD53CF">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D53CF">
        <w:rPr>
          <w:b/>
          <w:u w:val="single"/>
        </w:rPr>
        <w:t>и</w:t>
      </w:r>
      <w:r w:rsidRPr="00FD53CF">
        <w:t xml:space="preserve"> </w:t>
      </w:r>
      <w:r w:rsidRPr="00FD53CF">
        <w:rPr>
          <w:b/>
        </w:rPr>
        <w:t xml:space="preserve">уверење </w:t>
      </w:r>
      <w:r w:rsidRPr="00FD53CF">
        <w:rPr>
          <w:b/>
          <w:lang w:val="sr-Cyrl-CS"/>
        </w:rPr>
        <w:t>В</w:t>
      </w:r>
      <w:r w:rsidRPr="00FD53CF">
        <w:rPr>
          <w:b/>
        </w:rPr>
        <w:t xml:space="preserve">ишег суда </w:t>
      </w:r>
      <w:r w:rsidRPr="00FD53CF">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FD53CF">
        <w:rPr>
          <w:lang w:val="sr-Cyrl-CS"/>
        </w:rPr>
        <w:t xml:space="preserve">; 2) Извод из казнене евиденције </w:t>
      </w:r>
      <w:r w:rsidRPr="00FD53CF">
        <w:rPr>
          <w:b/>
          <w:lang w:val="sr-Cyrl-CS"/>
        </w:rPr>
        <w:t>Посебног одељења за организовани криминал Вишег суда у Београду</w:t>
      </w:r>
      <w:r w:rsidRPr="00FD53CF">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FD53CF">
        <w:rPr>
          <w:b/>
          <w:lang w:val="sr-Cyrl-CS"/>
        </w:rPr>
        <w:t>надлежне полицијске управе МУП-а</w:t>
      </w:r>
      <w:r w:rsidRPr="00FD53CF">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FD53CF" w:rsidRDefault="004012C8" w:rsidP="004012C8">
      <w:pPr>
        <w:pStyle w:val="ListParagraph"/>
        <w:ind w:left="0" w:firstLine="720"/>
        <w:jc w:val="both"/>
        <w:rPr>
          <w:b/>
          <w:lang w:val="sr-Cyrl-CS"/>
        </w:rPr>
      </w:pPr>
      <w:r w:rsidRPr="00FD53CF">
        <w:rPr>
          <w:b/>
          <w:u w:val="single"/>
          <w:lang w:val="sr-Cyrl-CS"/>
        </w:rPr>
        <w:t>П</w:t>
      </w:r>
      <w:r w:rsidRPr="00FD53CF">
        <w:rPr>
          <w:b/>
          <w:bCs/>
          <w:u w:val="single"/>
          <w:lang w:val="sr-Cyrl-CS"/>
        </w:rPr>
        <w:t>редузетници и физичка лица</w:t>
      </w:r>
      <w:r w:rsidRPr="00FD53CF">
        <w:rPr>
          <w:u w:val="single"/>
          <w:lang w:val="sr-Cyrl-CS"/>
        </w:rPr>
        <w:t>:</w:t>
      </w:r>
      <w:r w:rsidRPr="00FD53CF">
        <w:rPr>
          <w:lang w:val="sr-Cyrl-CS"/>
        </w:rPr>
        <w:t xml:space="preserve"> Извод из казнене евиденције, односно уверење </w:t>
      </w:r>
      <w:r w:rsidRPr="00FD53CF">
        <w:rPr>
          <w:b/>
          <w:lang w:val="sr-Cyrl-CS"/>
        </w:rPr>
        <w:t>надлежне полицијске управе МУП-а</w:t>
      </w:r>
      <w:r w:rsidRPr="00FD53CF">
        <w:rPr>
          <w:lang w:val="sr-Cyrl-CS"/>
        </w:rPr>
        <w:t xml:space="preserve">, којим се потврђује да није осуђиван за неко од </w:t>
      </w:r>
      <w:r w:rsidRPr="00FD53CF">
        <w:rPr>
          <w:lang w:val="sr-Cyrl-CS"/>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Default="004012C8" w:rsidP="004012C8">
      <w:pPr>
        <w:pStyle w:val="ListParagraph"/>
        <w:jc w:val="both"/>
        <w:rPr>
          <w:b/>
          <w:lang w:val="sr-Cyrl-CS"/>
        </w:rPr>
      </w:pPr>
      <w:r w:rsidRPr="00FD53CF">
        <w:rPr>
          <w:b/>
          <w:lang w:val="sr-Cyrl-CS"/>
        </w:rPr>
        <w:t xml:space="preserve">Доказ не може бити старији од два месеца пре отварања понуда. </w:t>
      </w:r>
    </w:p>
    <w:p w:rsidR="00E90E2A" w:rsidRDefault="00E90E2A" w:rsidP="004012C8">
      <w:pPr>
        <w:pStyle w:val="ListParagraph"/>
        <w:jc w:val="both"/>
        <w:rPr>
          <w:b/>
          <w:lang w:val="sr-Cyrl-CS"/>
        </w:rPr>
      </w:pPr>
    </w:p>
    <w:p w:rsidR="00E90E2A" w:rsidRPr="00FD53CF" w:rsidRDefault="00E90E2A" w:rsidP="004012C8">
      <w:pPr>
        <w:pStyle w:val="ListParagraph"/>
        <w:jc w:val="both"/>
        <w:rPr>
          <w:b/>
          <w:lang w:val="sr-Cyrl-CS"/>
        </w:rPr>
      </w:pPr>
    </w:p>
    <w:p w:rsidR="004012C8" w:rsidRPr="00FD53CF" w:rsidRDefault="004012C8" w:rsidP="00067A78">
      <w:pPr>
        <w:pStyle w:val="ListParagraph"/>
        <w:numPr>
          <w:ilvl w:val="0"/>
          <w:numId w:val="11"/>
        </w:numPr>
        <w:spacing w:before="120" w:line="100" w:lineRule="atLeast"/>
        <w:contextualSpacing w:val="0"/>
        <w:jc w:val="both"/>
        <w:rPr>
          <w:b/>
          <w:lang w:val="sr-Cyrl-CS"/>
        </w:rPr>
      </w:pPr>
      <w:r w:rsidRPr="00FD53CF">
        <w:rPr>
          <w:iCs/>
          <w:lang w:val="sr-Cyrl-CS"/>
        </w:rPr>
        <w:t xml:space="preserve">Услов из чл. 75. ст. 1. тач. 4) Закона </w:t>
      </w:r>
    </w:p>
    <w:p w:rsidR="004012C8" w:rsidRPr="00FD53CF" w:rsidRDefault="004012C8" w:rsidP="004012C8">
      <w:pPr>
        <w:pStyle w:val="ListParagraph"/>
        <w:ind w:left="0" w:firstLine="720"/>
        <w:jc w:val="both"/>
        <w:rPr>
          <w:b/>
          <w:lang w:val="sr-Cyrl-CS"/>
        </w:rPr>
      </w:pPr>
      <w:r w:rsidRPr="00FD53CF">
        <w:rPr>
          <w:b/>
          <w:lang w:val="sr-Cyrl-CS"/>
        </w:rPr>
        <w:t>Доказ:</w:t>
      </w:r>
      <w:r w:rsidRPr="00FD53CF">
        <w:rPr>
          <w:lang w:val="sr-Cyrl-CS"/>
        </w:rPr>
        <w:t xml:space="preserve"> Уверење </w:t>
      </w:r>
      <w:r w:rsidRPr="00FD53CF">
        <w:rPr>
          <w:b/>
          <w:bCs/>
          <w:lang w:val="sr-Cyrl-CS"/>
        </w:rPr>
        <w:t>Пореске управе Министарства финансија</w:t>
      </w:r>
      <w:r w:rsidRPr="00FD53CF">
        <w:rPr>
          <w:bCs/>
          <w:lang w:val="sr-Cyrl-CS"/>
        </w:rPr>
        <w:t xml:space="preserve"> </w:t>
      </w:r>
      <w:r w:rsidRPr="00FD53CF">
        <w:rPr>
          <w:lang w:val="sr-Cyrl-CS"/>
        </w:rPr>
        <w:t xml:space="preserve">да је измирио доспеле порезе и доприносе и уверење </w:t>
      </w:r>
      <w:r w:rsidRPr="00FD53CF">
        <w:rPr>
          <w:b/>
          <w:lang w:val="sr-Cyrl-CS"/>
        </w:rPr>
        <w:t xml:space="preserve">надлежне управе </w:t>
      </w:r>
      <w:r w:rsidRPr="00FD53CF">
        <w:rPr>
          <w:b/>
          <w:bCs/>
          <w:lang w:val="sr-Cyrl-CS"/>
        </w:rPr>
        <w:t>локалне самоуправе</w:t>
      </w:r>
      <w:r w:rsidRPr="00FD53CF">
        <w:rPr>
          <w:bCs/>
          <w:lang w:val="sr-Cyrl-CS"/>
        </w:rPr>
        <w:t xml:space="preserve"> </w:t>
      </w:r>
      <w:r w:rsidRPr="00FD53CF">
        <w:rPr>
          <w:lang w:val="sr-Cyrl-CS"/>
        </w:rPr>
        <w:t xml:space="preserve">да је измирио обавезе по основу изворних локалних јавних прихода или потврду </w:t>
      </w:r>
      <w:r w:rsidRPr="00FD53CF">
        <w:t>надлежног органа</w:t>
      </w:r>
      <w:r w:rsidRPr="00FD53CF">
        <w:rPr>
          <w:lang w:val="sr-Cyrl-CS"/>
        </w:rPr>
        <w:t xml:space="preserve"> да се понуђач налази у поступку приватизације. </w:t>
      </w:r>
    </w:p>
    <w:p w:rsidR="00757AD6" w:rsidRPr="00FD53CF" w:rsidRDefault="004012C8" w:rsidP="004012C8">
      <w:pPr>
        <w:pStyle w:val="ListParagraph"/>
        <w:spacing w:after="120"/>
        <w:jc w:val="both"/>
        <w:rPr>
          <w:b/>
          <w:lang w:val="sr-Cyrl-CS"/>
        </w:rPr>
      </w:pPr>
      <w:r w:rsidRPr="00FD53CF">
        <w:rPr>
          <w:b/>
          <w:lang w:val="sr-Cyrl-CS"/>
        </w:rPr>
        <w:t>Доказ не може бити старији од два месеца пре отварања понуда.</w:t>
      </w:r>
    </w:p>
    <w:p w:rsidR="00A00D7C" w:rsidRPr="00FD53CF" w:rsidRDefault="00A00D7C" w:rsidP="002664DC">
      <w:pPr>
        <w:spacing w:after="120"/>
        <w:ind w:firstLine="720"/>
        <w:jc w:val="both"/>
        <w:rPr>
          <w:rFonts w:eastAsia="TimesNewRomanPS-BoldMT"/>
          <w:b/>
          <w:bCs/>
        </w:rPr>
      </w:pPr>
      <w:r w:rsidRPr="00FD53CF">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FD53CF">
        <w:rPr>
          <w:b/>
          <w:bCs/>
          <w:iCs/>
        </w:rPr>
        <w:t xml:space="preserve">1) до 4) </w:t>
      </w:r>
      <w:r w:rsidRPr="00FD53CF">
        <w:rPr>
          <w:rFonts w:eastAsia="TimesNewRomanPS-BoldMT"/>
          <w:b/>
          <w:bCs/>
        </w:rPr>
        <w:t>ЗЈН, сходно чл. 78. ЗЈН.</w:t>
      </w:r>
      <w:r w:rsidR="002664DC" w:rsidRPr="00FD53CF">
        <w:rPr>
          <w:rFonts w:eastAsia="TimesNewRomanPS-BoldMT"/>
          <w:b/>
          <w:bCs/>
        </w:rPr>
        <w:t xml:space="preserve"> </w:t>
      </w:r>
    </w:p>
    <w:p w:rsidR="00A00D7C" w:rsidRPr="00FD53CF" w:rsidRDefault="00A00D7C" w:rsidP="00A00D7C">
      <w:pPr>
        <w:ind w:firstLine="360"/>
        <w:jc w:val="both"/>
        <w:rPr>
          <w:bCs/>
          <w:iCs/>
          <w:lang w:val="sr-Cyrl-CS"/>
        </w:rPr>
      </w:pPr>
      <w:r w:rsidRPr="00FD53CF">
        <w:rPr>
          <w:bCs/>
          <w:iCs/>
          <w:lang w:val="sr-Cyrl-CS"/>
        </w:rPr>
        <w:tab/>
      </w:r>
      <w:r w:rsidRPr="00FD53CF">
        <w:rPr>
          <w:rFonts w:eastAsia="TimesNewRomanPS-BoldMT"/>
          <w:bCs/>
        </w:rPr>
        <w:t>Понуђач није дужан да доставља доказе који су јавно доступни на интернет страницама надлежних органа</w:t>
      </w:r>
      <w:r w:rsidRPr="00FD53CF">
        <w:rPr>
          <w:rFonts w:eastAsia="TimesNewRomanPS-BoldMT"/>
          <w:bCs/>
          <w:lang w:val="sr-Cyrl-CS"/>
        </w:rPr>
        <w:t xml:space="preserve"> и то</w:t>
      </w:r>
      <w:r w:rsidRPr="00FD53CF">
        <w:rPr>
          <w:bCs/>
          <w:iCs/>
          <w:lang w:val="sr-Cyrl-CS"/>
        </w:rPr>
        <w:t>:</w:t>
      </w:r>
    </w:p>
    <w:p w:rsidR="00757AD6" w:rsidRPr="00FD53CF" w:rsidRDefault="00A00D7C" w:rsidP="00067A78">
      <w:pPr>
        <w:pStyle w:val="Default"/>
        <w:numPr>
          <w:ilvl w:val="0"/>
          <w:numId w:val="21"/>
        </w:numPr>
        <w:tabs>
          <w:tab w:val="left" w:pos="360"/>
        </w:tabs>
        <w:jc w:val="both"/>
        <w:rPr>
          <w:rFonts w:ascii="Times New Roman" w:hAnsi="Times New Roman"/>
          <w:color w:val="auto"/>
          <w:lang w:val="sr-Cyrl-CS"/>
        </w:rPr>
      </w:pPr>
      <w:r w:rsidRPr="00FD53CF">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FD53CF">
          <w:rPr>
            <w:rStyle w:val="Hyperlink"/>
            <w:rFonts w:ascii="Times New Roman" w:hAnsi="Times New Roman"/>
            <w:shd w:val="clear" w:color="auto" w:fill="FFFFFF"/>
          </w:rPr>
          <w:t>www.</w:t>
        </w:r>
        <w:r w:rsidRPr="00FD53CF">
          <w:rPr>
            <w:rStyle w:val="Hyperlink"/>
            <w:rFonts w:ascii="Times New Roman" w:hAnsi="Times New Roman"/>
            <w:bCs/>
            <w:shd w:val="clear" w:color="auto" w:fill="FFFFFF"/>
          </w:rPr>
          <w:t>apr</w:t>
        </w:r>
        <w:r w:rsidRPr="00FD53CF">
          <w:rPr>
            <w:rStyle w:val="Hyperlink"/>
            <w:rFonts w:ascii="Times New Roman" w:hAnsi="Times New Roman"/>
            <w:shd w:val="clear" w:color="auto" w:fill="FFFFFF"/>
          </w:rPr>
          <w:t>.gov.rs</w:t>
        </w:r>
      </w:hyperlink>
      <w:r w:rsidRPr="00FD53CF">
        <w:rPr>
          <w:rFonts w:ascii="Times New Roman" w:hAnsi="Times New Roman"/>
          <w:color w:val="auto"/>
          <w:shd w:val="clear" w:color="auto" w:fill="FFFFFF"/>
          <w:lang w:val="sr-Cyrl-CS"/>
        </w:rPr>
        <w:t xml:space="preserve"> </w:t>
      </w:r>
      <w:r w:rsidRPr="00FD53CF">
        <w:rPr>
          <w:rFonts w:ascii="Times New Roman" w:hAnsi="Times New Roman"/>
          <w:color w:val="auto"/>
          <w:lang w:val="sr-Cyrl-CS"/>
        </w:rPr>
        <w:t>.</w:t>
      </w:r>
      <w:r w:rsidR="00757AD6" w:rsidRPr="00FD53CF">
        <w:rPr>
          <w:rFonts w:ascii="Times New Roman" w:hAnsi="Times New Roman"/>
          <w:color w:val="auto"/>
          <w:lang w:val="sr-Cyrl-CS"/>
        </w:rPr>
        <w:t xml:space="preserve"> </w:t>
      </w:r>
    </w:p>
    <w:p w:rsidR="001C57F5" w:rsidRDefault="001C57F5" w:rsidP="001C57F5">
      <w:pPr>
        <w:pStyle w:val="Default"/>
        <w:tabs>
          <w:tab w:val="left" w:pos="360"/>
        </w:tabs>
        <w:ind w:left="1080"/>
        <w:jc w:val="both"/>
        <w:rPr>
          <w:rFonts w:ascii="Times New Roman" w:hAnsi="Times New Roman"/>
          <w:color w:val="auto"/>
          <w:lang w:val="sr-Cyrl-CS"/>
        </w:rPr>
      </w:pPr>
    </w:p>
    <w:p w:rsidR="00E90E2A" w:rsidRPr="00FD53CF" w:rsidRDefault="00E90E2A" w:rsidP="001C57F5">
      <w:pPr>
        <w:pStyle w:val="Default"/>
        <w:tabs>
          <w:tab w:val="left" w:pos="360"/>
        </w:tabs>
        <w:ind w:left="1080"/>
        <w:jc w:val="both"/>
        <w:rPr>
          <w:rFonts w:ascii="Times New Roman" w:hAnsi="Times New Roman"/>
          <w:color w:val="auto"/>
          <w:lang w:val="sr-Cyrl-CS"/>
        </w:rPr>
      </w:pPr>
    </w:p>
    <w:p w:rsidR="00757AD6" w:rsidRPr="00FD53CF" w:rsidRDefault="00757AD6" w:rsidP="00757AD6">
      <w:pPr>
        <w:pStyle w:val="Default"/>
        <w:ind w:firstLine="720"/>
        <w:jc w:val="both"/>
        <w:rPr>
          <w:rFonts w:ascii="Times New Roman" w:hAnsi="Times New Roman"/>
          <w:color w:val="auto"/>
          <w:lang w:val="sr-Cyrl-CS"/>
        </w:rPr>
      </w:pPr>
      <w:r w:rsidRPr="00FD53CF">
        <w:rPr>
          <w:rFonts w:ascii="Times New Roman" w:hAnsi="Times New Roman"/>
          <w:color w:val="auto"/>
          <w:lang w:val="sr-Cyrl-CS"/>
        </w:rPr>
        <w:t xml:space="preserve">Наручилац </w:t>
      </w:r>
      <w:r w:rsidRPr="00FD53CF">
        <w:rPr>
          <w:rFonts w:ascii="Times New Roman" w:hAnsi="Times New Roman"/>
          <w:b/>
          <w:color w:val="auto"/>
          <w:lang w:val="sr-Cyrl-CS"/>
        </w:rPr>
        <w:t>задржава право</w:t>
      </w:r>
      <w:r w:rsidRPr="00FD53CF">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Pr="00FD53CF" w:rsidRDefault="003D0D00" w:rsidP="003D0D00">
      <w:pPr>
        <w:ind w:firstLine="720"/>
        <w:jc w:val="both"/>
        <w:rPr>
          <w:lang w:val="sr-Cyrl-CS"/>
        </w:rPr>
      </w:pPr>
      <w:r w:rsidRPr="00FD53CF">
        <w:t>Понуђач је дужан да за подизвођаче достави доказе о испуњености обавезних услова из члана 75. став 1. тач 1) до 4) Закона о јавним набавкама</w:t>
      </w:r>
      <w:r w:rsidR="0085474F" w:rsidRPr="00FD53CF">
        <w:rPr>
          <w:lang w:val="sr-Cyrl-CS"/>
        </w:rPr>
        <w:t xml:space="preserve">. </w:t>
      </w:r>
    </w:p>
    <w:p w:rsidR="003D0D00" w:rsidRPr="00FD53CF" w:rsidRDefault="003D0D00" w:rsidP="003D0D00">
      <w:pPr>
        <w:ind w:firstLine="720"/>
        <w:jc w:val="both"/>
      </w:pPr>
      <w:r w:rsidRPr="00FD53CF">
        <w:t xml:space="preserve">Понуду може поднети група понуђача. </w:t>
      </w:r>
    </w:p>
    <w:p w:rsidR="00F73266" w:rsidRPr="00FD53CF" w:rsidRDefault="003D0D00" w:rsidP="00F73266">
      <w:pPr>
        <w:ind w:firstLine="720"/>
        <w:jc w:val="both"/>
        <w:rPr>
          <w:lang w:val="sr-Cyrl-CS"/>
        </w:rPr>
      </w:pPr>
      <w:r w:rsidRPr="00FD53CF">
        <w:t>Сваки понуђач из групе понуђача мора да испуни обавезне услове из члана 75. став 1. тач. 1) до 4) З</w:t>
      </w:r>
      <w:r w:rsidR="00750D5E" w:rsidRPr="00FD53CF">
        <w:t>акона</w:t>
      </w:r>
      <w:r w:rsidR="00614DF7" w:rsidRPr="00FD53CF">
        <w:rPr>
          <w:lang w:val="sr-Cyrl-CS"/>
        </w:rPr>
        <w:t>.</w:t>
      </w:r>
    </w:p>
    <w:p w:rsidR="002066AB" w:rsidRDefault="002066AB" w:rsidP="00F73266">
      <w:pPr>
        <w:ind w:firstLine="720"/>
        <w:jc w:val="both"/>
        <w:rPr>
          <w:lang w:val="sr-Cyrl-CS"/>
        </w:rPr>
      </w:pPr>
    </w:p>
    <w:p w:rsidR="00E90E2A" w:rsidRPr="00FD53CF" w:rsidRDefault="00E90E2A" w:rsidP="00F73266">
      <w:pPr>
        <w:ind w:firstLine="720"/>
        <w:jc w:val="both"/>
        <w:rPr>
          <w:lang w:val="sr-Cyrl-CS"/>
        </w:rPr>
      </w:pPr>
    </w:p>
    <w:p w:rsidR="00F73266" w:rsidRPr="00FD53CF" w:rsidRDefault="00F73266" w:rsidP="00F73266">
      <w:pPr>
        <w:ind w:firstLine="720"/>
        <w:jc w:val="both"/>
        <w:rPr>
          <w:lang w:val="sr-Cyrl-CS"/>
        </w:rPr>
      </w:pPr>
    </w:p>
    <w:p w:rsidR="00B17BC8" w:rsidRPr="00FD53CF" w:rsidRDefault="00B17BC8" w:rsidP="00F73266">
      <w:pPr>
        <w:ind w:firstLine="720"/>
        <w:jc w:val="both"/>
        <w:rPr>
          <w:b/>
          <w:i/>
          <w:sz w:val="28"/>
          <w:szCs w:val="28"/>
          <w:u w:val="single"/>
          <w:lang w:val="sr-Cyrl-CS"/>
        </w:rPr>
      </w:pPr>
      <w:r w:rsidRPr="00FD53CF">
        <w:rPr>
          <w:b/>
          <w:i/>
          <w:sz w:val="28"/>
          <w:szCs w:val="28"/>
          <w:u w:val="single"/>
        </w:rPr>
        <w:t xml:space="preserve">V </w:t>
      </w:r>
      <w:r w:rsidRPr="00FD53CF">
        <w:rPr>
          <w:b/>
          <w:i/>
          <w:sz w:val="28"/>
          <w:szCs w:val="28"/>
          <w:u w:val="single"/>
          <w:lang w:val="sr-Cyrl-CS"/>
        </w:rPr>
        <w:t>Критеријум за доделу уговора</w:t>
      </w:r>
    </w:p>
    <w:p w:rsidR="00B17BC8" w:rsidRPr="00FD53CF" w:rsidRDefault="00B17BC8" w:rsidP="00B17BC8">
      <w:pPr>
        <w:pStyle w:val="Default"/>
        <w:jc w:val="both"/>
        <w:rPr>
          <w:rFonts w:ascii="Times New Roman" w:hAnsi="Times New Roman"/>
          <w:b/>
          <w:i/>
          <w:sz w:val="28"/>
          <w:szCs w:val="28"/>
          <w:u w:val="single"/>
          <w:lang w:val="sr-Cyrl-CS"/>
        </w:rPr>
      </w:pPr>
      <w:r w:rsidRPr="00FD53CF">
        <w:rPr>
          <w:rFonts w:ascii="Times New Roman" w:hAnsi="Times New Roman"/>
          <w:b/>
          <w:i/>
          <w:sz w:val="28"/>
          <w:szCs w:val="28"/>
          <w:u w:val="single"/>
          <w:lang w:val="sr-Cyrl-CS"/>
        </w:rPr>
        <w:t xml:space="preserve"> </w:t>
      </w:r>
    </w:p>
    <w:p w:rsidR="00B17BC8" w:rsidRPr="00FD53CF" w:rsidRDefault="00B17BC8" w:rsidP="00067A78">
      <w:pPr>
        <w:pStyle w:val="Default"/>
        <w:numPr>
          <w:ilvl w:val="0"/>
          <w:numId w:val="19"/>
        </w:numPr>
        <w:jc w:val="both"/>
        <w:rPr>
          <w:rFonts w:ascii="Times New Roman" w:hAnsi="Times New Roman"/>
          <w:b/>
          <w:i/>
          <w:szCs w:val="28"/>
          <w:lang w:val="sr-Cyrl-CS"/>
        </w:rPr>
      </w:pPr>
      <w:r w:rsidRPr="00FD53CF">
        <w:rPr>
          <w:rFonts w:ascii="Times New Roman" w:hAnsi="Times New Roman"/>
          <w:b/>
          <w:i/>
          <w:szCs w:val="28"/>
          <w:lang w:val="sr-Cyrl-CS"/>
        </w:rPr>
        <w:t>Критеријум за доделу уговора</w:t>
      </w:r>
    </w:p>
    <w:p w:rsidR="00B17BC8" w:rsidRPr="00FD53CF" w:rsidRDefault="00B17BC8" w:rsidP="00B17BC8">
      <w:pPr>
        <w:pStyle w:val="Default"/>
        <w:ind w:left="720"/>
        <w:jc w:val="both"/>
        <w:rPr>
          <w:rFonts w:ascii="Times New Roman" w:hAnsi="Times New Roman"/>
          <w:szCs w:val="28"/>
          <w:lang w:val="sr-Cyrl-CS"/>
        </w:rPr>
      </w:pPr>
    </w:p>
    <w:p w:rsidR="008B2C8D" w:rsidRPr="00FD53CF" w:rsidRDefault="00B17BC8" w:rsidP="006F6283">
      <w:pPr>
        <w:pStyle w:val="Default"/>
        <w:spacing w:after="120"/>
        <w:ind w:firstLine="720"/>
        <w:jc w:val="both"/>
        <w:rPr>
          <w:rFonts w:ascii="Times New Roman" w:hAnsi="Times New Roman"/>
          <w:lang w:val="sr-Cyrl-CS"/>
        </w:rPr>
      </w:pPr>
      <w:r w:rsidRPr="00FD53CF">
        <w:rPr>
          <w:rFonts w:ascii="Times New Roman" w:hAnsi="Times New Roman"/>
        </w:rPr>
        <w:t>Избор најповољније понуде наручилац ће извршити применом критеријума ,,најнижа понуђена цена“</w:t>
      </w:r>
      <w:r w:rsidR="00367724" w:rsidRPr="00FD53CF">
        <w:rPr>
          <w:rFonts w:ascii="Times New Roman" w:hAnsi="Times New Roman"/>
          <w:lang w:val="sr-Cyrl-CS"/>
        </w:rPr>
        <w:t>.</w:t>
      </w:r>
    </w:p>
    <w:p w:rsidR="00B17BC8" w:rsidRPr="00FD53CF" w:rsidRDefault="00B17BC8" w:rsidP="006F6283">
      <w:pPr>
        <w:pStyle w:val="Default"/>
        <w:spacing w:after="120"/>
        <w:ind w:firstLine="720"/>
        <w:jc w:val="both"/>
        <w:rPr>
          <w:rFonts w:ascii="Times New Roman" w:hAnsi="Times New Roman"/>
          <w:b/>
          <w:i/>
          <w:lang w:val="sr-Cyrl-CS"/>
        </w:rPr>
      </w:pPr>
      <w:r w:rsidRPr="00FD53CF">
        <w:rPr>
          <w:rFonts w:ascii="Times New Roman" w:hAnsi="Times New Roman"/>
          <w:b/>
          <w:i/>
        </w:rPr>
        <w:t>Е</w:t>
      </w:r>
      <w:r w:rsidRPr="00FD53CF">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FD53CF" w:rsidRDefault="00A00D7C" w:rsidP="00A00D7C">
      <w:pPr>
        <w:ind w:firstLine="720"/>
        <w:jc w:val="both"/>
        <w:rPr>
          <w:i/>
          <w:lang w:eastAsia="en-US"/>
        </w:rPr>
      </w:pPr>
      <w:r w:rsidRPr="00FD53CF">
        <w:rPr>
          <w:iCs/>
        </w:rPr>
        <w:t>Уколико две или више понуда имају исту најнижу понуђену цену, као најповољнија биће изабрана понуда оног понуђача који је понудио</w:t>
      </w:r>
      <w:r w:rsidRPr="00FD53CF">
        <w:rPr>
          <w:iCs/>
          <w:lang w:val="sr-Cyrl-CS"/>
        </w:rPr>
        <w:t xml:space="preserve"> </w:t>
      </w:r>
      <w:r w:rsidRPr="00FD53CF">
        <w:rPr>
          <w:iCs/>
        </w:rPr>
        <w:t>краћи рок и</w:t>
      </w:r>
      <w:r w:rsidRPr="00FD53CF">
        <w:rPr>
          <w:iCs/>
          <w:lang w:val="sr-Cyrl-CS"/>
        </w:rPr>
        <w:t>зраде пројектне документације</w:t>
      </w:r>
      <w:r w:rsidRPr="00FD53CF">
        <w:rPr>
          <w:iCs/>
        </w:rPr>
        <w:t xml:space="preserve">. У случају истог понуђеног </w:t>
      </w:r>
      <w:r w:rsidRPr="00FD53CF">
        <w:rPr>
          <w:iCs/>
          <w:lang w:val="sr-Cyrl-CS"/>
        </w:rPr>
        <w:t>рока израде</w:t>
      </w:r>
      <w:r w:rsidRPr="00FD53CF">
        <w:rPr>
          <w:iCs/>
        </w:rPr>
        <w:t xml:space="preserve">, као најповољнија биће изабрана понуда оног понуђача који је понудио </w:t>
      </w:r>
      <w:r w:rsidRPr="00FD53CF">
        <w:rPr>
          <w:iCs/>
          <w:lang w:val="sr-Cyrl-CS"/>
        </w:rPr>
        <w:t>дужи рок плаћања</w:t>
      </w:r>
      <w:r w:rsidRPr="00FD53CF">
        <w:rPr>
          <w:iCs/>
        </w:rPr>
        <w:t>.</w:t>
      </w:r>
      <w:r w:rsidRPr="00FD53CF">
        <w:rPr>
          <w:i/>
          <w:lang w:eastAsia="en-US"/>
        </w:rPr>
        <w:t xml:space="preserve"> </w:t>
      </w:r>
    </w:p>
    <w:p w:rsidR="00B17BC8" w:rsidRPr="00FD53CF" w:rsidRDefault="00A00D7C" w:rsidP="00A00D7C">
      <w:pPr>
        <w:ind w:firstLine="720"/>
        <w:jc w:val="both"/>
        <w:rPr>
          <w:lang w:val="sr-Cyrl-CS"/>
        </w:rPr>
      </w:pPr>
      <w:r w:rsidRPr="00FD53CF">
        <w:lastRenderedPageBreak/>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FD53CF">
        <w:rPr>
          <w:lang w:val="sr-Cyrl-CS"/>
        </w:rPr>
        <w:t xml:space="preserve">, </w:t>
      </w:r>
      <w:r w:rsidRPr="00FD53CF">
        <w:t>исти рок испоруке</w:t>
      </w:r>
      <w:r w:rsidRPr="00FD53CF">
        <w:rPr>
          <w:lang w:val="sr-Cyrl-CS"/>
        </w:rPr>
        <w:t xml:space="preserve"> и исти рок плаћања</w:t>
      </w:r>
      <w:r w:rsidRPr="00FD53CF">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Pr="00FD53CF" w:rsidRDefault="00B17BC8" w:rsidP="00B17BC8">
      <w:pPr>
        <w:rPr>
          <w:lang w:val="sr-Cyrl-CS"/>
        </w:rPr>
      </w:pPr>
    </w:p>
    <w:p w:rsidR="00CB5662" w:rsidRPr="00FD53CF" w:rsidRDefault="00B17BC8" w:rsidP="00B17BC8">
      <w:pPr>
        <w:rPr>
          <w:lang w:val="sr-Cyrl-CS"/>
        </w:rPr>
      </w:pPr>
      <w:r w:rsidRPr="00FD53CF">
        <w:rPr>
          <w:lang w:val="sr-Cyrl-CS"/>
        </w:rPr>
        <w:br w:type="page"/>
      </w:r>
      <w:r w:rsidR="003321BD" w:rsidRPr="00FD53CF">
        <w:rPr>
          <w:b/>
          <w:i/>
          <w:sz w:val="28"/>
          <w:szCs w:val="28"/>
          <w:u w:val="single"/>
        </w:rPr>
        <w:lastRenderedPageBreak/>
        <w:t>V</w:t>
      </w:r>
      <w:r w:rsidR="00D436A1" w:rsidRPr="00FD53CF">
        <w:rPr>
          <w:b/>
          <w:i/>
          <w:sz w:val="28"/>
          <w:szCs w:val="28"/>
          <w:u w:val="single"/>
          <w:lang w:val="sr-Latn-CS"/>
        </w:rPr>
        <w:t>I</w:t>
      </w:r>
      <w:r w:rsidR="00D71B42" w:rsidRPr="00FD53CF">
        <w:rPr>
          <w:b/>
          <w:i/>
          <w:sz w:val="28"/>
          <w:szCs w:val="28"/>
          <w:u w:val="single"/>
        </w:rPr>
        <w:t xml:space="preserve"> </w:t>
      </w:r>
      <w:r w:rsidR="00CB5662" w:rsidRPr="00FD53CF">
        <w:rPr>
          <w:b/>
          <w:i/>
          <w:sz w:val="28"/>
          <w:szCs w:val="28"/>
          <w:u w:val="single"/>
          <w:lang w:val="sr-Cyrl-CS"/>
        </w:rPr>
        <w:t xml:space="preserve">Упутство понуђачима како да сачину понуду </w:t>
      </w:r>
    </w:p>
    <w:p w:rsidR="001A0766" w:rsidRPr="00FD53CF" w:rsidRDefault="001A0766" w:rsidP="00CB5662">
      <w:pPr>
        <w:rPr>
          <w:b/>
          <w:lang w:val="en-US"/>
        </w:rPr>
      </w:pPr>
    </w:p>
    <w:p w:rsidR="001A0766" w:rsidRPr="00FD53CF" w:rsidRDefault="001A0766" w:rsidP="00067A78">
      <w:pPr>
        <w:widowControl w:val="0"/>
        <w:numPr>
          <w:ilvl w:val="0"/>
          <w:numId w:val="6"/>
        </w:numPr>
        <w:autoSpaceDE w:val="0"/>
        <w:autoSpaceDN w:val="0"/>
        <w:adjustRightInd w:val="0"/>
        <w:jc w:val="both"/>
      </w:pPr>
      <w:r w:rsidRPr="00FD53CF">
        <w:rPr>
          <w:b/>
          <w:bCs/>
          <w:color w:val="000000"/>
        </w:rPr>
        <w:t xml:space="preserve">Подаци о језику на коме понуда мора бити састављена </w:t>
      </w:r>
    </w:p>
    <w:p w:rsidR="001A0766" w:rsidRPr="00FD53CF" w:rsidRDefault="001A0766" w:rsidP="001A0766">
      <w:pPr>
        <w:widowControl w:val="0"/>
        <w:autoSpaceDE w:val="0"/>
        <w:autoSpaceDN w:val="0"/>
        <w:adjustRightInd w:val="0"/>
        <w:spacing w:before="227"/>
        <w:ind w:firstLine="720"/>
        <w:jc w:val="both"/>
      </w:pPr>
      <w:r w:rsidRPr="00FD53CF">
        <w:rPr>
          <w:color w:val="000000"/>
        </w:rPr>
        <w:t>Понуда мора бити састављена на српском језику.</w:t>
      </w:r>
    </w:p>
    <w:p w:rsidR="001A0766" w:rsidRPr="00FD53CF" w:rsidRDefault="001A0766" w:rsidP="00067A78">
      <w:pPr>
        <w:widowControl w:val="0"/>
        <w:numPr>
          <w:ilvl w:val="0"/>
          <w:numId w:val="6"/>
        </w:numPr>
        <w:autoSpaceDE w:val="0"/>
        <w:autoSpaceDN w:val="0"/>
        <w:adjustRightInd w:val="0"/>
        <w:spacing w:before="242"/>
        <w:jc w:val="both"/>
      </w:pPr>
      <w:r w:rsidRPr="00FD53CF">
        <w:rPr>
          <w:b/>
          <w:bCs/>
          <w:color w:val="000000"/>
        </w:rPr>
        <w:t xml:space="preserve">Посебни захтеви у погледу начина сачињавања понуде и попуњавања образаца </w:t>
      </w:r>
    </w:p>
    <w:p w:rsidR="001A0766" w:rsidRPr="00FD53CF" w:rsidRDefault="001A0766" w:rsidP="001A0766">
      <w:pPr>
        <w:widowControl w:val="0"/>
        <w:autoSpaceDE w:val="0"/>
        <w:autoSpaceDN w:val="0"/>
        <w:adjustRightInd w:val="0"/>
        <w:spacing w:before="36"/>
        <w:ind w:firstLine="720"/>
      </w:pPr>
      <w:r w:rsidRPr="00FD53CF">
        <w:rPr>
          <w:color w:val="000000"/>
        </w:rPr>
        <w:t>Понуђач је дужан да, на начин дефинисан конкурсном докум</w:t>
      </w:r>
      <w:r w:rsidR="007A0234">
        <w:rPr>
          <w:color w:val="000000"/>
        </w:rPr>
        <w:t>ентацијом, попуни</w:t>
      </w:r>
      <w:r w:rsidRPr="00FD53CF">
        <w:rPr>
          <w:color w:val="000000"/>
        </w:rPr>
        <w:t xml:space="preserve"> и потпише све обрасце из конкурсне документације.  </w:t>
      </w:r>
    </w:p>
    <w:p w:rsidR="001A0766" w:rsidRPr="00FD53CF" w:rsidRDefault="001A0766" w:rsidP="001A0766">
      <w:pPr>
        <w:widowControl w:val="0"/>
        <w:autoSpaceDE w:val="0"/>
        <w:autoSpaceDN w:val="0"/>
        <w:adjustRightInd w:val="0"/>
        <w:spacing w:before="36"/>
        <w:ind w:firstLine="720"/>
        <w:jc w:val="both"/>
      </w:pPr>
      <w:r w:rsidRPr="00FD53CF">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sidRPr="00FD53CF">
        <w:rPr>
          <w:color w:val="000000"/>
          <w:lang w:val="sr-Cyrl-CS"/>
        </w:rPr>
        <w:t>Допуштено је електронско попуњавање образаца (на рачунару).</w:t>
      </w:r>
    </w:p>
    <w:p w:rsidR="001A0766" w:rsidRPr="00FD53CF" w:rsidRDefault="001A0766" w:rsidP="001A0766">
      <w:pPr>
        <w:widowControl w:val="0"/>
        <w:autoSpaceDE w:val="0"/>
        <w:autoSpaceDN w:val="0"/>
        <w:adjustRightInd w:val="0"/>
        <w:spacing w:before="36"/>
        <w:ind w:firstLine="720"/>
        <w:jc w:val="both"/>
      </w:pPr>
      <w:r w:rsidRPr="00FD53CF">
        <w:rPr>
          <w:color w:val="000000"/>
        </w:rPr>
        <w:t xml:space="preserve">На сваком обрасцу конкурсне документације је наведено ко је </w:t>
      </w:r>
      <w:r w:rsidR="007A0234">
        <w:rPr>
          <w:color w:val="000000"/>
        </w:rPr>
        <w:t xml:space="preserve">дужан да образац </w:t>
      </w:r>
      <w:r w:rsidRPr="00FD53CF">
        <w:rPr>
          <w:color w:val="000000"/>
        </w:rPr>
        <w:t xml:space="preserve"> потпише и то: </w:t>
      </w:r>
    </w:p>
    <w:p w:rsidR="001A0766" w:rsidRPr="00FD53CF" w:rsidRDefault="001A0766" w:rsidP="001A0766">
      <w:pPr>
        <w:widowControl w:val="0"/>
        <w:autoSpaceDE w:val="0"/>
        <w:autoSpaceDN w:val="0"/>
        <w:adjustRightInd w:val="0"/>
        <w:spacing w:before="36"/>
        <w:ind w:left="720"/>
        <w:jc w:val="both"/>
      </w:pPr>
      <w:r w:rsidRPr="00FD53CF">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FD53CF" w:rsidRDefault="001A0766" w:rsidP="001A0766">
      <w:pPr>
        <w:widowControl w:val="0"/>
        <w:autoSpaceDE w:val="0"/>
        <w:autoSpaceDN w:val="0"/>
        <w:adjustRightInd w:val="0"/>
        <w:spacing w:before="36"/>
        <w:ind w:left="720"/>
        <w:jc w:val="both"/>
      </w:pPr>
      <w:r w:rsidRPr="00FD53CF">
        <w:rPr>
          <w:color w:val="000000"/>
        </w:rPr>
        <w:t xml:space="preserve">- Уколико понуду подноси понуђач који наступа са подизвођачем, обрасци који се односе на </w:t>
      </w:r>
      <w:r w:rsidR="007A0234">
        <w:rPr>
          <w:color w:val="000000"/>
        </w:rPr>
        <w:t xml:space="preserve">подизвођаче могу бити </w:t>
      </w:r>
      <w:r w:rsidRPr="00FD53CF">
        <w:rPr>
          <w:color w:val="000000"/>
        </w:rPr>
        <w:t>потписани од стране овлашћеног лица понуђача или од стране овлашћеног лица подизвођача</w:t>
      </w:r>
      <w:r w:rsidR="00C03634" w:rsidRPr="00FD53CF">
        <w:rPr>
          <w:color w:val="000000"/>
          <w:lang w:val="sr-Cyrl-CS"/>
        </w:rPr>
        <w:t xml:space="preserve">, </w:t>
      </w:r>
      <w:r w:rsidR="00C03634" w:rsidRPr="00FD53CF">
        <w:rPr>
          <w:color w:val="000000"/>
        </w:rPr>
        <w:t>изузев Изјаве</w:t>
      </w:r>
      <w:r w:rsidR="001B3C05" w:rsidRPr="00FD53CF">
        <w:rPr>
          <w:color w:val="000000"/>
        </w:rPr>
        <w:t xml:space="preserve"> о испуњавању услова из чл. 75.</w:t>
      </w:r>
      <w:r w:rsidR="0071202E" w:rsidRPr="00FD53CF">
        <w:rPr>
          <w:color w:val="000000"/>
          <w:lang w:val="sr-Cyrl-CS"/>
        </w:rPr>
        <w:t xml:space="preserve"> </w:t>
      </w:r>
      <w:r w:rsidR="00C03634" w:rsidRPr="00FD53CF">
        <w:rPr>
          <w:color w:val="000000"/>
        </w:rPr>
        <w:t>Закона</w:t>
      </w:r>
      <w:r w:rsidR="00C03634" w:rsidRPr="00FD53CF">
        <w:rPr>
          <w:bCs/>
          <w:i/>
          <w:lang w:val="sr-Cyrl-CS" w:eastAsia="sr-Cyrl-CS"/>
        </w:rPr>
        <w:t xml:space="preserve"> </w:t>
      </w:r>
      <w:r w:rsidR="00C03634" w:rsidRPr="00FD53CF">
        <w:rPr>
          <w:bCs/>
          <w:lang w:val="sr-Cyrl-CS" w:eastAsia="sr-Cyrl-CS"/>
        </w:rPr>
        <w:t>која мора бити потписана од стране овлашћеног лица подизвођача и оверена печатом</w:t>
      </w:r>
      <w:r w:rsidRPr="00FD53CF">
        <w:rPr>
          <w:color w:val="000000"/>
        </w:rPr>
        <w:t xml:space="preserve">. </w:t>
      </w:r>
    </w:p>
    <w:p w:rsidR="001A0766" w:rsidRPr="00FD53CF" w:rsidRDefault="001A0766" w:rsidP="00AA0329">
      <w:pPr>
        <w:widowControl w:val="0"/>
        <w:autoSpaceDE w:val="0"/>
        <w:autoSpaceDN w:val="0"/>
        <w:adjustRightInd w:val="0"/>
        <w:spacing w:before="36"/>
        <w:ind w:left="720"/>
        <w:jc w:val="both"/>
        <w:rPr>
          <w:color w:val="000000"/>
        </w:rPr>
      </w:pPr>
      <w:r w:rsidRPr="00FD53CF">
        <w:rPr>
          <w:color w:val="000000"/>
        </w:rPr>
        <w:t xml:space="preserve">- Уколико понуду подноси група понуђача, обрасци који се односе на </w:t>
      </w:r>
      <w:r w:rsidR="007A0234">
        <w:rPr>
          <w:color w:val="000000"/>
        </w:rPr>
        <w:t xml:space="preserve">члана групе могу бити </w:t>
      </w:r>
      <w:r w:rsidRPr="00FD53CF">
        <w:rPr>
          <w:color w:val="000000"/>
        </w:rPr>
        <w:t>потписани  од стране овлашћеног лица овлашћеног члана групе понуђача или овлашћеног лица члана групе понуђача</w:t>
      </w:r>
      <w:r w:rsidR="00AA0329" w:rsidRPr="00FD53CF">
        <w:rPr>
          <w:color w:val="000000"/>
        </w:rPr>
        <w:t xml:space="preserve"> (изузев Изјаве о исп</w:t>
      </w:r>
      <w:r w:rsidR="00FC2E92" w:rsidRPr="00FD53CF">
        <w:rPr>
          <w:color w:val="000000"/>
        </w:rPr>
        <w:t xml:space="preserve">уњавању услова из чл. 75. </w:t>
      </w:r>
      <w:r w:rsidR="0071202E" w:rsidRPr="00FD53CF">
        <w:rPr>
          <w:color w:val="000000"/>
          <w:lang w:val="sr-Cyrl-CS"/>
        </w:rPr>
        <w:t xml:space="preserve">став 1. </w:t>
      </w:r>
      <w:r w:rsidR="00FC2E92" w:rsidRPr="00FD53CF">
        <w:rPr>
          <w:color w:val="000000"/>
        </w:rPr>
        <w:t>Закона</w:t>
      </w:r>
      <w:r w:rsidR="00FC2E92" w:rsidRPr="00FD53CF">
        <w:rPr>
          <w:color w:val="000000"/>
          <w:lang w:val="sr-Cyrl-CS"/>
        </w:rPr>
        <w:t xml:space="preserve">, Изјаве о поштовању обавеза из члана 75. став 2. Закона </w:t>
      </w:r>
      <w:r w:rsidR="00AA0329" w:rsidRPr="00FD53CF">
        <w:rPr>
          <w:color w:val="000000"/>
        </w:rPr>
        <w:t>и Изјаве о независној понуди које мо</w:t>
      </w:r>
      <w:r w:rsidR="00FB38A2" w:rsidRPr="00FD53CF">
        <w:rPr>
          <w:color w:val="000000"/>
        </w:rPr>
        <w:t>рају бити потписане и оверене п</w:t>
      </w:r>
      <w:r w:rsidR="00FB38A2" w:rsidRPr="00FD53CF">
        <w:rPr>
          <w:color w:val="000000"/>
          <w:lang w:val="sr-Cyrl-CS"/>
        </w:rPr>
        <w:t>е</w:t>
      </w:r>
      <w:r w:rsidR="00AA0329" w:rsidRPr="00FD53CF">
        <w:rPr>
          <w:color w:val="000000"/>
        </w:rPr>
        <w:t>чатом од стране сваког понуђача из групе понуђача).</w:t>
      </w:r>
    </w:p>
    <w:p w:rsidR="00CB5662" w:rsidRPr="00FD53CF" w:rsidRDefault="00A13FC8" w:rsidP="001A0766">
      <w:pPr>
        <w:ind w:firstLine="709"/>
        <w:jc w:val="both"/>
        <w:rPr>
          <w:b/>
          <w:lang w:val="sr-Cyrl-CS"/>
        </w:rPr>
      </w:pPr>
      <w:r w:rsidRPr="00FD53CF">
        <w:rPr>
          <w:color w:val="000000"/>
        </w:rPr>
        <w:t xml:space="preserve">Обрасце који су у конкретном случају непримењиви, понуђач </w:t>
      </w:r>
      <w:r w:rsidR="00AA0329" w:rsidRPr="00FD53CF">
        <w:rPr>
          <w:color w:val="000000"/>
        </w:rPr>
        <w:t>није д</w:t>
      </w:r>
      <w:r w:rsidR="007A0234">
        <w:rPr>
          <w:color w:val="000000"/>
        </w:rPr>
        <w:t>ужан да попуни, као ни да</w:t>
      </w:r>
      <w:r w:rsidR="00AA0329" w:rsidRPr="00FD53CF">
        <w:rPr>
          <w:color w:val="000000"/>
        </w:rPr>
        <w:t xml:space="preserve"> потпише</w:t>
      </w:r>
      <w:r w:rsidRPr="00FD53CF">
        <w:rPr>
          <w:color w:val="000000"/>
        </w:rPr>
        <w:t xml:space="preserve">. </w:t>
      </w:r>
      <w:r w:rsidR="00CB5662" w:rsidRPr="00FD53CF">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FD53CF">
        <w:rPr>
          <w:lang w:val="sr-Cyrl-CS"/>
        </w:rPr>
        <w:t>слена, читко попуњена</w:t>
      </w:r>
      <w:r w:rsidR="00CB5662" w:rsidRPr="00FD53CF">
        <w:rPr>
          <w:lang w:val="sr-Cyrl-CS"/>
        </w:rPr>
        <w:t xml:space="preserve"> и оверена и потписана од стране овлашћеног лица понуђача (лице овлашћено за заступање).</w:t>
      </w:r>
    </w:p>
    <w:p w:rsidR="00144749" w:rsidRPr="00FD53CF" w:rsidRDefault="00144749" w:rsidP="00144749">
      <w:pPr>
        <w:pStyle w:val="Default"/>
        <w:ind w:firstLine="720"/>
        <w:jc w:val="both"/>
        <w:rPr>
          <w:rFonts w:ascii="Times New Roman" w:hAnsi="Times New Roman"/>
          <w:lang w:val="sr-Cyrl-CS"/>
        </w:rPr>
      </w:pPr>
      <w:r w:rsidRPr="00FD53CF">
        <w:rPr>
          <w:rFonts w:ascii="Times New Roman" w:hAnsi="Times New Roman"/>
        </w:rPr>
        <w:t xml:space="preserve">Понуда </w:t>
      </w:r>
      <w:r w:rsidRPr="00FD53CF">
        <w:rPr>
          <w:rFonts w:ascii="Times New Roman" w:hAnsi="Times New Roman"/>
          <w:b/>
        </w:rPr>
        <w:t>мора да садржи</w:t>
      </w:r>
      <w:r w:rsidRPr="00FD53CF">
        <w:rPr>
          <w:rFonts w:ascii="Times New Roman" w:hAnsi="Times New Roman"/>
        </w:rPr>
        <w:t>:</w:t>
      </w:r>
    </w:p>
    <w:p w:rsidR="009B28F4"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 xml:space="preserve">отписан Образац понуде – Образац 1 </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отписану Изјаву о испуњавању услова из члана 75. став 1. Закона – Образац 2,</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отписану Изјаву подизвођача о испуњавању услова из члана 75. Закона (</w:t>
      </w:r>
      <w:r w:rsidR="00144749" w:rsidRPr="00FD53CF">
        <w:rPr>
          <w:rFonts w:ascii="Times New Roman" w:hAnsi="Times New Roman"/>
          <w:i/>
          <w:iCs/>
          <w:lang w:val="sr-Cyrl-CS"/>
        </w:rPr>
        <w:t>у случају да понуђач наступа са подизвођачем</w:t>
      </w:r>
      <w:r w:rsidR="00144749" w:rsidRPr="00FD53CF">
        <w:rPr>
          <w:rFonts w:ascii="Times New Roman" w:hAnsi="Times New Roman"/>
          <w:iCs/>
          <w:lang w:val="sr-Cyrl-CS"/>
        </w:rPr>
        <w:t>) – Образац 2а,</w:t>
      </w:r>
      <w:r w:rsidR="00144749" w:rsidRPr="00FD53CF">
        <w:rPr>
          <w:rFonts w:ascii="Times New Roman" w:hAnsi="Times New Roman"/>
          <w:b/>
          <w:color w:val="auto"/>
          <w:lang w:val="sr-Cyrl-CS"/>
        </w:rPr>
        <w:t xml:space="preserve"> </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отписану Изјаву о испуњавању услова из члана 75. став 2. Закона – Образац 3,</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 xml:space="preserve">отписан Образац референт листе са потврдама референтних наручилаца – Образац 4 и Образац 5  са </w:t>
      </w:r>
      <w:r w:rsidR="00144749" w:rsidRPr="00FD53CF">
        <w:rPr>
          <w:rFonts w:ascii="Times New Roman" w:hAnsi="Times New Roman"/>
          <w:b/>
          <w:iCs/>
          <w:lang w:val="sr-Cyrl-CS"/>
        </w:rPr>
        <w:t>фотокопијама уговора</w:t>
      </w:r>
      <w:r w:rsidR="00144749" w:rsidRPr="00FD53CF">
        <w:rPr>
          <w:rFonts w:ascii="Times New Roman" w:hAnsi="Times New Roman"/>
          <w:iCs/>
          <w:lang w:val="sr-Cyrl-CS"/>
        </w:rPr>
        <w:t xml:space="preserve"> наведених у референт листи,</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 Образац структуре цене са упутством како да се попуни – Образац 6,</w:t>
      </w:r>
    </w:p>
    <w:p w:rsidR="009157B1"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 xml:space="preserve">отписан Образац техничке спецификације услуга (Пројектни задатак) - Образац 7 </w:t>
      </w:r>
    </w:p>
    <w:p w:rsidR="009157B1"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 xml:space="preserve">отписан Модел уговора – Образац 8 </w:t>
      </w:r>
    </w:p>
    <w:p w:rsidR="00144749"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 Образац трошкова припреме понуде (</w:t>
      </w:r>
      <w:r w:rsidR="00144749" w:rsidRPr="00FD53CF">
        <w:rPr>
          <w:rFonts w:ascii="Times New Roman" w:hAnsi="Times New Roman"/>
          <w:i/>
          <w:iCs/>
          <w:lang w:val="sr-Cyrl-CS"/>
        </w:rPr>
        <w:t>достављање овог обрасца није обавезно</w:t>
      </w:r>
      <w:r w:rsidR="00144749" w:rsidRPr="00FD53CF">
        <w:rPr>
          <w:rFonts w:ascii="Times New Roman" w:hAnsi="Times New Roman"/>
          <w:iCs/>
          <w:lang w:val="sr-Cyrl-CS"/>
        </w:rPr>
        <w:t>) – Образац 9,</w:t>
      </w:r>
    </w:p>
    <w:p w:rsidR="00144749"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 Образац изјаве о независној понуди – Образац 10,</w:t>
      </w:r>
    </w:p>
    <w:p w:rsidR="009157B1"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lastRenderedPageBreak/>
        <w:t>П</w:t>
      </w:r>
      <w:r w:rsidR="00144749" w:rsidRPr="00FD53CF">
        <w:rPr>
          <w:rFonts w:ascii="Times New Roman" w:hAnsi="Times New Roman"/>
          <w:iCs/>
          <w:lang w:val="sr-Cyrl-CS"/>
        </w:rPr>
        <w:t xml:space="preserve">отписан Образац изјаве о достављању менице за добро извршење посла – Образац 11 </w:t>
      </w:r>
    </w:p>
    <w:p w:rsidR="00C2186E"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C2186E" w:rsidRPr="00FD53CF">
        <w:rPr>
          <w:rFonts w:ascii="Times New Roman" w:hAnsi="Times New Roman"/>
          <w:iCs/>
          <w:lang w:val="sr-Cyrl-CS"/>
        </w:rPr>
        <w:t>отписан Образац изјаве о извршеном обиласку локације</w:t>
      </w:r>
      <w:r w:rsidR="004E571D">
        <w:rPr>
          <w:rFonts w:ascii="Times New Roman" w:hAnsi="Times New Roman"/>
          <w:iCs/>
          <w:lang w:val="sr-Cyrl-CS"/>
        </w:rPr>
        <w:t xml:space="preserve"> (достављање овог обрасца није обавезно)</w:t>
      </w:r>
      <w:r w:rsidR="00C2186E" w:rsidRPr="00FD53CF">
        <w:rPr>
          <w:rFonts w:ascii="Times New Roman" w:hAnsi="Times New Roman"/>
          <w:iCs/>
          <w:lang w:val="sr-Cyrl-CS"/>
        </w:rPr>
        <w:t xml:space="preserve"> – Образац 13</w:t>
      </w:r>
      <w:r w:rsidR="00A3107A" w:rsidRPr="00FD53CF">
        <w:rPr>
          <w:rFonts w:ascii="Times New Roman" w:hAnsi="Times New Roman"/>
          <w:iCs/>
          <w:lang w:val="sr-Cyrl-CS"/>
        </w:rPr>
        <w:t xml:space="preserve"> </w:t>
      </w:r>
    </w:p>
    <w:p w:rsidR="00144749" w:rsidRPr="00FD53CF" w:rsidRDefault="00CA7C5E" w:rsidP="00067A78">
      <w:pPr>
        <w:pStyle w:val="Default"/>
        <w:numPr>
          <w:ilvl w:val="0"/>
          <w:numId w:val="13"/>
        </w:numPr>
        <w:spacing w:after="120"/>
        <w:jc w:val="both"/>
        <w:rPr>
          <w:rFonts w:ascii="Times New Roman" w:hAnsi="Times New Roman"/>
          <w:b/>
          <w:i/>
          <w:iCs/>
          <w:u w:val="single"/>
          <w:lang w:val="sr-Cyrl-CS"/>
        </w:rPr>
      </w:pPr>
      <w:r w:rsidRPr="00FD53CF">
        <w:rPr>
          <w:rFonts w:ascii="Times New Roman" w:hAnsi="Times New Roman"/>
          <w:color w:val="auto"/>
          <w:lang w:val="sr-Cyrl-CS"/>
        </w:rPr>
        <w:t>Фотокопиј</w:t>
      </w:r>
      <w:r w:rsidR="005D0AFF" w:rsidRPr="00FD53CF">
        <w:rPr>
          <w:rFonts w:ascii="Times New Roman" w:hAnsi="Times New Roman"/>
          <w:color w:val="auto"/>
          <w:lang w:val="sr-Cyrl-CS"/>
        </w:rPr>
        <w:t>а</w:t>
      </w:r>
      <w:r w:rsidR="00741D01">
        <w:rPr>
          <w:rFonts w:ascii="Times New Roman" w:hAnsi="Times New Roman"/>
          <w:color w:val="auto"/>
        </w:rPr>
        <w:t xml:space="preserve"> </w:t>
      </w:r>
      <w:r w:rsidR="00741D01" w:rsidRPr="00741D01">
        <w:rPr>
          <w:rFonts w:ascii="Times New Roman" w:hAnsi="Times New Roman"/>
          <w:lang w:val="sr-Cyrl-CS"/>
        </w:rPr>
        <w:t>лиценце издате од од стране Инжењерске коморе Србије, односно Министарства надлежног за послове грађевинарства, просторног планирања и урбанизма</w:t>
      </w:r>
      <w:r w:rsidR="00144749" w:rsidRPr="00FD53CF">
        <w:rPr>
          <w:rFonts w:ascii="Times New Roman" w:hAnsi="Times New Roman"/>
          <w:color w:val="auto"/>
          <w:lang w:val="sr-Cyrl-CS"/>
        </w:rPr>
        <w:t>,</w:t>
      </w:r>
      <w:r w:rsidR="00947063" w:rsidRPr="00FD53CF">
        <w:rPr>
          <w:rFonts w:ascii="Times New Roman" w:hAnsi="Times New Roman"/>
          <w:color w:val="auto"/>
          <w:lang w:val="sr-Cyrl-CS"/>
        </w:rPr>
        <w:t xml:space="preserve"> </w:t>
      </w:r>
      <w:r w:rsidR="00144749" w:rsidRPr="00FD53CF">
        <w:rPr>
          <w:rFonts w:ascii="Times New Roman" w:hAnsi="Times New Roman"/>
          <w:color w:val="auto"/>
          <w:lang w:val="sr-Cyrl-CS"/>
        </w:rPr>
        <w:t>и захтевана документација о радном односу или ангажовању наведених лица</w:t>
      </w:r>
      <w:r w:rsidR="00312546">
        <w:rPr>
          <w:rFonts w:ascii="Times New Roman" w:hAnsi="Times New Roman"/>
          <w:color w:val="auto"/>
        </w:rPr>
        <w:t>.</w:t>
      </w:r>
    </w:p>
    <w:p w:rsidR="00E812F7" w:rsidRDefault="00144749" w:rsidP="00067A78">
      <w:pPr>
        <w:pStyle w:val="Default"/>
        <w:numPr>
          <w:ilvl w:val="0"/>
          <w:numId w:val="13"/>
        </w:numPr>
        <w:spacing w:after="120"/>
        <w:jc w:val="both"/>
        <w:rPr>
          <w:rFonts w:ascii="Times New Roman" w:hAnsi="Times New Roman"/>
          <w:iCs/>
          <w:lang w:val="sr-Cyrl-CS"/>
        </w:rPr>
      </w:pPr>
      <w:r w:rsidRPr="00FD53CF">
        <w:rPr>
          <w:rFonts w:ascii="Times New Roman" w:hAnsi="Times New Roman"/>
          <w:iCs/>
          <w:lang w:val="sr-Cyrl-CS"/>
        </w:rPr>
        <w:t>Споразум учесника о заједничком подношењу понуд</w:t>
      </w:r>
      <w:r w:rsidRPr="00FD53CF">
        <w:rPr>
          <w:rFonts w:ascii="Times New Roman" w:hAnsi="Times New Roman"/>
          <w:i/>
          <w:iCs/>
          <w:lang w:val="sr-Cyrl-CS"/>
        </w:rPr>
        <w:t>е (у случају подношења заједничке понуде</w:t>
      </w:r>
      <w:r w:rsidRPr="00FD53CF">
        <w:rPr>
          <w:rFonts w:ascii="Times New Roman" w:hAnsi="Times New Roman"/>
          <w:iCs/>
          <w:lang w:val="sr-Cyrl-CS"/>
        </w:rPr>
        <w:t>).</w:t>
      </w:r>
    </w:p>
    <w:p w:rsidR="00E279BB" w:rsidRPr="00406623" w:rsidRDefault="00E279BB" w:rsidP="00E279BB">
      <w:pPr>
        <w:pStyle w:val="ListParagraph"/>
        <w:numPr>
          <w:ilvl w:val="0"/>
          <w:numId w:val="13"/>
        </w:numPr>
        <w:suppressAutoHyphens w:val="0"/>
        <w:jc w:val="both"/>
      </w:pPr>
      <w:r w:rsidRPr="00406623">
        <w:t>Образац Изјава о достављању менице за повраћај авансног плаћања</w:t>
      </w:r>
    </w:p>
    <w:p w:rsidR="00E279BB" w:rsidRPr="00406623" w:rsidRDefault="00E279BB" w:rsidP="00E279BB">
      <w:pPr>
        <w:pStyle w:val="ListParagraph"/>
        <w:numPr>
          <w:ilvl w:val="0"/>
          <w:numId w:val="13"/>
        </w:numPr>
        <w:suppressAutoHyphens w:val="0"/>
        <w:jc w:val="both"/>
      </w:pPr>
      <w:r w:rsidRPr="00406623">
        <w:t>Обтразац Менично овлаћење за повраћај авансног плаћања</w:t>
      </w:r>
    </w:p>
    <w:p w:rsidR="00E279BB" w:rsidRDefault="00E279BB" w:rsidP="00E279BB">
      <w:pPr>
        <w:pStyle w:val="Default"/>
        <w:spacing w:after="120"/>
        <w:ind w:left="360"/>
        <w:jc w:val="both"/>
        <w:rPr>
          <w:rFonts w:ascii="Times New Roman" w:hAnsi="Times New Roman"/>
          <w:iCs/>
          <w:lang w:val="sr-Cyrl-CS"/>
        </w:rPr>
      </w:pPr>
    </w:p>
    <w:p w:rsidR="00F80675" w:rsidRPr="00F80675" w:rsidRDefault="00F80675" w:rsidP="00F80675">
      <w:pPr>
        <w:pStyle w:val="ListParagraph"/>
        <w:spacing w:after="120"/>
        <w:jc w:val="both"/>
        <w:rPr>
          <w:b/>
        </w:rPr>
      </w:pPr>
      <w:r w:rsidRPr="00F80675">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F80675" w:rsidRPr="00F80675" w:rsidRDefault="00F80675" w:rsidP="00F80675">
      <w:pPr>
        <w:pStyle w:val="ListParagraph"/>
        <w:spacing w:after="120"/>
        <w:jc w:val="both"/>
        <w:rPr>
          <w:b/>
        </w:rPr>
      </w:pPr>
      <w:r w:rsidRPr="00F80675">
        <w:rPr>
          <w:b/>
        </w:rPr>
        <w:t>Понуђач који не користи печат 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F80675" w:rsidRPr="00FD53CF" w:rsidRDefault="00F80675" w:rsidP="00F80675">
      <w:pPr>
        <w:pStyle w:val="Default"/>
        <w:spacing w:after="120"/>
        <w:ind w:left="720"/>
        <w:jc w:val="both"/>
        <w:rPr>
          <w:rFonts w:ascii="Times New Roman" w:hAnsi="Times New Roman"/>
          <w:iCs/>
          <w:lang w:val="sr-Cyrl-CS"/>
        </w:rPr>
      </w:pPr>
    </w:p>
    <w:p w:rsidR="006072B7" w:rsidRPr="00FD53CF" w:rsidRDefault="006072B7" w:rsidP="006072B7">
      <w:pPr>
        <w:widowControl w:val="0"/>
        <w:autoSpaceDE w:val="0"/>
        <w:autoSpaceDN w:val="0"/>
        <w:adjustRightInd w:val="0"/>
        <w:spacing w:before="31"/>
        <w:ind w:firstLine="720"/>
        <w:jc w:val="both"/>
        <w:rPr>
          <w:color w:val="000000"/>
        </w:rPr>
      </w:pPr>
      <w:r w:rsidRPr="00FD53CF">
        <w:rPr>
          <w:color w:val="000000"/>
        </w:rPr>
        <w:t xml:space="preserve">Понуде се подносе у затвореној коверти са назнаком </w:t>
      </w:r>
      <w:r w:rsidR="00A13FC8" w:rsidRPr="00FD53CF">
        <w:rPr>
          <w:b/>
          <w:color w:val="000000"/>
        </w:rPr>
        <w:t>„</w:t>
      </w:r>
      <w:r w:rsidRPr="00FD53CF">
        <w:rPr>
          <w:b/>
          <w:color w:val="000000"/>
        </w:rPr>
        <w:t>Понуда</w:t>
      </w:r>
      <w:r w:rsidR="00A13FC8" w:rsidRPr="00FD53CF">
        <w:rPr>
          <w:b/>
          <w:color w:val="000000"/>
        </w:rPr>
        <w:t xml:space="preserve"> – НЕ ОТВАРАТИ </w:t>
      </w:r>
      <w:r w:rsidRPr="00FD53CF">
        <w:rPr>
          <w:b/>
          <w:color w:val="000000"/>
        </w:rPr>
        <w:t>–</w:t>
      </w:r>
      <w:r w:rsidR="00B17BC8" w:rsidRPr="00FD53CF">
        <w:rPr>
          <w:b/>
          <w:color w:val="000000"/>
          <w:lang w:val="sr-Cyrl-CS"/>
        </w:rPr>
        <w:t xml:space="preserve"> </w:t>
      </w:r>
      <w:r w:rsidR="00B17BC8" w:rsidRPr="00FD53CF">
        <w:rPr>
          <w:b/>
        </w:rPr>
        <w:t xml:space="preserve">јавна </w:t>
      </w:r>
      <w:r w:rsidR="00B17BC8" w:rsidRPr="00FD53CF">
        <w:rPr>
          <w:b/>
          <w:lang w:val="sr-Cyrl-CS"/>
        </w:rPr>
        <w:t>набавка</w:t>
      </w:r>
      <w:r w:rsidR="00144749" w:rsidRPr="00FD53CF">
        <w:rPr>
          <w:b/>
          <w:color w:val="000000"/>
        </w:rPr>
        <w:t xml:space="preserve"> </w:t>
      </w:r>
      <w:r w:rsidR="00345028" w:rsidRPr="00FD53CF">
        <w:rPr>
          <w:b/>
          <w:color w:val="000000"/>
        </w:rPr>
        <w:t>услуге -</w:t>
      </w:r>
      <w:r w:rsidR="00214C55" w:rsidRPr="00FD53CF">
        <w:rPr>
          <w:b/>
          <w:lang w:val="sr-Cyrl-CS"/>
        </w:rPr>
        <w:t xml:space="preserve"> </w:t>
      </w:r>
      <w:r w:rsidR="00345028" w:rsidRPr="00FD53CF">
        <w:rPr>
          <w:b/>
          <w:lang w:val="sr-Cyrl-CS"/>
        </w:rPr>
        <w:t>Израда</w:t>
      </w:r>
      <w:r w:rsidR="00214C55" w:rsidRPr="00FD53CF">
        <w:rPr>
          <w:b/>
          <w:lang w:val="sr-Cyrl-CS"/>
        </w:rPr>
        <w:t xml:space="preserve"> </w:t>
      </w:r>
      <w:r w:rsidR="005110BA" w:rsidRPr="00FD53CF">
        <w:rPr>
          <w:b/>
          <w:lang w:val="sr-Cyrl-CS"/>
        </w:rPr>
        <w:t>Плана детаљне регулације за</w:t>
      </w:r>
      <w:r w:rsidR="00FC13B2">
        <w:rPr>
          <w:b/>
          <w:lang w:val="sr-Cyrl-CS"/>
        </w:rPr>
        <w:t xml:space="preserve"> Давидовића поток,</w:t>
      </w:r>
      <w:r w:rsidR="00EC4DD2" w:rsidRPr="00FD53CF">
        <w:rPr>
          <w:b/>
          <w:lang w:val="sr-Cyrl-CS"/>
        </w:rPr>
        <w:t xml:space="preserve"> </w:t>
      </w:r>
      <w:r w:rsidR="00A802DE" w:rsidRPr="00FD53CF">
        <w:rPr>
          <w:b/>
          <w:lang w:val="sr-Cyrl-CS"/>
        </w:rPr>
        <w:t xml:space="preserve"> </w:t>
      </w:r>
      <w:r w:rsidR="00376B22" w:rsidRPr="00FD53CF">
        <w:rPr>
          <w:b/>
          <w:lang w:val="sr-Cyrl-CS"/>
        </w:rPr>
        <w:t xml:space="preserve">редни број ЈН </w:t>
      </w:r>
      <w:r w:rsidR="00A61CEB">
        <w:rPr>
          <w:b/>
          <w:lang w:val="sr-Cyrl-CS"/>
        </w:rPr>
        <w:t>5</w:t>
      </w:r>
      <w:r w:rsidR="00FC13B2">
        <w:rPr>
          <w:b/>
          <w:lang w:val="sr-Cyrl-CS"/>
        </w:rPr>
        <w:t>1</w:t>
      </w:r>
      <w:r w:rsidR="00376B22" w:rsidRPr="00FD53CF">
        <w:rPr>
          <w:b/>
          <w:lang w:val="sr-Cyrl-CS"/>
        </w:rPr>
        <w:t>/201</w:t>
      </w:r>
      <w:r w:rsidR="00A61CEB">
        <w:rPr>
          <w:b/>
          <w:lang w:val="sr-Cyrl-CS"/>
        </w:rPr>
        <w:t>9</w:t>
      </w:r>
      <w:r w:rsidR="00A13FC8" w:rsidRPr="00FD53CF">
        <w:rPr>
          <w:b/>
          <w:color w:val="000000"/>
        </w:rPr>
        <w:t>“</w:t>
      </w:r>
      <w:r w:rsidRPr="00FD53CF">
        <w:rPr>
          <w:b/>
          <w:color w:val="000000"/>
        </w:rPr>
        <w:t>.</w:t>
      </w:r>
      <w:r w:rsidRPr="00FD53CF">
        <w:rPr>
          <w:color w:val="000000"/>
        </w:rPr>
        <w:t xml:space="preserve"> </w:t>
      </w:r>
    </w:p>
    <w:p w:rsidR="006072B7" w:rsidRPr="00FD53CF" w:rsidRDefault="006072B7" w:rsidP="006072B7">
      <w:pPr>
        <w:widowControl w:val="0"/>
        <w:autoSpaceDE w:val="0"/>
        <w:autoSpaceDN w:val="0"/>
        <w:adjustRightInd w:val="0"/>
        <w:spacing w:before="36"/>
        <w:ind w:firstLine="720"/>
        <w:jc w:val="both"/>
      </w:pPr>
      <w:r w:rsidRPr="00FD53CF">
        <w:rPr>
          <w:color w:val="000000"/>
        </w:rPr>
        <w:t xml:space="preserve">Понуђач је дужан да на коверти назначи назив, адресу, телефон и контакт особу. </w:t>
      </w:r>
    </w:p>
    <w:p w:rsidR="006072B7" w:rsidRPr="00FD53CF" w:rsidRDefault="006072B7" w:rsidP="006072B7">
      <w:pPr>
        <w:widowControl w:val="0"/>
        <w:autoSpaceDE w:val="0"/>
        <w:autoSpaceDN w:val="0"/>
        <w:adjustRightInd w:val="0"/>
        <w:spacing w:before="36"/>
        <w:ind w:firstLine="720"/>
        <w:jc w:val="both"/>
      </w:pPr>
      <w:r w:rsidRPr="00FD53CF">
        <w:rPr>
          <w:color w:val="000000"/>
        </w:rPr>
        <w:t xml:space="preserve">Понуде се достављају путем поште или лично сваког радног дана 07,00 -15,00 часова, на адресу Наручиоца – </w:t>
      </w:r>
      <w:r w:rsidR="00FB38A2" w:rsidRPr="00FD53CF">
        <w:rPr>
          <w:color w:val="000000"/>
        </w:rPr>
        <w:t>Општин</w:t>
      </w:r>
      <w:r w:rsidR="00FB38A2" w:rsidRPr="00FD53CF">
        <w:rPr>
          <w:color w:val="000000"/>
          <w:lang w:val="sr-Cyrl-CS"/>
        </w:rPr>
        <w:t>ска управа општине</w:t>
      </w:r>
      <w:r w:rsidRPr="00FD53CF">
        <w:rPr>
          <w:color w:val="000000"/>
        </w:rPr>
        <w:t xml:space="preserve"> Љубовија, Војводе Мишића 45, 15320 Љубовија.</w:t>
      </w:r>
    </w:p>
    <w:p w:rsidR="006072B7" w:rsidRPr="00FD53CF" w:rsidRDefault="00457E6A" w:rsidP="006072B7">
      <w:pPr>
        <w:widowControl w:val="0"/>
        <w:autoSpaceDE w:val="0"/>
        <w:autoSpaceDN w:val="0"/>
        <w:adjustRightInd w:val="0"/>
        <w:spacing w:before="36"/>
        <w:ind w:firstLine="720"/>
        <w:jc w:val="both"/>
      </w:pPr>
      <w:r w:rsidRPr="00FD53CF">
        <w:rPr>
          <w:color w:val="000000"/>
        </w:rPr>
        <w:t xml:space="preserve">Крајњи рок за </w:t>
      </w:r>
      <w:r w:rsidRPr="00FD53CF">
        <w:rPr>
          <w:color w:val="000000"/>
          <w:lang w:val="sr-Cyrl-CS"/>
        </w:rPr>
        <w:t>подношење</w:t>
      </w:r>
      <w:r w:rsidR="006072B7" w:rsidRPr="00FD53CF">
        <w:rPr>
          <w:color w:val="000000"/>
        </w:rPr>
        <w:t xml:space="preserve"> понуда је</w:t>
      </w:r>
      <w:r w:rsidR="00B46EE6" w:rsidRPr="00FD53CF">
        <w:rPr>
          <w:color w:val="000000"/>
        </w:rPr>
        <w:t xml:space="preserve"> </w:t>
      </w:r>
      <w:r w:rsidR="00087615">
        <w:rPr>
          <w:b/>
          <w:color w:val="000000"/>
        </w:rPr>
        <w:t>25</w:t>
      </w:r>
      <w:r w:rsidR="00A61CEB">
        <w:rPr>
          <w:b/>
          <w:color w:val="000000"/>
        </w:rPr>
        <w:t>.10</w:t>
      </w:r>
      <w:r w:rsidR="00580D9A" w:rsidRPr="00FD53CF">
        <w:rPr>
          <w:b/>
          <w:color w:val="000000"/>
        </w:rPr>
        <w:t>.201</w:t>
      </w:r>
      <w:r w:rsidR="00A61CEB">
        <w:rPr>
          <w:b/>
          <w:color w:val="000000"/>
        </w:rPr>
        <w:t>9</w:t>
      </w:r>
      <w:r w:rsidR="00A13FC8" w:rsidRPr="00FD53CF">
        <w:rPr>
          <w:b/>
          <w:color w:val="000000"/>
        </w:rPr>
        <w:t>.</w:t>
      </w:r>
      <w:r w:rsidR="00A13FC8" w:rsidRPr="00FD53CF">
        <w:rPr>
          <w:color w:val="000000"/>
        </w:rPr>
        <w:t xml:space="preserve"> године </w:t>
      </w:r>
      <w:r w:rsidR="006072B7" w:rsidRPr="00FD53CF">
        <w:rPr>
          <w:color w:val="000000"/>
        </w:rPr>
        <w:t>до</w:t>
      </w:r>
      <w:r w:rsidR="006072B7" w:rsidRPr="00FD53CF">
        <w:rPr>
          <w:color w:val="365F91"/>
        </w:rPr>
        <w:t xml:space="preserve"> </w:t>
      </w:r>
      <w:r w:rsidR="00842D29" w:rsidRPr="00FD53CF">
        <w:rPr>
          <w:b/>
          <w:color w:val="000000"/>
        </w:rPr>
        <w:t>1</w:t>
      </w:r>
      <w:r w:rsidR="00254112" w:rsidRPr="00FD53CF">
        <w:rPr>
          <w:b/>
          <w:color w:val="000000"/>
        </w:rPr>
        <w:t>2</w:t>
      </w:r>
      <w:r w:rsidR="006072B7" w:rsidRPr="00FD53CF">
        <w:rPr>
          <w:b/>
          <w:color w:val="000000"/>
        </w:rPr>
        <w:t>,00</w:t>
      </w:r>
      <w:r w:rsidR="006072B7" w:rsidRPr="00FD53CF">
        <w:rPr>
          <w:color w:val="000000"/>
        </w:rPr>
        <w:t xml:space="preserve"> часова</w:t>
      </w:r>
      <w:r w:rsidR="006072B7" w:rsidRPr="00FD53CF">
        <w:rPr>
          <w:color w:val="365F91"/>
        </w:rPr>
        <w:t>.</w:t>
      </w:r>
    </w:p>
    <w:p w:rsidR="006072B7" w:rsidRPr="00FD53CF" w:rsidRDefault="006072B7" w:rsidP="006072B7">
      <w:pPr>
        <w:widowControl w:val="0"/>
        <w:autoSpaceDE w:val="0"/>
        <w:autoSpaceDN w:val="0"/>
        <w:adjustRightInd w:val="0"/>
        <w:spacing w:before="36"/>
        <w:ind w:firstLine="720"/>
        <w:jc w:val="both"/>
      </w:pPr>
      <w:r w:rsidRPr="00FD53CF">
        <w:rPr>
          <w:color w:val="000000"/>
        </w:rPr>
        <w:t xml:space="preserve">Понуде које стигну после рока наведеног у претходном ставу сматраће се неблаговременим. </w:t>
      </w:r>
      <w:r w:rsidR="00747F95" w:rsidRPr="00FD53CF">
        <w:rPr>
          <w:color w:val="000000"/>
          <w:lang w:val="sr-Cyrl-CS"/>
        </w:rPr>
        <w:t>Ако је поднета н</w:t>
      </w:r>
      <w:r w:rsidR="00747F95" w:rsidRPr="00FD53CF">
        <w:rPr>
          <w:color w:val="000000"/>
        </w:rPr>
        <w:t>еблаговремен</w:t>
      </w:r>
      <w:r w:rsidR="00747F95" w:rsidRPr="00FD53CF">
        <w:rPr>
          <w:color w:val="000000"/>
          <w:lang w:val="sr-Cyrl-CS"/>
        </w:rPr>
        <w:t>а</w:t>
      </w:r>
      <w:r w:rsidR="00747F95" w:rsidRPr="00FD53CF">
        <w:rPr>
          <w:color w:val="000000"/>
        </w:rPr>
        <w:t xml:space="preserve"> понуд</w:t>
      </w:r>
      <w:r w:rsidR="00747F95" w:rsidRPr="00FD53CF">
        <w:rPr>
          <w:color w:val="000000"/>
          <w:lang w:val="sr-Cyrl-CS"/>
        </w:rPr>
        <w:t>а, наручилац ће је</w:t>
      </w:r>
      <w:r w:rsidRPr="00FD53CF">
        <w:rPr>
          <w:color w:val="000000"/>
        </w:rPr>
        <w:t xml:space="preserve"> по окончању поступка отвара</w:t>
      </w:r>
      <w:r w:rsidR="00747F95" w:rsidRPr="00FD53CF">
        <w:rPr>
          <w:color w:val="000000"/>
        </w:rPr>
        <w:t xml:space="preserve">ња </w:t>
      </w:r>
      <w:r w:rsidR="00747F95" w:rsidRPr="00FD53CF">
        <w:rPr>
          <w:color w:val="000000"/>
          <w:lang w:val="sr-Cyrl-CS"/>
        </w:rPr>
        <w:t>вратити неотворену</w:t>
      </w:r>
      <w:r w:rsidRPr="00FD53CF">
        <w:rPr>
          <w:color w:val="000000"/>
        </w:rPr>
        <w:t xml:space="preserve"> понуђачу, са назнаком да је понуда поднета неблаговремено.</w:t>
      </w:r>
    </w:p>
    <w:p w:rsidR="006072B7" w:rsidRPr="00FD53CF" w:rsidRDefault="006072B7" w:rsidP="00CB5662">
      <w:pPr>
        <w:rPr>
          <w:lang w:val="sr-Cyrl-CS"/>
        </w:rPr>
      </w:pPr>
    </w:p>
    <w:p w:rsidR="00A92EF3" w:rsidRPr="00FD53CF" w:rsidRDefault="008F4EB2" w:rsidP="00067A78">
      <w:pPr>
        <w:widowControl w:val="0"/>
        <w:numPr>
          <w:ilvl w:val="0"/>
          <w:numId w:val="6"/>
        </w:numPr>
        <w:autoSpaceDE w:val="0"/>
        <w:autoSpaceDN w:val="0"/>
        <w:adjustRightInd w:val="0"/>
        <w:spacing w:before="36"/>
        <w:jc w:val="both"/>
        <w:rPr>
          <w:b/>
          <w:color w:val="000000"/>
        </w:rPr>
      </w:pPr>
      <w:r w:rsidRPr="00FD53CF">
        <w:rPr>
          <w:b/>
          <w:color w:val="000000"/>
        </w:rPr>
        <w:t>Место, време и начин отварања понуда</w:t>
      </w:r>
    </w:p>
    <w:p w:rsidR="008F4EB2" w:rsidRPr="00FD53CF" w:rsidRDefault="008F4EB2" w:rsidP="008F4EB2">
      <w:pPr>
        <w:widowControl w:val="0"/>
        <w:autoSpaceDE w:val="0"/>
        <w:autoSpaceDN w:val="0"/>
        <w:adjustRightInd w:val="0"/>
        <w:spacing w:before="36"/>
        <w:ind w:firstLine="720"/>
        <w:jc w:val="both"/>
        <w:rPr>
          <w:color w:val="000000"/>
        </w:rPr>
      </w:pPr>
      <w:r w:rsidRPr="00FD53CF">
        <w:rPr>
          <w:color w:val="000000"/>
        </w:rPr>
        <w:t>Јавно отварање понуда обавиће се дана</w:t>
      </w:r>
      <w:r w:rsidR="003B26B1" w:rsidRPr="00FD53CF">
        <w:rPr>
          <w:color w:val="000000"/>
        </w:rPr>
        <w:t xml:space="preserve"> </w:t>
      </w:r>
      <w:r w:rsidR="00087615">
        <w:rPr>
          <w:b/>
          <w:color w:val="000000"/>
        </w:rPr>
        <w:t>25</w:t>
      </w:r>
      <w:r w:rsidR="00A61CEB">
        <w:rPr>
          <w:b/>
          <w:color w:val="000000"/>
        </w:rPr>
        <w:t>.10</w:t>
      </w:r>
      <w:r w:rsidR="003B26B1" w:rsidRPr="00FD53CF">
        <w:rPr>
          <w:b/>
          <w:color w:val="000000"/>
        </w:rPr>
        <w:t>.</w:t>
      </w:r>
      <w:r w:rsidR="00842D29" w:rsidRPr="00FD53CF">
        <w:rPr>
          <w:b/>
          <w:color w:val="000000"/>
        </w:rPr>
        <w:t>201</w:t>
      </w:r>
      <w:r w:rsidR="00A61CEB">
        <w:rPr>
          <w:b/>
          <w:color w:val="000000"/>
        </w:rPr>
        <w:t>9</w:t>
      </w:r>
      <w:r w:rsidRPr="00FD53CF">
        <w:rPr>
          <w:b/>
          <w:color w:val="000000"/>
        </w:rPr>
        <w:t>.</w:t>
      </w:r>
      <w:r w:rsidR="003464EF" w:rsidRPr="00FD53CF">
        <w:rPr>
          <w:b/>
          <w:color w:val="000000"/>
        </w:rPr>
        <w:t xml:space="preserve"> године</w:t>
      </w:r>
      <w:r w:rsidRPr="00FD53CF">
        <w:rPr>
          <w:color w:val="000000"/>
        </w:rPr>
        <w:t xml:space="preserve"> у </w:t>
      </w:r>
      <w:r w:rsidR="00842D29" w:rsidRPr="00FD53CF">
        <w:rPr>
          <w:b/>
          <w:color w:val="000000"/>
        </w:rPr>
        <w:t>1</w:t>
      </w:r>
      <w:r w:rsidR="00254112" w:rsidRPr="00FD53CF">
        <w:rPr>
          <w:b/>
          <w:color w:val="000000"/>
        </w:rPr>
        <w:t>2</w:t>
      </w:r>
      <w:r w:rsidRPr="00FD53CF">
        <w:rPr>
          <w:b/>
          <w:color w:val="000000"/>
        </w:rPr>
        <w:t>,30</w:t>
      </w:r>
      <w:r w:rsidRPr="00FD53CF">
        <w:rPr>
          <w:color w:val="000000"/>
        </w:rPr>
        <w:t xml:space="preserve"> часова у просторијама</w:t>
      </w:r>
      <w:r w:rsidR="009C239D" w:rsidRPr="00FD53CF">
        <w:rPr>
          <w:color w:val="000000"/>
        </w:rPr>
        <w:t xml:space="preserve"> Општин</w:t>
      </w:r>
      <w:r w:rsidR="009C239D" w:rsidRPr="00FD53CF">
        <w:rPr>
          <w:color w:val="000000"/>
          <w:lang w:val="sr-Cyrl-CS"/>
        </w:rPr>
        <w:t>ске управе општине</w:t>
      </w:r>
      <w:r w:rsidRPr="00FD53CF">
        <w:rPr>
          <w:color w:val="000000"/>
        </w:rPr>
        <w:t xml:space="preserve"> Љубовија, Војводе Мишића 45, Љубовија, уз присуство овлашћених представника понуђача.</w:t>
      </w:r>
      <w:r w:rsidRPr="00FD53CF">
        <w:t xml:space="preserve"> </w:t>
      </w:r>
      <w:r w:rsidRPr="00FD53CF">
        <w:rPr>
          <w:color w:val="000000"/>
        </w:rPr>
        <w:t>Поступак отварања понуда спроводи Комисија образована решењем Наручиоца.</w:t>
      </w:r>
    </w:p>
    <w:p w:rsidR="008F4EB2" w:rsidRPr="00FD53CF" w:rsidRDefault="008F4EB2" w:rsidP="002C4A4F">
      <w:pPr>
        <w:widowControl w:val="0"/>
        <w:autoSpaceDE w:val="0"/>
        <w:autoSpaceDN w:val="0"/>
        <w:adjustRightInd w:val="0"/>
        <w:spacing w:before="41"/>
        <w:ind w:firstLine="720"/>
        <w:jc w:val="both"/>
        <w:rPr>
          <w:color w:val="000000"/>
          <w:lang w:val="sr-Cyrl-CS"/>
        </w:rPr>
      </w:pPr>
      <w:r w:rsidRPr="00FD53CF">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FD53CF" w:rsidRDefault="00AA5157" w:rsidP="002C4A4F">
      <w:pPr>
        <w:widowControl w:val="0"/>
        <w:autoSpaceDE w:val="0"/>
        <w:autoSpaceDN w:val="0"/>
        <w:adjustRightInd w:val="0"/>
        <w:spacing w:before="41"/>
        <w:ind w:firstLine="720"/>
        <w:jc w:val="both"/>
        <w:rPr>
          <w:color w:val="000000"/>
          <w:lang w:val="sr-Cyrl-CS"/>
        </w:rPr>
      </w:pPr>
    </w:p>
    <w:p w:rsidR="006072B7" w:rsidRPr="00FD53CF" w:rsidRDefault="006072B7" w:rsidP="00067A78">
      <w:pPr>
        <w:numPr>
          <w:ilvl w:val="0"/>
          <w:numId w:val="6"/>
        </w:numPr>
        <w:spacing w:after="120"/>
        <w:jc w:val="both"/>
        <w:rPr>
          <w:b/>
        </w:rPr>
      </w:pPr>
      <w:r w:rsidRPr="00FD53CF">
        <w:rPr>
          <w:b/>
        </w:rPr>
        <w:lastRenderedPageBreak/>
        <w:t>О</w:t>
      </w:r>
      <w:r w:rsidR="00CB5662" w:rsidRPr="00FD53CF">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FD53CF">
        <w:rPr>
          <w:b/>
        </w:rPr>
        <w:t>абавке обликован у више партија</w:t>
      </w:r>
    </w:p>
    <w:p w:rsidR="00A65A0D" w:rsidRPr="00FD53CF" w:rsidRDefault="00A65A0D" w:rsidP="00A65A0D">
      <w:pPr>
        <w:ind w:left="720"/>
        <w:jc w:val="both"/>
      </w:pPr>
      <w:r w:rsidRPr="00FD53CF">
        <w:t xml:space="preserve">Предмет јавне набавке </w:t>
      </w:r>
      <w:r w:rsidR="00C32713" w:rsidRPr="00FD53CF">
        <w:t>ни</w:t>
      </w:r>
      <w:r w:rsidR="008C747A" w:rsidRPr="00FD53CF">
        <w:t xml:space="preserve">је </w:t>
      </w:r>
      <w:r w:rsidR="00C32713" w:rsidRPr="00FD53CF">
        <w:t>обликован по партијама</w:t>
      </w:r>
      <w:r w:rsidR="00172E60" w:rsidRPr="00FD53CF">
        <w:t xml:space="preserve">. </w:t>
      </w:r>
      <w:r w:rsidR="009A2194" w:rsidRPr="00FD53CF">
        <w:t xml:space="preserve"> </w:t>
      </w:r>
    </w:p>
    <w:p w:rsidR="009A2194" w:rsidRPr="00FD53CF" w:rsidRDefault="009A2194" w:rsidP="00A65A0D">
      <w:pPr>
        <w:ind w:left="720"/>
        <w:jc w:val="both"/>
      </w:pPr>
    </w:p>
    <w:p w:rsidR="006072B7" w:rsidRPr="00FD53CF" w:rsidRDefault="006072B7" w:rsidP="00067A78">
      <w:pPr>
        <w:numPr>
          <w:ilvl w:val="0"/>
          <w:numId w:val="6"/>
        </w:numPr>
        <w:spacing w:after="120"/>
        <w:rPr>
          <w:b/>
        </w:rPr>
      </w:pPr>
      <w:r w:rsidRPr="00FD53CF">
        <w:rPr>
          <w:b/>
        </w:rPr>
        <w:t>Понуда са варијантама</w:t>
      </w:r>
    </w:p>
    <w:p w:rsidR="00956665" w:rsidRPr="00FD53CF" w:rsidRDefault="00CB5662" w:rsidP="00CB5662">
      <w:pPr>
        <w:rPr>
          <w:lang w:val="sr-Cyrl-CS"/>
        </w:rPr>
      </w:pPr>
      <w:r w:rsidRPr="00FD53CF">
        <w:tab/>
        <w:t>Понуда са варијантама није дозвољена.</w:t>
      </w:r>
    </w:p>
    <w:p w:rsidR="003D2F35" w:rsidRPr="00FD53CF" w:rsidRDefault="003D2F35" w:rsidP="00CB5662">
      <w:pPr>
        <w:rPr>
          <w:lang w:val="sr-Cyrl-CS"/>
        </w:rPr>
      </w:pPr>
    </w:p>
    <w:p w:rsidR="00987B46" w:rsidRPr="00FD53CF" w:rsidRDefault="00956665" w:rsidP="00067A78">
      <w:pPr>
        <w:numPr>
          <w:ilvl w:val="0"/>
          <w:numId w:val="6"/>
        </w:numPr>
        <w:rPr>
          <w:b/>
        </w:rPr>
      </w:pPr>
      <w:r w:rsidRPr="00FD53CF">
        <w:rPr>
          <w:b/>
        </w:rPr>
        <w:t>Начин измене, допуне и повлачења понуде понуде</w:t>
      </w:r>
      <w:r w:rsidRPr="00FD53CF">
        <w:rPr>
          <w:b/>
          <w:bCs/>
          <w:color w:val="000000"/>
        </w:rPr>
        <w:t xml:space="preserve"> </w:t>
      </w:r>
    </w:p>
    <w:p w:rsidR="00956665" w:rsidRPr="00FD53CF" w:rsidRDefault="00956665" w:rsidP="00956665">
      <w:pPr>
        <w:widowControl w:val="0"/>
        <w:autoSpaceDE w:val="0"/>
        <w:autoSpaceDN w:val="0"/>
        <w:adjustRightInd w:val="0"/>
        <w:spacing w:before="36"/>
        <w:ind w:firstLine="720"/>
        <w:jc w:val="both"/>
      </w:pPr>
      <w:r w:rsidRPr="00FD53CF">
        <w:rPr>
          <w:color w:val="000000"/>
        </w:rPr>
        <w:t>Понуђач може да измени</w:t>
      </w:r>
      <w:r w:rsidR="00AA0329" w:rsidRPr="00FD53CF">
        <w:rPr>
          <w:color w:val="000000"/>
        </w:rPr>
        <w:t>, допуни</w:t>
      </w:r>
      <w:r w:rsidRPr="00FD53CF">
        <w:rPr>
          <w:color w:val="000000"/>
        </w:rPr>
        <w:t xml:space="preserve"> или повуче понуду писаним обавештењем пре истека рока за подношење понуда.</w:t>
      </w:r>
    </w:p>
    <w:p w:rsidR="00956665" w:rsidRPr="00FD53CF" w:rsidRDefault="00956665" w:rsidP="00EC4DD2">
      <w:pPr>
        <w:widowControl w:val="0"/>
        <w:autoSpaceDE w:val="0"/>
        <w:autoSpaceDN w:val="0"/>
        <w:adjustRightInd w:val="0"/>
        <w:spacing w:before="31"/>
        <w:ind w:firstLine="720"/>
        <w:jc w:val="both"/>
        <w:rPr>
          <w:color w:val="000000"/>
        </w:rPr>
      </w:pPr>
      <w:r w:rsidRPr="00FD53CF">
        <w:rPr>
          <w:color w:val="000000"/>
        </w:rPr>
        <w:t>Свако обавештење о изменама</w:t>
      </w:r>
      <w:r w:rsidR="00AA0329" w:rsidRPr="00FD53CF">
        <w:rPr>
          <w:color w:val="000000"/>
        </w:rPr>
        <w:t>, допунама или опозиву</w:t>
      </w:r>
      <w:r w:rsidRPr="00FD53CF">
        <w:rPr>
          <w:color w:val="000000"/>
        </w:rPr>
        <w:t xml:space="preserve"> понуде се подноси у засебној затвореној коверти, на исти начин на који се доставља пону</w:t>
      </w:r>
      <w:r w:rsidR="00AA0329" w:rsidRPr="00FD53CF">
        <w:rPr>
          <w:color w:val="000000"/>
        </w:rPr>
        <w:t>да, са назнаком “Измена понуде”, „Допуна</w:t>
      </w:r>
      <w:r w:rsidR="002C0740" w:rsidRPr="00FD53CF">
        <w:rPr>
          <w:color w:val="000000"/>
        </w:rPr>
        <w:t xml:space="preserve"> понуде“</w:t>
      </w:r>
      <w:r w:rsidR="002C0740" w:rsidRPr="00FD53CF">
        <w:rPr>
          <w:color w:val="000000"/>
          <w:lang w:val="sr-Cyrl-CS"/>
        </w:rPr>
        <w:t xml:space="preserve">, </w:t>
      </w:r>
      <w:r w:rsidR="00AA0329" w:rsidRPr="00FD53CF">
        <w:rPr>
          <w:color w:val="000000"/>
        </w:rPr>
        <w:t>“Опозив</w:t>
      </w:r>
      <w:r w:rsidRPr="00FD53CF">
        <w:rPr>
          <w:color w:val="000000"/>
        </w:rPr>
        <w:t xml:space="preserve"> понуде”</w:t>
      </w:r>
      <w:r w:rsidR="002C0740" w:rsidRPr="00FD53CF">
        <w:rPr>
          <w:color w:val="000000"/>
          <w:lang w:val="sr-Cyrl-CS"/>
        </w:rPr>
        <w:t xml:space="preserve"> или „Измена и допуна понуде“ </w:t>
      </w:r>
      <w:r w:rsidR="002C0740" w:rsidRPr="00FD53CF">
        <w:rPr>
          <w:color w:val="000000"/>
        </w:rPr>
        <w:t xml:space="preserve"> </w:t>
      </w:r>
      <w:r w:rsidRPr="00FD53CF">
        <w:rPr>
          <w:color w:val="000000"/>
        </w:rPr>
        <w:t xml:space="preserve"> за </w:t>
      </w:r>
      <w:r w:rsidR="00A64951" w:rsidRPr="00FD53CF">
        <w:rPr>
          <w:color w:val="000000"/>
        </w:rPr>
        <w:t xml:space="preserve">јавну набавку бр. </w:t>
      </w:r>
      <w:r w:rsidR="00B30804">
        <w:rPr>
          <w:color w:val="000000"/>
        </w:rPr>
        <w:t>5</w:t>
      </w:r>
      <w:r w:rsidR="00FC13B2">
        <w:rPr>
          <w:color w:val="000000"/>
        </w:rPr>
        <w:t>1</w:t>
      </w:r>
      <w:r w:rsidR="005217FB" w:rsidRPr="00FD53CF">
        <w:rPr>
          <w:color w:val="000000"/>
        </w:rPr>
        <w:t>/201</w:t>
      </w:r>
      <w:r w:rsidR="00B30804">
        <w:rPr>
          <w:color w:val="000000"/>
        </w:rPr>
        <w:t>9</w:t>
      </w:r>
      <w:r w:rsidRPr="00FD53CF">
        <w:rPr>
          <w:color w:val="000000"/>
        </w:rPr>
        <w:t xml:space="preserve"> –</w:t>
      </w:r>
      <w:r w:rsidR="00EC4DD2" w:rsidRPr="00FD53CF">
        <w:rPr>
          <w:color w:val="000000"/>
        </w:rPr>
        <w:t xml:space="preserve"> </w:t>
      </w:r>
      <w:r w:rsidR="00EC4DD2" w:rsidRPr="00FD53CF">
        <w:rPr>
          <w:lang w:val="sr-Cyrl-CS"/>
        </w:rPr>
        <w:t xml:space="preserve">Израда </w:t>
      </w:r>
      <w:r w:rsidR="00DF4F2E" w:rsidRPr="00FD53CF">
        <w:rPr>
          <w:lang w:val="sr-Cyrl-CS"/>
        </w:rPr>
        <w:t>Плана детаљне регулације за</w:t>
      </w:r>
      <w:r w:rsidR="00FC13B2">
        <w:rPr>
          <w:lang w:val="sr-Cyrl-CS"/>
        </w:rPr>
        <w:t xml:space="preserve"> Давидовића поток</w:t>
      </w:r>
      <w:r w:rsidR="00EC4DD2" w:rsidRPr="00FD53CF">
        <w:rPr>
          <w:color w:val="000000"/>
        </w:rPr>
        <w:t xml:space="preserve"> </w:t>
      </w:r>
      <w:r w:rsidRPr="00FD53CF">
        <w:rPr>
          <w:color w:val="000000"/>
        </w:rPr>
        <w:t xml:space="preserve">(НЕ ОТВАРАТИ). </w:t>
      </w:r>
    </w:p>
    <w:p w:rsidR="00956665" w:rsidRPr="00FD53CF" w:rsidRDefault="00956665" w:rsidP="00956665">
      <w:pPr>
        <w:widowControl w:val="0"/>
        <w:autoSpaceDE w:val="0"/>
        <w:autoSpaceDN w:val="0"/>
        <w:adjustRightInd w:val="0"/>
        <w:spacing w:before="36"/>
        <w:ind w:firstLine="720"/>
        <w:jc w:val="both"/>
      </w:pPr>
      <w:r w:rsidRPr="00FD53CF">
        <w:rPr>
          <w:color w:val="000000"/>
        </w:rPr>
        <w:t xml:space="preserve">Понуђач је дужан да на коверти назначи назив, адресу, телефон и контакт особу. </w:t>
      </w:r>
    </w:p>
    <w:p w:rsidR="00956665" w:rsidRPr="00FD53CF" w:rsidRDefault="00956665" w:rsidP="00956665">
      <w:pPr>
        <w:widowControl w:val="0"/>
        <w:autoSpaceDE w:val="0"/>
        <w:autoSpaceDN w:val="0"/>
        <w:adjustRightInd w:val="0"/>
        <w:spacing w:before="36"/>
        <w:ind w:firstLine="720"/>
        <w:jc w:val="both"/>
      </w:pPr>
      <w:r w:rsidRPr="00FD53CF">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sidRPr="00FD53CF">
        <w:rPr>
          <w:color w:val="000000"/>
        </w:rPr>
        <w:t>Општин</w:t>
      </w:r>
      <w:r w:rsidR="009C239D" w:rsidRPr="00FD53CF">
        <w:rPr>
          <w:color w:val="000000"/>
          <w:lang w:val="sr-Cyrl-CS"/>
        </w:rPr>
        <w:t xml:space="preserve">ска управа општине </w:t>
      </w:r>
      <w:r w:rsidRPr="00FD53CF">
        <w:rPr>
          <w:color w:val="000000"/>
        </w:rPr>
        <w:t>Љубовија, Војводе Мишића 45, 15320 Љубовија.</w:t>
      </w:r>
    </w:p>
    <w:p w:rsidR="00956665" w:rsidRPr="00FD53CF" w:rsidRDefault="00956665" w:rsidP="00956665">
      <w:pPr>
        <w:widowControl w:val="0"/>
        <w:autoSpaceDE w:val="0"/>
        <w:autoSpaceDN w:val="0"/>
        <w:adjustRightInd w:val="0"/>
        <w:spacing w:before="36"/>
        <w:ind w:firstLine="720"/>
        <w:rPr>
          <w:color w:val="000000"/>
        </w:rPr>
      </w:pPr>
      <w:r w:rsidRPr="00FD53CF">
        <w:rPr>
          <w:color w:val="000000"/>
        </w:rPr>
        <w:t>Понуда не може бити измењена после истека рока за подношење понуда.</w:t>
      </w:r>
    </w:p>
    <w:p w:rsidR="00CB5662" w:rsidRPr="00FD53CF" w:rsidRDefault="00956665" w:rsidP="0057436B">
      <w:pPr>
        <w:widowControl w:val="0"/>
        <w:autoSpaceDE w:val="0"/>
        <w:autoSpaceDN w:val="0"/>
        <w:adjustRightInd w:val="0"/>
        <w:spacing w:before="36"/>
        <w:ind w:firstLine="720"/>
        <w:jc w:val="both"/>
        <w:rPr>
          <w:color w:val="000000"/>
        </w:rPr>
      </w:pPr>
      <w:r w:rsidRPr="00FD53CF">
        <w:rPr>
          <w:color w:val="000000"/>
        </w:rPr>
        <w:t>Уколико се измена понуде односи на понуђену цену, цена мора бити изражена у динарском износу, а не у процентима.</w:t>
      </w:r>
    </w:p>
    <w:p w:rsidR="00271555" w:rsidRPr="00FD53CF" w:rsidRDefault="00271555" w:rsidP="00271555">
      <w:pPr>
        <w:widowControl w:val="0"/>
        <w:autoSpaceDE w:val="0"/>
        <w:autoSpaceDN w:val="0"/>
        <w:adjustRightInd w:val="0"/>
        <w:spacing w:before="36"/>
        <w:jc w:val="both"/>
        <w:rPr>
          <w:color w:val="000000"/>
        </w:rPr>
      </w:pPr>
    </w:p>
    <w:p w:rsidR="00C35C60" w:rsidRPr="00FD53CF" w:rsidRDefault="00AA0329" w:rsidP="00067A78">
      <w:pPr>
        <w:widowControl w:val="0"/>
        <w:numPr>
          <w:ilvl w:val="0"/>
          <w:numId w:val="6"/>
        </w:numPr>
        <w:autoSpaceDE w:val="0"/>
        <w:autoSpaceDN w:val="0"/>
        <w:adjustRightInd w:val="0"/>
        <w:spacing w:before="36" w:after="120"/>
        <w:jc w:val="both"/>
        <w:rPr>
          <w:b/>
        </w:rPr>
      </w:pPr>
      <w:r w:rsidRPr="00FD53CF">
        <w:rPr>
          <w:b/>
          <w:color w:val="000000"/>
        </w:rPr>
        <w:t>Понуда са подизвођачем</w:t>
      </w:r>
      <w:r w:rsidR="00C35C60" w:rsidRPr="00FD53CF">
        <w:rPr>
          <w:b/>
          <w:color w:val="000000"/>
        </w:rPr>
        <w:t xml:space="preserve"> - </w:t>
      </w:r>
      <w:r w:rsidR="00C35C60" w:rsidRPr="00FD53CF">
        <w:rPr>
          <w:b/>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Pr="00FD53CF" w:rsidRDefault="00AA0329" w:rsidP="00AA0329">
      <w:pPr>
        <w:ind w:firstLine="720"/>
        <w:jc w:val="both"/>
      </w:pPr>
      <w:r w:rsidRPr="00FD53CF">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FD53CF" w:rsidRDefault="00AA0329" w:rsidP="00AA0329">
      <w:pPr>
        <w:ind w:firstLine="720"/>
        <w:jc w:val="both"/>
      </w:pPr>
      <w:r w:rsidRPr="00FD53CF">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Pr="00FD53CF" w:rsidRDefault="00AA0329" w:rsidP="00AA0329">
      <w:pPr>
        <w:ind w:firstLine="720"/>
        <w:jc w:val="both"/>
      </w:pPr>
      <w:r w:rsidRPr="00FD53CF">
        <w:t>Понуђач је дужан да наручиоцу, на његов захтев, омогући приступ код подизвођача ради утврђивања испуњености услова.</w:t>
      </w:r>
    </w:p>
    <w:p w:rsidR="00AA0329" w:rsidRPr="00FD53CF" w:rsidRDefault="00AA0329" w:rsidP="00AA0329">
      <w:pPr>
        <w:ind w:firstLine="720"/>
        <w:jc w:val="both"/>
        <w:rPr>
          <w:lang w:val="sr-Cyrl-CS"/>
        </w:rPr>
      </w:pPr>
      <w:r w:rsidRPr="00FD53CF">
        <w:t>Понуђач је дужан да за подизвођаче достави доказе о испуњености обавезних услова из члана 75. став 1. тач 1) до 4) Закона</w:t>
      </w:r>
      <w:r w:rsidR="009C239D" w:rsidRPr="00FD53CF">
        <w:t xml:space="preserve"> о јавним набавкама</w:t>
      </w:r>
      <w:r w:rsidR="009C239D" w:rsidRPr="00FD53CF">
        <w:rPr>
          <w:lang w:val="sr-Cyrl-CS"/>
        </w:rPr>
        <w:t>.</w:t>
      </w:r>
    </w:p>
    <w:p w:rsidR="00AA0329" w:rsidRPr="00FD53CF" w:rsidRDefault="00AA0329" w:rsidP="00AA0329">
      <w:pPr>
        <w:ind w:firstLine="720"/>
        <w:jc w:val="both"/>
      </w:pPr>
      <w:r w:rsidRPr="00FD53CF">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Pr="00FD53CF" w:rsidRDefault="00AA0329" w:rsidP="00AA0329">
      <w:pPr>
        <w:ind w:firstLine="720"/>
        <w:jc w:val="both"/>
      </w:pPr>
      <w:r w:rsidRPr="00FD53CF">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Pr="00FD53CF" w:rsidRDefault="00AA0329" w:rsidP="00AA0329">
      <w:pPr>
        <w:ind w:firstLine="720"/>
      </w:pPr>
      <w:r w:rsidRPr="00FD53CF">
        <w:t xml:space="preserve">Добављач не може ангажовати као подизвођача лице које није навео у понуди. </w:t>
      </w:r>
    </w:p>
    <w:p w:rsidR="00AA0329" w:rsidRPr="00FD53CF" w:rsidRDefault="00AA0329" w:rsidP="00AA0329">
      <w:pPr>
        <w:ind w:firstLine="720"/>
        <w:jc w:val="both"/>
      </w:pPr>
      <w:r w:rsidRPr="00FD53CF">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FD53CF" w:rsidRDefault="00AA0329" w:rsidP="00067A78">
      <w:pPr>
        <w:numPr>
          <w:ilvl w:val="0"/>
          <w:numId w:val="6"/>
        </w:numPr>
        <w:spacing w:after="120"/>
        <w:jc w:val="both"/>
        <w:rPr>
          <w:b/>
        </w:rPr>
      </w:pPr>
      <w:r w:rsidRPr="00FD53CF">
        <w:rPr>
          <w:b/>
          <w:color w:val="000000"/>
        </w:rPr>
        <w:t>Заједничка понуда</w:t>
      </w:r>
      <w:r w:rsidR="00C35C60" w:rsidRPr="00FD53CF">
        <w:rPr>
          <w:b/>
          <w:color w:val="000000"/>
        </w:rPr>
        <w:t xml:space="preserve"> - </w:t>
      </w:r>
      <w:r w:rsidR="00C35C60" w:rsidRPr="00FD53CF">
        <w:rPr>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FD53CF" w:rsidRDefault="00AA0329" w:rsidP="00AA0329">
      <w:pPr>
        <w:ind w:firstLine="720"/>
        <w:jc w:val="both"/>
      </w:pPr>
      <w:r w:rsidRPr="00FD53CF">
        <w:t xml:space="preserve">Понуду може поднети група понуђача. </w:t>
      </w:r>
    </w:p>
    <w:p w:rsidR="00AA0329" w:rsidRPr="00FD53CF" w:rsidRDefault="00AA0329" w:rsidP="00AA0329">
      <w:pPr>
        <w:ind w:firstLine="720"/>
        <w:jc w:val="both"/>
      </w:pPr>
      <w:r w:rsidRPr="00FD53CF">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FD53CF" w:rsidRDefault="00AA0329" w:rsidP="00EF3FB5">
      <w:pPr>
        <w:ind w:firstLine="720"/>
        <w:jc w:val="both"/>
        <w:rPr>
          <w:lang w:val="sr-Cyrl-CS"/>
        </w:rPr>
      </w:pPr>
      <w:r w:rsidRPr="00FD53CF">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FD53CF">
        <w:t xml:space="preserve"> који обавезно садржи податке из члана 81. ст</w:t>
      </w:r>
      <w:r w:rsidR="00EF3FB5" w:rsidRPr="00FD53CF">
        <w:rPr>
          <w:lang w:val="sr-Cyrl-CS"/>
        </w:rPr>
        <w:t>.</w:t>
      </w:r>
      <w:r w:rsidR="00EF3FB5" w:rsidRPr="00FD53CF">
        <w:t xml:space="preserve"> 4. тач</w:t>
      </w:r>
      <w:r w:rsidR="00EF3FB5" w:rsidRPr="00FD53CF">
        <w:rPr>
          <w:lang w:val="sr-Cyrl-CS"/>
        </w:rPr>
        <w:t>.</w:t>
      </w:r>
      <w:r w:rsidR="00EF3FB5" w:rsidRPr="00FD53CF">
        <w:t xml:space="preserve"> 1</w:t>
      </w:r>
      <w:r w:rsidR="00EF3FB5" w:rsidRPr="00FD53CF">
        <w:rPr>
          <w:lang w:val="sr-Cyrl-CS"/>
        </w:rPr>
        <w:t>)</w:t>
      </w:r>
      <w:r w:rsidR="00EF3FB5" w:rsidRPr="00FD53CF">
        <w:t xml:space="preserve"> до </w:t>
      </w:r>
      <w:r w:rsidR="00EF3FB5" w:rsidRPr="00FD53CF">
        <w:rPr>
          <w:lang w:val="sr-Cyrl-CS"/>
        </w:rPr>
        <w:t>2)</w:t>
      </w:r>
      <w:r w:rsidR="00EF3FB5" w:rsidRPr="00FD53CF">
        <w:t xml:space="preserve"> Закона и то</w:t>
      </w:r>
      <w:r w:rsidR="00EF3FB5" w:rsidRPr="00FD53CF">
        <w:rPr>
          <w:lang w:val="sr-Cyrl-CS"/>
        </w:rPr>
        <w:t xml:space="preserve">: </w:t>
      </w:r>
      <w:r w:rsidR="00EF3FB5" w:rsidRPr="00FD53CF">
        <w:t xml:space="preserve"> </w:t>
      </w:r>
    </w:p>
    <w:p w:rsidR="00EF3FB5" w:rsidRPr="00FD53CF" w:rsidRDefault="00EF3FB5" w:rsidP="00067A78">
      <w:pPr>
        <w:numPr>
          <w:ilvl w:val="0"/>
          <w:numId w:val="16"/>
        </w:numPr>
        <w:spacing w:line="100" w:lineRule="atLeast"/>
        <w:jc w:val="both"/>
      </w:pPr>
      <w:r w:rsidRPr="00FD53CF">
        <w:rPr>
          <w:lang w:val="sr-Cyrl-CS"/>
        </w:rPr>
        <w:t xml:space="preserve">податке о </w:t>
      </w:r>
      <w:r w:rsidRPr="00FD53C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FD53CF" w:rsidRDefault="00EF3FB5" w:rsidP="00067A78">
      <w:pPr>
        <w:numPr>
          <w:ilvl w:val="0"/>
          <w:numId w:val="16"/>
        </w:numPr>
        <w:spacing w:line="100" w:lineRule="atLeast"/>
        <w:jc w:val="both"/>
      </w:pPr>
      <w:r w:rsidRPr="00FD53CF">
        <w:rPr>
          <w:rFonts w:eastAsia="TimesNewRomanPSMT"/>
          <w:bCs/>
        </w:rPr>
        <w:t>о</w:t>
      </w:r>
      <w:r w:rsidRPr="00FD53CF">
        <w:rPr>
          <w:rFonts w:eastAsia="TimesNewRomanPSMT"/>
          <w:bCs/>
          <w:lang w:val="sr-Cyrl-CS"/>
        </w:rPr>
        <w:t>пис послова сваког од понуђача из групе понуђача у извршењу уговора.</w:t>
      </w:r>
    </w:p>
    <w:p w:rsidR="00EF3FB5" w:rsidRPr="00FD53CF" w:rsidRDefault="00EF3FB5" w:rsidP="00EF3FB5">
      <w:pPr>
        <w:ind w:firstLine="720"/>
        <w:jc w:val="both"/>
      </w:pPr>
      <w:r w:rsidRPr="00FD53CF">
        <w:rPr>
          <w:rFonts w:eastAsia="TimesNewRomanPSMT"/>
          <w:bCs/>
          <w:lang w:val="sr-Cyrl-CS"/>
        </w:rPr>
        <w:t>У складу са чланом 81. став 5. Закона, споразумом је потребно уредити и регулисати следећа питања, односно навести податке о:</w:t>
      </w:r>
    </w:p>
    <w:p w:rsidR="00EF3FB5" w:rsidRPr="00FD53CF" w:rsidRDefault="00EF3FB5" w:rsidP="00067A78">
      <w:pPr>
        <w:numPr>
          <w:ilvl w:val="0"/>
          <w:numId w:val="16"/>
        </w:numPr>
        <w:spacing w:line="100" w:lineRule="atLeast"/>
        <w:jc w:val="both"/>
      </w:pPr>
      <w:r w:rsidRPr="00FD53CF">
        <w:rPr>
          <w:rFonts w:eastAsia="TimesNewRomanPSMT"/>
          <w:bCs/>
        </w:rPr>
        <w:t>понуђачу који ће у име групе потписивати образце из конкурсне документације</w:t>
      </w:r>
      <w:r w:rsidRPr="00FD53CF">
        <w:rPr>
          <w:rFonts w:eastAsia="TimesNewRomanPSMT"/>
          <w:bCs/>
          <w:lang w:val="sr-Cyrl-CS"/>
        </w:rPr>
        <w:t>,</w:t>
      </w:r>
    </w:p>
    <w:p w:rsidR="00EF3FB5" w:rsidRPr="00FD53CF" w:rsidRDefault="00EF3FB5" w:rsidP="00067A78">
      <w:pPr>
        <w:numPr>
          <w:ilvl w:val="0"/>
          <w:numId w:val="16"/>
        </w:numPr>
        <w:spacing w:line="100" w:lineRule="atLeast"/>
        <w:jc w:val="both"/>
      </w:pPr>
      <w:r w:rsidRPr="00FD53CF">
        <w:t xml:space="preserve">понуђачу који ће у име групе понуђача потписати уговор, </w:t>
      </w:r>
    </w:p>
    <w:p w:rsidR="00EF3FB5" w:rsidRPr="00FD53CF" w:rsidRDefault="00EF3FB5" w:rsidP="00067A78">
      <w:pPr>
        <w:numPr>
          <w:ilvl w:val="0"/>
          <w:numId w:val="16"/>
        </w:numPr>
        <w:spacing w:line="100" w:lineRule="atLeast"/>
        <w:jc w:val="both"/>
      </w:pPr>
      <w:r w:rsidRPr="00FD53CF">
        <w:t xml:space="preserve">понуђачу који ће у име групе понуђача дати средство обезбеђења, </w:t>
      </w:r>
    </w:p>
    <w:p w:rsidR="00EF3FB5" w:rsidRPr="00FD53CF" w:rsidRDefault="00EF3FB5" w:rsidP="00067A78">
      <w:pPr>
        <w:numPr>
          <w:ilvl w:val="0"/>
          <w:numId w:val="16"/>
        </w:numPr>
        <w:spacing w:line="100" w:lineRule="atLeast"/>
        <w:jc w:val="both"/>
      </w:pPr>
      <w:r w:rsidRPr="00FD53CF">
        <w:t xml:space="preserve">понуђачу који ће издати рачун, </w:t>
      </w:r>
    </w:p>
    <w:p w:rsidR="00AA0329" w:rsidRPr="00FD53CF" w:rsidRDefault="00EF3FB5" w:rsidP="00067A78">
      <w:pPr>
        <w:numPr>
          <w:ilvl w:val="0"/>
          <w:numId w:val="16"/>
        </w:numPr>
        <w:spacing w:line="100" w:lineRule="atLeast"/>
        <w:jc w:val="both"/>
      </w:pPr>
      <w:r w:rsidRPr="00FD53CF">
        <w:t>рачуну на који ће бити извршено плаћање</w:t>
      </w:r>
      <w:r w:rsidRPr="00FD53CF">
        <w:rPr>
          <w:lang w:val="sr-Cyrl-CS"/>
        </w:rPr>
        <w:t>.</w:t>
      </w:r>
    </w:p>
    <w:p w:rsidR="00AA0329" w:rsidRPr="00FD53CF" w:rsidRDefault="00AA0329" w:rsidP="00AA0329">
      <w:pPr>
        <w:ind w:firstLine="720"/>
        <w:jc w:val="both"/>
      </w:pPr>
      <w:r w:rsidRPr="00FD53CF">
        <w:t>Наручилац не може од групе понуђача да захтева да се повезују у одређени правни облик како би могли да поднесу заједничку понуду.</w:t>
      </w:r>
    </w:p>
    <w:p w:rsidR="00AA0329" w:rsidRPr="00FD53CF" w:rsidRDefault="00AA0329" w:rsidP="00AA0329">
      <w:pPr>
        <w:ind w:firstLine="720"/>
        <w:jc w:val="both"/>
      </w:pPr>
      <w:r w:rsidRPr="00FD53CF">
        <w:t>Понуђачи који поднесу заједничку понуду одговарају неограничено солидарно према наручиоцу.</w:t>
      </w:r>
    </w:p>
    <w:p w:rsidR="00AA0329" w:rsidRPr="00FD53CF" w:rsidRDefault="00AA0329" w:rsidP="00AA0329">
      <w:pPr>
        <w:widowControl w:val="0"/>
        <w:autoSpaceDE w:val="0"/>
        <w:autoSpaceDN w:val="0"/>
        <w:adjustRightInd w:val="0"/>
        <w:spacing w:before="36"/>
        <w:jc w:val="both"/>
        <w:rPr>
          <w:b/>
        </w:rPr>
      </w:pPr>
    </w:p>
    <w:p w:rsidR="00557FBE" w:rsidRPr="00FD53CF" w:rsidRDefault="00271555" w:rsidP="00067A78">
      <w:pPr>
        <w:widowControl w:val="0"/>
        <w:numPr>
          <w:ilvl w:val="0"/>
          <w:numId w:val="6"/>
        </w:numPr>
        <w:autoSpaceDE w:val="0"/>
        <w:autoSpaceDN w:val="0"/>
        <w:adjustRightInd w:val="0"/>
        <w:spacing w:before="36"/>
        <w:jc w:val="both"/>
        <w:rPr>
          <w:b/>
        </w:rPr>
      </w:pPr>
      <w:r w:rsidRPr="00FD53CF">
        <w:rPr>
          <w:b/>
          <w:color w:val="000000"/>
        </w:rPr>
        <w:t>Измене и допуне конкурсне документације</w:t>
      </w:r>
    </w:p>
    <w:p w:rsidR="00271555" w:rsidRPr="00FD53CF" w:rsidRDefault="00271555" w:rsidP="00271555">
      <w:pPr>
        <w:widowControl w:val="0"/>
        <w:autoSpaceDE w:val="0"/>
        <w:autoSpaceDN w:val="0"/>
        <w:adjustRightInd w:val="0"/>
        <w:spacing w:before="36"/>
        <w:ind w:firstLine="720"/>
        <w:jc w:val="both"/>
      </w:pPr>
      <w:r w:rsidRPr="00FD53CF">
        <w:rPr>
          <w:color w:val="000000"/>
        </w:rPr>
        <w:t>Ако у року предвиђеном за подношење понуде измени или допуни конкурсну документацију, Наручилац ће без одлагања</w:t>
      </w:r>
      <w:r w:rsidR="00D57DC9" w:rsidRPr="00FD53CF">
        <w:rPr>
          <w:color w:val="000000"/>
        </w:rPr>
        <w:t>,</w:t>
      </w:r>
      <w:r w:rsidRPr="00FD53CF">
        <w:rPr>
          <w:color w:val="000000"/>
        </w:rPr>
        <w:t xml:space="preserve"> </w:t>
      </w:r>
      <w:r w:rsidR="005C7D5C" w:rsidRPr="00FD53CF">
        <w:rPr>
          <w:color w:val="000000"/>
        </w:rPr>
        <w:t xml:space="preserve">те измене или допуне </w:t>
      </w:r>
      <w:r w:rsidRPr="00FD53CF">
        <w:rPr>
          <w:color w:val="000000"/>
        </w:rPr>
        <w:t xml:space="preserve"> </w:t>
      </w:r>
      <w:r w:rsidR="005C7D5C" w:rsidRPr="00FD53CF">
        <w:rPr>
          <w:color w:val="000000"/>
        </w:rPr>
        <w:t>објавити</w:t>
      </w:r>
      <w:r w:rsidRPr="00FD53CF">
        <w:rPr>
          <w:color w:val="000000"/>
        </w:rPr>
        <w:t xml:space="preserve"> на Порталу јавних набавки и сајту </w:t>
      </w:r>
      <w:hyperlink r:id="rId11" w:history="1">
        <w:r w:rsidR="004A011D" w:rsidRPr="00FD53CF">
          <w:rPr>
            <w:rStyle w:val="Hyperlink"/>
          </w:rPr>
          <w:t>www.ljubovija.rs</w:t>
        </w:r>
      </w:hyperlink>
      <w:r w:rsidR="004A011D" w:rsidRPr="00FD53CF">
        <w:rPr>
          <w:color w:val="0000FF"/>
          <w:lang w:val="sr-Cyrl-CS"/>
        </w:rPr>
        <w:t xml:space="preserve"> </w:t>
      </w:r>
      <w:r w:rsidRPr="00FD53CF">
        <w:rPr>
          <w:color w:val="000000"/>
        </w:rPr>
        <w:t xml:space="preserve">на коме је објављена и конкурсна документација. </w:t>
      </w:r>
    </w:p>
    <w:p w:rsidR="00271555" w:rsidRPr="00FD53CF" w:rsidRDefault="00271555" w:rsidP="00271555">
      <w:pPr>
        <w:widowControl w:val="0"/>
        <w:autoSpaceDE w:val="0"/>
        <w:autoSpaceDN w:val="0"/>
        <w:adjustRightInd w:val="0"/>
        <w:spacing w:before="34"/>
        <w:ind w:firstLine="720"/>
        <w:jc w:val="both"/>
      </w:pPr>
      <w:r w:rsidRPr="00FD53CF">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FD53CF" w:rsidRDefault="00271555" w:rsidP="00271555">
      <w:pPr>
        <w:widowControl w:val="0"/>
        <w:autoSpaceDE w:val="0"/>
        <w:autoSpaceDN w:val="0"/>
        <w:adjustRightInd w:val="0"/>
        <w:spacing w:before="36"/>
        <w:ind w:firstLine="720"/>
        <w:jc w:val="both"/>
      </w:pPr>
      <w:r w:rsidRPr="00FD53CF">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FD53CF" w:rsidRDefault="00271555" w:rsidP="00271555">
      <w:pPr>
        <w:widowControl w:val="0"/>
        <w:autoSpaceDE w:val="0"/>
        <w:autoSpaceDN w:val="0"/>
        <w:adjustRightInd w:val="0"/>
        <w:spacing w:before="36"/>
        <w:ind w:firstLine="720"/>
        <w:jc w:val="both"/>
      </w:pPr>
      <w:r w:rsidRPr="00FD53CF">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FD53CF" w:rsidRDefault="00956665" w:rsidP="00067A78">
      <w:pPr>
        <w:widowControl w:val="0"/>
        <w:numPr>
          <w:ilvl w:val="0"/>
          <w:numId w:val="6"/>
        </w:numPr>
        <w:autoSpaceDE w:val="0"/>
        <w:autoSpaceDN w:val="0"/>
        <w:adjustRightInd w:val="0"/>
        <w:spacing w:before="242"/>
      </w:pPr>
      <w:r w:rsidRPr="00FD53CF">
        <w:rPr>
          <w:b/>
          <w:bCs/>
          <w:color w:val="000000"/>
        </w:rPr>
        <w:t xml:space="preserve">Самостално подношење понуде </w:t>
      </w:r>
    </w:p>
    <w:p w:rsidR="00956665" w:rsidRPr="00FD53CF" w:rsidRDefault="00956665" w:rsidP="00956665">
      <w:pPr>
        <w:widowControl w:val="0"/>
        <w:autoSpaceDE w:val="0"/>
        <w:autoSpaceDN w:val="0"/>
        <w:adjustRightInd w:val="0"/>
        <w:spacing w:before="31"/>
        <w:ind w:firstLine="720"/>
        <w:jc w:val="both"/>
      </w:pPr>
      <w:r w:rsidRPr="00FD53CF">
        <w:t xml:space="preserve">Понуђач може да поднесе само једну понуду, односно </w:t>
      </w:r>
      <w:r w:rsidRPr="00FD53CF">
        <w:rPr>
          <w:color w:val="000000"/>
        </w:rPr>
        <w:t>понуду може поднети понуђач који наступа самостално.</w:t>
      </w:r>
    </w:p>
    <w:p w:rsidR="00956665" w:rsidRPr="00FD53CF" w:rsidRDefault="00956665" w:rsidP="00956665">
      <w:pPr>
        <w:widowControl w:val="0"/>
        <w:autoSpaceDE w:val="0"/>
        <w:autoSpaceDN w:val="0"/>
        <w:adjustRightInd w:val="0"/>
        <w:spacing w:before="36"/>
        <w:ind w:firstLine="720"/>
        <w:jc w:val="both"/>
        <w:rPr>
          <w:color w:val="000000"/>
        </w:rPr>
      </w:pPr>
      <w:r w:rsidRPr="00FD53CF">
        <w:rPr>
          <w:color w:val="00000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sidRPr="00FD53CF">
        <w:rPr>
          <w:color w:val="000000"/>
        </w:rPr>
        <w:lastRenderedPageBreak/>
        <w:t>заједничких понуда.</w:t>
      </w:r>
      <w:r w:rsidR="00DF2712" w:rsidRPr="00FD53CF">
        <w:rPr>
          <w:iCs/>
          <w:lang w:val="sr-Cyrl-CS"/>
        </w:rPr>
        <w:t xml:space="preserve"> Наручилац је дужан да одбије све понуде које су поднете супротно наведеној забрани.</w:t>
      </w:r>
    </w:p>
    <w:p w:rsidR="00557FBE" w:rsidRPr="00FD53CF" w:rsidRDefault="00561755" w:rsidP="00067A78">
      <w:pPr>
        <w:numPr>
          <w:ilvl w:val="0"/>
          <w:numId w:val="6"/>
        </w:numPr>
        <w:jc w:val="both"/>
        <w:rPr>
          <w:b/>
        </w:rPr>
      </w:pPr>
      <w:r w:rsidRPr="00FD53CF">
        <w:rPr>
          <w:b/>
        </w:rPr>
        <w:t xml:space="preserve"> Начин и</w:t>
      </w:r>
      <w:r w:rsidR="00093E46" w:rsidRPr="00FD53CF">
        <w:rPr>
          <w:b/>
        </w:rPr>
        <w:t xml:space="preserve"> услови плаћања</w:t>
      </w:r>
      <w:r w:rsidR="003A391E" w:rsidRPr="00FD53CF">
        <w:rPr>
          <w:b/>
        </w:rPr>
        <w:t xml:space="preserve">, </w:t>
      </w:r>
      <w:r w:rsidR="00B9397D" w:rsidRPr="00FD53CF">
        <w:rPr>
          <w:b/>
          <w:lang w:val="sr-Cyrl-CS"/>
        </w:rPr>
        <w:t xml:space="preserve">рок израде пројектне документације, </w:t>
      </w:r>
      <w:r w:rsidR="003A391E" w:rsidRPr="00FD53CF">
        <w:rPr>
          <w:b/>
        </w:rPr>
        <w:t>рок важења понуде</w:t>
      </w:r>
    </w:p>
    <w:p w:rsidR="00A329E1" w:rsidRDefault="00A329E1" w:rsidP="00A329E1">
      <w:pPr>
        <w:pStyle w:val="ListParagraph"/>
        <w:ind w:left="0"/>
        <w:jc w:val="both"/>
      </w:pPr>
      <w:r>
        <w:rPr>
          <w:b/>
        </w:rPr>
        <w:t xml:space="preserve">            </w:t>
      </w:r>
      <w:r w:rsidRPr="00D57078">
        <w:rPr>
          <w:b/>
        </w:rPr>
        <w:t>Плаћањ</w:t>
      </w:r>
      <w:r>
        <w:rPr>
          <w:b/>
        </w:rPr>
        <w:t xml:space="preserve">e </w:t>
      </w:r>
      <w:r w:rsidRPr="00406623">
        <w:t>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максимално 45 дана од завршетка посла и испостављања рачуна.</w:t>
      </w:r>
    </w:p>
    <w:p w:rsidR="00A329E1" w:rsidRDefault="00A329E1" w:rsidP="00A329E1">
      <w:pPr>
        <w:pStyle w:val="ListParagraph"/>
        <w:jc w:val="both"/>
      </w:pPr>
    </w:p>
    <w:p w:rsidR="00A329E1" w:rsidRPr="00A329E1" w:rsidRDefault="00A329E1" w:rsidP="00A329E1">
      <w:pPr>
        <w:pStyle w:val="ListParagraph"/>
        <w:jc w:val="both"/>
      </w:pPr>
      <w:r w:rsidRPr="00A329E1">
        <w:rPr>
          <w:b/>
        </w:rPr>
        <w:t>Рок израде пројектне документације</w:t>
      </w:r>
    </w:p>
    <w:p w:rsidR="00A329E1" w:rsidRPr="00FD53CF" w:rsidRDefault="00A329E1" w:rsidP="00A329E1">
      <w:pPr>
        <w:jc w:val="both"/>
        <w:rPr>
          <w:b/>
          <w:lang w:val="sr-Cyrl-CS"/>
        </w:rPr>
      </w:pPr>
    </w:p>
    <w:p w:rsidR="00710308" w:rsidRPr="00FD53CF" w:rsidRDefault="009B692B" w:rsidP="00710308">
      <w:pPr>
        <w:jc w:val="both"/>
      </w:pPr>
      <w:r w:rsidRPr="00FD53CF">
        <w:rPr>
          <w:lang w:val="ru-RU"/>
        </w:rPr>
        <w:tab/>
        <w:t xml:space="preserve">Рок за завршетак </w:t>
      </w:r>
      <w:r w:rsidR="005F75D9" w:rsidRPr="00FD53CF">
        <w:rPr>
          <w:b/>
          <w:lang w:val="ru-RU"/>
        </w:rPr>
        <w:t xml:space="preserve">ПДР </w:t>
      </w:r>
      <w:r w:rsidR="005F75D9" w:rsidRPr="00FD53CF">
        <w:rPr>
          <w:lang w:val="ru-RU"/>
        </w:rPr>
        <w:t>је</w:t>
      </w:r>
      <w:r w:rsidRPr="00FD53CF">
        <w:rPr>
          <w:lang w:val="ru-RU"/>
        </w:rPr>
        <w:t xml:space="preserve"> максимално </w:t>
      </w:r>
      <w:r w:rsidR="0073429D" w:rsidRPr="00FD53CF">
        <w:rPr>
          <w:b/>
          <w:lang w:val="ru-RU"/>
        </w:rPr>
        <w:t>180</w:t>
      </w:r>
      <w:r w:rsidR="0073429D" w:rsidRPr="00FD53CF">
        <w:rPr>
          <w:lang w:val="ru-RU"/>
        </w:rPr>
        <w:t xml:space="preserve"> к</w:t>
      </w:r>
      <w:r w:rsidRPr="00FD53CF">
        <w:rPr>
          <w:lang w:val="ru-RU"/>
        </w:rPr>
        <w:t xml:space="preserve">алендарских дана од дана закључења уговора, </w:t>
      </w:r>
      <w:r w:rsidR="00710308" w:rsidRPr="00FD53CF">
        <w:t xml:space="preserve">с тим што у року од највише 30 дана треба доставити предлог и концепцију ПДР-а за Рани јавни увид. </w:t>
      </w:r>
    </w:p>
    <w:p w:rsidR="00710308" w:rsidRPr="00FD53CF" w:rsidRDefault="00710308" w:rsidP="00472DDF">
      <w:pPr>
        <w:tabs>
          <w:tab w:val="left" w:pos="993"/>
        </w:tabs>
        <w:ind w:firstLine="709"/>
        <w:jc w:val="both"/>
      </w:pPr>
      <w:r w:rsidRPr="00FD53CF">
        <w:t xml:space="preserve">Рок за предају </w:t>
      </w:r>
      <w:r w:rsidRPr="00FD53CF">
        <w:rPr>
          <w:b/>
        </w:rPr>
        <w:t>нацрта ПДР-а</w:t>
      </w:r>
      <w:r w:rsidRPr="00FD53CF">
        <w:t xml:space="preserve">  на јавни увид je </w:t>
      </w:r>
      <w:r w:rsidRPr="00FD53CF">
        <w:rPr>
          <w:b/>
        </w:rPr>
        <w:t xml:space="preserve">10 </w:t>
      </w:r>
      <w:r w:rsidRPr="00FD53CF">
        <w:t>дана од добијања свих неопходних сагласности.</w:t>
      </w:r>
    </w:p>
    <w:p w:rsidR="00710308" w:rsidRPr="00FD53CF" w:rsidRDefault="00472DDF" w:rsidP="00472DDF">
      <w:pPr>
        <w:ind w:firstLine="567"/>
        <w:jc w:val="both"/>
      </w:pPr>
      <w:r w:rsidRPr="00FD53CF">
        <w:t xml:space="preserve">  </w:t>
      </w:r>
      <w:r w:rsidR="00710308" w:rsidRPr="00FD53CF">
        <w:t xml:space="preserve">Рок за </w:t>
      </w:r>
      <w:r w:rsidR="00710308" w:rsidRPr="00FD53CF">
        <w:rPr>
          <w:b/>
        </w:rPr>
        <w:t>испоруку  ПДР-а</w:t>
      </w:r>
      <w:r w:rsidR="00710308" w:rsidRPr="00FD53CF">
        <w:t xml:space="preserve"> je </w:t>
      </w:r>
      <w:r w:rsidR="00710308" w:rsidRPr="00FD53CF">
        <w:rPr>
          <w:b/>
        </w:rPr>
        <w:t>10</w:t>
      </w:r>
      <w:r w:rsidR="00710308" w:rsidRPr="00FD53CF">
        <w:t xml:space="preserve"> дана након достављања записника Kомисије за планове и отклоњених евентуалних грешака. </w:t>
      </w:r>
    </w:p>
    <w:p w:rsidR="003A391E" w:rsidRPr="00FD53CF" w:rsidRDefault="003A391E" w:rsidP="00B9397D">
      <w:pPr>
        <w:autoSpaceDE w:val="0"/>
        <w:autoSpaceDN w:val="0"/>
        <w:adjustRightInd w:val="0"/>
        <w:ind w:firstLine="720"/>
        <w:jc w:val="both"/>
        <w:rPr>
          <w:bCs/>
          <w:color w:val="000000"/>
          <w:lang w:val="sr-Cyrl-CS" w:eastAsia="sr-Latn-CS"/>
        </w:rPr>
      </w:pPr>
      <w:r w:rsidRPr="00FD53CF">
        <w:rPr>
          <w:bCs/>
          <w:color w:val="000000"/>
          <w:lang w:val="sr-Latn-CS" w:eastAsia="sr-Latn-CS"/>
        </w:rPr>
        <w:t xml:space="preserve">Рок важења понуде је </w:t>
      </w:r>
      <w:r w:rsidRPr="00FD53CF">
        <w:rPr>
          <w:b/>
          <w:bCs/>
          <w:color w:val="000000"/>
          <w:lang w:val="sr-Latn-CS" w:eastAsia="sr-Latn-CS"/>
        </w:rPr>
        <w:t xml:space="preserve">минимум </w:t>
      </w:r>
      <w:r w:rsidR="004A011D" w:rsidRPr="00FD53CF">
        <w:rPr>
          <w:b/>
          <w:bCs/>
          <w:color w:val="000000"/>
          <w:lang w:val="sr-Cyrl-CS" w:eastAsia="sr-Latn-CS"/>
        </w:rPr>
        <w:t>6</w:t>
      </w:r>
      <w:r w:rsidRPr="00FD53CF">
        <w:rPr>
          <w:b/>
          <w:bCs/>
          <w:color w:val="000000"/>
          <w:lang w:val="sr-Cyrl-CS" w:eastAsia="sr-Latn-CS"/>
        </w:rPr>
        <w:t>0</w:t>
      </w:r>
      <w:r w:rsidRPr="00FD53CF">
        <w:rPr>
          <w:bCs/>
          <w:color w:val="000000"/>
          <w:lang w:val="sr-Latn-CS" w:eastAsia="sr-Latn-CS"/>
        </w:rPr>
        <w:t xml:space="preserve"> дана од дана јавног отварања понуда</w:t>
      </w:r>
      <w:r w:rsidR="00B9397D" w:rsidRPr="00FD53CF">
        <w:rPr>
          <w:bCs/>
          <w:color w:val="000000"/>
          <w:lang w:val="sr-Cyrl-CS" w:eastAsia="sr-Latn-CS"/>
        </w:rPr>
        <w:t xml:space="preserve"> (за сваку партију)</w:t>
      </w:r>
      <w:r w:rsidRPr="00FD53CF">
        <w:rPr>
          <w:bCs/>
          <w:color w:val="000000"/>
          <w:lang w:val="sr-Latn-CS" w:eastAsia="sr-Latn-CS"/>
        </w:rPr>
        <w:t>.</w:t>
      </w:r>
    </w:p>
    <w:p w:rsidR="00987B46" w:rsidRPr="00FD53CF" w:rsidRDefault="003A391E" w:rsidP="00987B46">
      <w:pPr>
        <w:suppressAutoHyphens w:val="0"/>
        <w:autoSpaceDE w:val="0"/>
        <w:autoSpaceDN w:val="0"/>
        <w:adjustRightInd w:val="0"/>
        <w:jc w:val="both"/>
        <w:rPr>
          <w:b/>
          <w:bCs/>
          <w:color w:val="000000"/>
          <w:lang w:val="sr-Cyrl-CS" w:eastAsia="sr-Latn-CS"/>
        </w:rPr>
      </w:pPr>
      <w:r w:rsidRPr="00FD53CF">
        <w:rPr>
          <w:bCs/>
          <w:color w:val="000000"/>
          <w:lang w:val="sr-Cyrl-CS" w:eastAsia="sr-Latn-CS"/>
        </w:rPr>
        <w:tab/>
      </w:r>
      <w:r w:rsidRPr="00FD53CF">
        <w:rPr>
          <w:b/>
          <w:bCs/>
          <w:color w:val="000000"/>
          <w:lang w:val="sr-Latn-CS" w:eastAsia="sr-Latn-CS"/>
        </w:rPr>
        <w:t>У случају да понуђач наведе краћи рок важења понуде</w:t>
      </w:r>
      <w:r w:rsidR="003D79A9" w:rsidRPr="00FD53CF">
        <w:rPr>
          <w:b/>
          <w:bCs/>
          <w:color w:val="000000"/>
          <w:lang w:eastAsia="sr-Latn-CS"/>
        </w:rPr>
        <w:t xml:space="preserve"> или не наведе рок важења понуде</w:t>
      </w:r>
      <w:r w:rsidRPr="00FD53CF">
        <w:rPr>
          <w:b/>
          <w:bCs/>
          <w:color w:val="000000"/>
          <w:lang w:val="sr-Latn-CS" w:eastAsia="sr-Latn-CS"/>
        </w:rPr>
        <w:t>, понуда ће бити</w:t>
      </w:r>
      <w:r w:rsidRPr="00FD53CF">
        <w:rPr>
          <w:b/>
          <w:bCs/>
          <w:color w:val="000000"/>
          <w:lang w:val="sr-Cyrl-CS" w:eastAsia="sr-Latn-CS"/>
        </w:rPr>
        <w:t xml:space="preserve"> </w:t>
      </w:r>
      <w:r w:rsidRPr="00FD53CF">
        <w:rPr>
          <w:b/>
          <w:bCs/>
          <w:color w:val="000000"/>
          <w:lang w:val="sr-Latn-CS" w:eastAsia="sr-Latn-CS"/>
        </w:rPr>
        <w:t xml:space="preserve">одбијена, као </w:t>
      </w:r>
      <w:r w:rsidR="00472DDF" w:rsidRPr="00FD53CF">
        <w:rPr>
          <w:b/>
          <w:bCs/>
          <w:color w:val="000000"/>
          <w:lang w:val="sr-Cyrl-CS" w:eastAsia="sr-Latn-CS"/>
        </w:rPr>
        <w:t>неприхватљива</w:t>
      </w:r>
      <w:r w:rsidRPr="00FD53CF">
        <w:rPr>
          <w:b/>
          <w:bCs/>
          <w:color w:val="000000"/>
          <w:lang w:val="sr-Latn-CS" w:eastAsia="sr-Latn-CS"/>
        </w:rPr>
        <w:t>.</w:t>
      </w:r>
    </w:p>
    <w:p w:rsidR="00987B46" w:rsidRPr="00FD53CF" w:rsidRDefault="00987B46" w:rsidP="008B09D3">
      <w:pPr>
        <w:suppressAutoHyphens w:val="0"/>
        <w:autoSpaceDE w:val="0"/>
        <w:autoSpaceDN w:val="0"/>
        <w:adjustRightInd w:val="0"/>
        <w:ind w:firstLine="720"/>
        <w:jc w:val="both"/>
        <w:rPr>
          <w:rFonts w:eastAsia="TimesNewRoman"/>
          <w:szCs w:val="28"/>
          <w:lang w:val="sr-Cyrl-CS" w:eastAsia="en-US"/>
        </w:rPr>
      </w:pPr>
      <w:r w:rsidRPr="00FD53CF">
        <w:rPr>
          <w:rFonts w:eastAsia="TimesNewRoman"/>
          <w:szCs w:val="28"/>
          <w:lang w:val="en-US" w:eastAsia="en-US"/>
        </w:rPr>
        <w:t>У случају истека рока важења понуде, наручилац је дужан да у писаном облику затражи од</w:t>
      </w:r>
      <w:r w:rsidRPr="00FD53CF">
        <w:rPr>
          <w:rFonts w:eastAsia="TimesNewRoman"/>
          <w:szCs w:val="28"/>
          <w:lang w:eastAsia="en-US"/>
        </w:rPr>
        <w:t xml:space="preserve"> </w:t>
      </w:r>
      <w:r w:rsidRPr="00FD53CF">
        <w:rPr>
          <w:rFonts w:eastAsia="TimesNewRoman"/>
          <w:szCs w:val="28"/>
          <w:lang w:val="en-US" w:eastAsia="en-US"/>
        </w:rPr>
        <w:t>понуђача продужење рока важења понуде.</w:t>
      </w:r>
      <w:r w:rsidRPr="00FD53CF">
        <w:rPr>
          <w:rFonts w:eastAsia="TimesNewRoman"/>
          <w:szCs w:val="28"/>
          <w:lang w:val="sr-Cyrl-CS" w:eastAsia="en-US"/>
        </w:rPr>
        <w:t xml:space="preserve"> </w:t>
      </w:r>
      <w:r w:rsidRPr="00FD53CF">
        <w:rPr>
          <w:rFonts w:eastAsia="TimesNewRoman"/>
          <w:szCs w:val="28"/>
          <w:lang w:val="en-US" w:eastAsia="en-US"/>
        </w:rPr>
        <w:t>Понуђач који прихвати захтев за продужење рока важења понуде не може мењати понуду.</w:t>
      </w:r>
    </w:p>
    <w:p w:rsidR="004A011D" w:rsidRPr="00FD53CF"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FD53CF" w:rsidRDefault="0057436B" w:rsidP="00067A78">
      <w:pPr>
        <w:numPr>
          <w:ilvl w:val="0"/>
          <w:numId w:val="6"/>
        </w:numPr>
        <w:rPr>
          <w:b/>
        </w:rPr>
      </w:pPr>
      <w:r w:rsidRPr="00FD53CF">
        <w:rPr>
          <w:b/>
        </w:rPr>
        <w:t>В</w:t>
      </w:r>
      <w:r w:rsidR="00CB5662" w:rsidRPr="00FD53CF">
        <w:rPr>
          <w:b/>
        </w:rPr>
        <w:t>алута</w:t>
      </w:r>
      <w:r w:rsidRPr="00FD53CF">
        <w:rPr>
          <w:b/>
        </w:rPr>
        <w:t xml:space="preserve"> и </w:t>
      </w:r>
      <w:r w:rsidR="00CB5662" w:rsidRPr="00FD53CF">
        <w:rPr>
          <w:b/>
        </w:rPr>
        <w:t>цена у понуди;</w:t>
      </w:r>
    </w:p>
    <w:p w:rsidR="000A57B5" w:rsidRPr="00FD53CF" w:rsidRDefault="000A57B5" w:rsidP="00CB5662">
      <w:pPr>
        <w:ind w:firstLine="709"/>
        <w:jc w:val="both"/>
        <w:rPr>
          <w:lang w:val="en-US"/>
        </w:rPr>
      </w:pPr>
    </w:p>
    <w:p w:rsidR="003C7586" w:rsidRPr="00FD53CF" w:rsidRDefault="0057436B" w:rsidP="00CB5662">
      <w:pPr>
        <w:ind w:firstLine="709"/>
        <w:jc w:val="both"/>
        <w:rPr>
          <w:lang w:val="sr-Cyrl-CS"/>
        </w:rPr>
      </w:pPr>
      <w:r w:rsidRPr="00FD53CF">
        <w:rPr>
          <w:lang w:val="sr-Cyrl-CS"/>
        </w:rPr>
        <w:t>Ц</w:t>
      </w:r>
      <w:r w:rsidR="00CB5662" w:rsidRPr="00FD53CF">
        <w:rPr>
          <w:lang w:val="sr-Cyrl-CS"/>
        </w:rPr>
        <w:t>ене у понуди се исказују у динарима, без пореза на додату вредн</w:t>
      </w:r>
      <w:r w:rsidR="0078304F" w:rsidRPr="00FD53CF">
        <w:rPr>
          <w:lang w:val="sr-Cyrl-CS"/>
        </w:rPr>
        <w:t>ост (ПДВ) и са ПДВ-ом, као и са урачунатим свим трошковима које понуђач има у реализацији предметне јавне на</w:t>
      </w:r>
      <w:r w:rsidR="003C7586" w:rsidRPr="00FD53CF">
        <w:rPr>
          <w:lang w:val="sr-Cyrl-CS"/>
        </w:rPr>
        <w:t>бавке.</w:t>
      </w:r>
    </w:p>
    <w:p w:rsidR="0078304F" w:rsidRPr="00FD53CF" w:rsidRDefault="003C7586" w:rsidP="00CB5662">
      <w:pPr>
        <w:ind w:firstLine="709"/>
        <w:jc w:val="both"/>
        <w:rPr>
          <w:lang w:val="sr-Cyrl-CS"/>
        </w:rPr>
      </w:pPr>
      <w:r w:rsidRPr="00FD53CF">
        <w:rPr>
          <w:lang w:val="sr-Cyrl-CS"/>
        </w:rPr>
        <w:t xml:space="preserve">За оцену понуде узимаће се </w:t>
      </w:r>
      <w:r w:rsidR="0078304F" w:rsidRPr="00FD53CF">
        <w:rPr>
          <w:lang w:val="sr-Cyrl-CS"/>
        </w:rPr>
        <w:t xml:space="preserve">у обзир </w:t>
      </w:r>
      <w:r w:rsidRPr="00FD53CF">
        <w:rPr>
          <w:b/>
          <w:lang w:val="sr-Cyrl-CS"/>
        </w:rPr>
        <w:t xml:space="preserve">укупна понуђена </w:t>
      </w:r>
      <w:r w:rsidR="0078304F" w:rsidRPr="00FD53CF">
        <w:rPr>
          <w:b/>
          <w:lang w:val="sr-Cyrl-CS"/>
        </w:rPr>
        <w:t xml:space="preserve">цена </w:t>
      </w:r>
      <w:r w:rsidR="0078304F" w:rsidRPr="00FD53CF">
        <w:rPr>
          <w:lang w:val="sr-Cyrl-CS"/>
        </w:rPr>
        <w:t>без пореза на додату вредност.</w:t>
      </w:r>
    </w:p>
    <w:p w:rsidR="00AA7289" w:rsidRPr="00FD53CF" w:rsidRDefault="00CB5662" w:rsidP="00CB5662">
      <w:pPr>
        <w:ind w:firstLine="709"/>
        <w:jc w:val="both"/>
        <w:rPr>
          <w:lang w:val="sr-Cyrl-CS"/>
        </w:rPr>
      </w:pPr>
      <w:r w:rsidRPr="00FD53CF">
        <w:rPr>
          <w:lang w:val="sr-Cyrl-CS"/>
        </w:rPr>
        <w:t>Цене које понуди понуђач бић</w:t>
      </w:r>
      <w:r w:rsidR="00966BCB" w:rsidRPr="00FD53CF">
        <w:rPr>
          <w:lang w:val="sr-Cyrl-CS"/>
        </w:rPr>
        <w:t xml:space="preserve">е </w:t>
      </w:r>
      <w:r w:rsidR="00966BCB" w:rsidRPr="00FD53CF">
        <w:rPr>
          <w:b/>
          <w:lang w:val="sr-Cyrl-CS"/>
        </w:rPr>
        <w:t>фиксне</w:t>
      </w:r>
      <w:r w:rsidR="00966BCB" w:rsidRPr="00FD53CF">
        <w:rPr>
          <w:lang w:val="sr-Cyrl-CS"/>
        </w:rPr>
        <w:t xml:space="preserve"> током извршења уговора.</w:t>
      </w:r>
    </w:p>
    <w:p w:rsidR="003A391E" w:rsidRPr="00FD53CF" w:rsidRDefault="0078304F" w:rsidP="00CE5870">
      <w:pPr>
        <w:ind w:firstLine="709"/>
        <w:jc w:val="both"/>
        <w:rPr>
          <w:lang w:val="sr-Cyrl-CS"/>
        </w:rPr>
      </w:pPr>
      <w:r w:rsidRPr="00FD53CF">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FD53CF" w:rsidRDefault="00B15E40" w:rsidP="00093E46">
      <w:pPr>
        <w:suppressAutoHyphens w:val="0"/>
        <w:autoSpaceDE w:val="0"/>
        <w:autoSpaceDN w:val="0"/>
        <w:adjustRightInd w:val="0"/>
        <w:jc w:val="both"/>
        <w:rPr>
          <w:rFonts w:eastAsia="Calibri"/>
          <w:szCs w:val="23"/>
          <w:lang w:val="sr-Cyrl-CS" w:eastAsia="en-US"/>
        </w:rPr>
      </w:pPr>
    </w:p>
    <w:p w:rsidR="005473D4" w:rsidRPr="00FD53CF" w:rsidRDefault="005473D4" w:rsidP="00067A78">
      <w:pPr>
        <w:numPr>
          <w:ilvl w:val="0"/>
          <w:numId w:val="6"/>
        </w:numPr>
        <w:jc w:val="both"/>
        <w:rPr>
          <w:b/>
          <w:iCs/>
        </w:rPr>
      </w:pPr>
      <w:r w:rsidRPr="00FD53CF">
        <w:rPr>
          <w:b/>
          <w:iCs/>
        </w:rPr>
        <w:t>Подаци о врсти, садржини, начину подношења, висини и роковима обезбеђења испуњења обавеза понуђача</w:t>
      </w:r>
    </w:p>
    <w:p w:rsidR="005473D4" w:rsidRPr="00FD53CF" w:rsidRDefault="005473D4" w:rsidP="005473D4">
      <w:pPr>
        <w:pStyle w:val="ListParagraph"/>
        <w:spacing w:before="120"/>
        <w:ind w:left="0" w:firstLine="720"/>
        <w:jc w:val="both"/>
        <w:rPr>
          <w:rFonts w:eastAsia="TimesNewRomanPSMT"/>
          <w:bCs/>
          <w:iCs/>
          <w:lang w:val="sr-Cyrl-CS"/>
        </w:rPr>
      </w:pPr>
      <w:r w:rsidRPr="00FD53CF">
        <w:rPr>
          <w:rFonts w:eastAsia="TimesNewRomanPSMT"/>
          <w:b/>
          <w:bCs/>
          <w:iCs/>
        </w:rPr>
        <w:t>Изабрани понуђач</w:t>
      </w:r>
      <w:r w:rsidRPr="00FD53CF">
        <w:rPr>
          <w:rFonts w:eastAsia="TimesNewRomanPSMT"/>
          <w:bCs/>
          <w:iCs/>
        </w:rPr>
        <w:t xml:space="preserve"> је дужан да приликом потписивања уговора</w:t>
      </w:r>
      <w:r w:rsidRPr="00FD53CF">
        <w:rPr>
          <w:rFonts w:eastAsia="TimesNewRomanPSMT"/>
          <w:bCs/>
          <w:iCs/>
          <w:lang w:val="sr-Cyrl-CS"/>
        </w:rPr>
        <w:t xml:space="preserve"> или најкасније 3 (три) дана од потписавања достави </w:t>
      </w:r>
      <w:r w:rsidRPr="00FD53CF">
        <w:rPr>
          <w:b/>
          <w:lang w:val="sr-Cyrl-CS" w:eastAsia="sr-Latn-CS"/>
        </w:rPr>
        <w:t>б</w:t>
      </w:r>
      <w:r w:rsidRPr="00FD53CF">
        <w:rPr>
          <w:b/>
          <w:lang w:val="sr-Latn-CS" w:eastAsia="sr-Latn-CS"/>
        </w:rPr>
        <w:t>ланко сопств</w:t>
      </w:r>
      <w:r w:rsidRPr="00FD53CF">
        <w:rPr>
          <w:b/>
          <w:lang w:val="sr-Cyrl-CS" w:eastAsia="sr-Latn-CS"/>
        </w:rPr>
        <w:t>ену</w:t>
      </w:r>
      <w:r w:rsidRPr="00FD53CF">
        <w:rPr>
          <w:b/>
          <w:lang w:val="sr-Latn-CS" w:eastAsia="sr-Latn-CS"/>
        </w:rPr>
        <w:t xml:space="preserve"> мениц</w:t>
      </w:r>
      <w:r w:rsidRPr="00FD53CF">
        <w:rPr>
          <w:b/>
          <w:lang w:val="sr-Cyrl-CS" w:eastAsia="sr-Latn-CS"/>
        </w:rPr>
        <w:t>у</w:t>
      </w:r>
      <w:r w:rsidRPr="00FD53CF">
        <w:rPr>
          <w:b/>
          <w:lang w:eastAsia="sr-Latn-CS"/>
        </w:rPr>
        <w:t xml:space="preserve"> </w:t>
      </w:r>
      <w:r w:rsidRPr="00FD53CF">
        <w:rPr>
          <w:b/>
          <w:lang w:val="sr-Latn-CS" w:eastAsia="sr-Latn-CS"/>
        </w:rPr>
        <w:t>за добро извршење посл</w:t>
      </w:r>
      <w:r w:rsidRPr="00FD53CF">
        <w:rPr>
          <w:b/>
          <w:lang w:val="sr-Cyrl-CS" w:eastAsia="sr-Latn-CS"/>
        </w:rPr>
        <w:t>а</w:t>
      </w:r>
      <w:r w:rsidRPr="00FD53CF">
        <w:rPr>
          <w:lang w:val="sr-Latn-CS" w:eastAsia="sr-Latn-CS"/>
        </w:rPr>
        <w:t xml:space="preserve"> </w:t>
      </w:r>
      <w:r w:rsidRPr="00FD53CF">
        <w:rPr>
          <w:rFonts w:eastAsia="TimesNewRomanPSMT"/>
          <w:bCs/>
          <w:iCs/>
        </w:rPr>
        <w:t xml:space="preserve">у износу од 10% вредности уговора </w:t>
      </w:r>
      <w:r w:rsidRPr="00FD53CF">
        <w:rPr>
          <w:bCs/>
          <w:iCs/>
          <w:lang w:val="sr-Cyrl-CS"/>
        </w:rPr>
        <w:t>(</w:t>
      </w:r>
      <w:r w:rsidRPr="00FD53CF">
        <w:rPr>
          <w:bCs/>
          <w:iCs/>
        </w:rPr>
        <w:t>без ПДВ</w:t>
      </w:r>
      <w:r w:rsidRPr="00FD53CF">
        <w:rPr>
          <w:bCs/>
          <w:iCs/>
          <w:lang w:val="sr-Cyrl-CS"/>
        </w:rPr>
        <w:t>-а</w:t>
      </w:r>
      <w:r w:rsidRPr="00FD53CF">
        <w:rPr>
          <w:bCs/>
          <w:iCs/>
        </w:rPr>
        <w:t>)</w:t>
      </w:r>
      <w:r w:rsidRPr="00FD53CF">
        <w:rPr>
          <w:rFonts w:eastAsia="TimesNewRomanPSMT"/>
          <w:bCs/>
          <w:iCs/>
          <w:lang w:val="sr-Cyrl-CS"/>
        </w:rPr>
        <w:t>,</w:t>
      </w:r>
      <w:r w:rsidRPr="00FD53CF">
        <w:rPr>
          <w:rFonts w:eastAsia="TimesNewRomanPSMT"/>
          <w:bCs/>
          <w:iCs/>
        </w:rPr>
        <w:t xml:space="preserve"> </w:t>
      </w:r>
      <w:r w:rsidRPr="00FD53CF">
        <w:rPr>
          <w:lang w:val="sr-Cyrl-CS"/>
        </w:rPr>
        <w:t>са попуњеним и овереним меничним овлашћењем</w:t>
      </w:r>
      <w:r w:rsidRPr="00FD53CF">
        <w:rPr>
          <w:rFonts w:eastAsia="TimesNewRomanPSMT"/>
          <w:bCs/>
          <w:iCs/>
          <w:lang w:val="sr-Cyrl-CS"/>
        </w:rPr>
        <w:t xml:space="preserve"> и </w:t>
      </w:r>
      <w:r w:rsidRPr="00FD53CF">
        <w:rPr>
          <w:rFonts w:eastAsia="TimesNewRomanPSMT"/>
          <w:bCs/>
          <w:iCs/>
        </w:rPr>
        <w:t xml:space="preserve">роком важења </w:t>
      </w:r>
      <w:r w:rsidRPr="00FD53CF">
        <w:rPr>
          <w:rFonts w:eastAsia="TimesNewRomanPSMT"/>
          <w:bCs/>
          <w:iCs/>
          <w:lang w:val="sr-Cyrl-CS"/>
        </w:rPr>
        <w:t>2</w:t>
      </w:r>
      <w:r w:rsidRPr="00FD53CF">
        <w:rPr>
          <w:rFonts w:eastAsia="TimesNewRomanPSMT"/>
          <w:bCs/>
          <w:iCs/>
        </w:rPr>
        <w:t>0 дана дуж</w:t>
      </w:r>
      <w:r w:rsidRPr="00FD53CF">
        <w:rPr>
          <w:rFonts w:eastAsia="TimesNewRomanPSMT"/>
          <w:bCs/>
          <w:iCs/>
          <w:lang w:val="sr-Cyrl-CS"/>
        </w:rPr>
        <w:t>им</w:t>
      </w:r>
      <w:r w:rsidRPr="00FD53CF">
        <w:rPr>
          <w:rFonts w:eastAsia="TimesNewRomanPSMT"/>
          <w:bCs/>
          <w:iCs/>
        </w:rPr>
        <w:t xml:space="preserve"> од </w:t>
      </w:r>
      <w:r w:rsidRPr="00FD53CF">
        <w:rPr>
          <w:rFonts w:eastAsia="TimesNewRomanPSMT"/>
          <w:bCs/>
          <w:iCs/>
          <w:lang w:val="sr-Cyrl-CS"/>
        </w:rPr>
        <w:t>уговореног рока за извршење посла. Меница мора бити безусловна и платива на први позив, са клаузулом „без протеста“</w:t>
      </w:r>
      <w:r w:rsidRPr="00FD53CF">
        <w:rPr>
          <w:rFonts w:eastAsia="TimesNewRomanPSMT"/>
          <w:bCs/>
          <w:iCs/>
        </w:rPr>
        <w:t xml:space="preserve">. </w:t>
      </w:r>
      <w:r w:rsidRPr="00FD53CF">
        <w:rPr>
          <w:rFonts w:eastAsia="TimesNewRomanPSMT"/>
          <w:bCs/>
          <w:iCs/>
          <w:lang w:val="sr-Cyrl-CS"/>
        </w:rPr>
        <w:t xml:space="preserve">Ако се за време трајања уговора промене рокови за извршење уговорне обавезе, </w:t>
      </w:r>
      <w:r w:rsidRPr="00FD53CF">
        <w:rPr>
          <w:rFonts w:eastAsia="TimesNewRomanPSMT"/>
          <w:bCs/>
          <w:iCs/>
        </w:rPr>
        <w:t xml:space="preserve">средство обезбеђења </w:t>
      </w:r>
      <w:r w:rsidRPr="00FD53CF">
        <w:rPr>
          <w:rFonts w:eastAsia="TimesNewRomanPSMT"/>
          <w:bCs/>
          <w:iCs/>
          <w:lang w:val="sr-Cyrl-CS"/>
        </w:rPr>
        <w:t xml:space="preserve">за добро извршење посла мора да се продужи. </w:t>
      </w:r>
    </w:p>
    <w:p w:rsidR="005473D4" w:rsidRPr="00FD53CF" w:rsidRDefault="005473D4" w:rsidP="005473D4">
      <w:pPr>
        <w:widowControl w:val="0"/>
        <w:autoSpaceDE w:val="0"/>
        <w:autoSpaceDN w:val="0"/>
        <w:adjustRightInd w:val="0"/>
        <w:spacing w:before="36"/>
        <w:ind w:firstLine="720"/>
        <w:jc w:val="both"/>
        <w:rPr>
          <w:b/>
          <w:bCs/>
          <w:sz w:val="28"/>
          <w:lang w:val="sr-Cyrl-CS"/>
        </w:rPr>
      </w:pPr>
      <w:r w:rsidRPr="00FD53CF">
        <w:rPr>
          <w:rFonts w:eastAsia="Calibri"/>
          <w:szCs w:val="23"/>
          <w:lang w:eastAsia="en-US"/>
        </w:rPr>
        <w:t>Уз мениц</w:t>
      </w:r>
      <w:r w:rsidRPr="00FD53CF">
        <w:rPr>
          <w:rFonts w:eastAsia="Calibri"/>
          <w:szCs w:val="23"/>
          <w:lang w:val="sr-Cyrl-CS" w:eastAsia="en-US"/>
        </w:rPr>
        <w:t>у за добро извршење посла</w:t>
      </w:r>
      <w:r w:rsidRPr="00FD53CF">
        <w:rPr>
          <w:rFonts w:eastAsia="Calibri"/>
          <w:szCs w:val="23"/>
          <w:lang w:eastAsia="en-US"/>
        </w:rPr>
        <w:t xml:space="preserve"> мора бити достављена и </w:t>
      </w:r>
      <w:r w:rsidRPr="00FD53CF">
        <w:rPr>
          <w:rFonts w:eastAsia="Calibri"/>
          <w:b/>
          <w:szCs w:val="23"/>
          <w:lang w:val="sr-Cyrl-CS" w:eastAsia="en-US"/>
        </w:rPr>
        <w:t xml:space="preserve">оверена </w:t>
      </w:r>
      <w:r w:rsidRPr="00FD53CF">
        <w:rPr>
          <w:rFonts w:eastAsia="Calibri"/>
          <w:b/>
          <w:szCs w:val="23"/>
          <w:lang w:eastAsia="en-US"/>
        </w:rPr>
        <w:t>копија картона депонованих потписа</w:t>
      </w:r>
      <w:r w:rsidRPr="00FD53CF">
        <w:rPr>
          <w:rFonts w:eastAsia="Calibri"/>
          <w:szCs w:val="23"/>
          <w:lang w:eastAsia="en-US"/>
        </w:rPr>
        <w:t>,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FD53CF" w:rsidRDefault="005473D4" w:rsidP="005473D4">
      <w:pPr>
        <w:suppressAutoHyphens w:val="0"/>
        <w:autoSpaceDE w:val="0"/>
        <w:autoSpaceDN w:val="0"/>
        <w:adjustRightInd w:val="0"/>
        <w:ind w:firstLine="720"/>
        <w:jc w:val="both"/>
        <w:rPr>
          <w:rFonts w:eastAsia="Calibri"/>
          <w:szCs w:val="23"/>
          <w:lang w:val="sr-Cyrl-CS" w:eastAsia="en-US"/>
        </w:rPr>
      </w:pPr>
      <w:r w:rsidRPr="00FD53CF">
        <w:rPr>
          <w:rFonts w:eastAsia="Calibri"/>
          <w:szCs w:val="23"/>
          <w:lang w:eastAsia="en-US"/>
        </w:rPr>
        <w:lastRenderedPageBreak/>
        <w:t xml:space="preserve">Потребно је уз меницу доставити и </w:t>
      </w:r>
      <w:r w:rsidRPr="00FD53CF">
        <w:rPr>
          <w:rFonts w:eastAsia="Calibri"/>
          <w:b/>
          <w:szCs w:val="23"/>
          <w:lang w:eastAsia="en-US"/>
        </w:rPr>
        <w:t>потврду да је меница евидентирана у регистру меница и овлашћења који води НБС</w:t>
      </w:r>
      <w:r w:rsidRPr="00FD53CF">
        <w:rPr>
          <w:rFonts w:eastAsia="Calibri"/>
          <w:b/>
          <w:szCs w:val="23"/>
          <w:lang w:val="sr-Cyrl-CS" w:eastAsia="en-US"/>
        </w:rPr>
        <w:t xml:space="preserve"> (попуњен захтев за регистрацију менице)</w:t>
      </w:r>
      <w:r w:rsidRPr="00FD53CF">
        <w:rPr>
          <w:rFonts w:eastAsia="Calibri"/>
          <w:szCs w:val="23"/>
          <w:lang w:eastAsia="en-US"/>
        </w:rPr>
        <w:t xml:space="preserve">. </w:t>
      </w:r>
    </w:p>
    <w:p w:rsidR="005473D4" w:rsidRPr="00FD53CF" w:rsidRDefault="005473D4" w:rsidP="005473D4">
      <w:pPr>
        <w:suppressAutoHyphens w:val="0"/>
        <w:autoSpaceDE w:val="0"/>
        <w:autoSpaceDN w:val="0"/>
        <w:adjustRightInd w:val="0"/>
        <w:ind w:firstLine="720"/>
        <w:jc w:val="both"/>
        <w:rPr>
          <w:sz w:val="23"/>
          <w:szCs w:val="23"/>
          <w:lang w:val="sr-Cyrl-CS"/>
        </w:rPr>
      </w:pPr>
      <w:r w:rsidRPr="00FD53CF">
        <w:rPr>
          <w:rFonts w:eastAsia="Calibri"/>
          <w:szCs w:val="23"/>
          <w:lang w:val="sr-Cyrl-CS" w:eastAsia="en-US"/>
        </w:rPr>
        <w:t xml:space="preserve">Меница треба да </w:t>
      </w:r>
      <w:r w:rsidRPr="00FD53CF">
        <w:rPr>
          <w:sz w:val="23"/>
          <w:szCs w:val="23"/>
        </w:rPr>
        <w:t>буд</w:t>
      </w:r>
      <w:r w:rsidRPr="00FD53CF">
        <w:rPr>
          <w:sz w:val="23"/>
          <w:szCs w:val="23"/>
          <w:lang w:val="sr-Cyrl-CS"/>
        </w:rPr>
        <w:t>у</w:t>
      </w:r>
      <w:r w:rsidRPr="00FD53CF">
        <w:rPr>
          <w:sz w:val="23"/>
          <w:szCs w:val="23"/>
        </w:rPr>
        <w:t xml:space="preserve"> оверен</w:t>
      </w:r>
      <w:r w:rsidRPr="00FD53CF">
        <w:rPr>
          <w:sz w:val="23"/>
          <w:szCs w:val="23"/>
          <w:lang w:val="sr-Cyrl-CS"/>
        </w:rPr>
        <w:t>а</w:t>
      </w:r>
      <w:r w:rsidRPr="00FD53CF">
        <w:rPr>
          <w:sz w:val="23"/>
          <w:szCs w:val="23"/>
        </w:rPr>
        <w:t xml:space="preserve"> печатом и потписан</w:t>
      </w:r>
      <w:r w:rsidRPr="00FD53CF">
        <w:rPr>
          <w:sz w:val="23"/>
          <w:szCs w:val="23"/>
          <w:lang w:val="sr-Cyrl-CS"/>
        </w:rPr>
        <w:t>а</w:t>
      </w:r>
      <w:r w:rsidRPr="00FD53CF">
        <w:rPr>
          <w:sz w:val="23"/>
          <w:szCs w:val="23"/>
        </w:rPr>
        <w:t xml:space="preserve"> од стране лица овлашћеног за заступање у десном доњем углу на </w:t>
      </w:r>
      <w:r w:rsidRPr="00FD53CF">
        <w:rPr>
          <w:sz w:val="23"/>
          <w:szCs w:val="23"/>
          <w:lang w:val="sr-Cyrl-CS"/>
        </w:rPr>
        <w:t>прет</w:t>
      </w:r>
      <w:r w:rsidRPr="00FD53CF">
        <w:rPr>
          <w:sz w:val="23"/>
          <w:szCs w:val="23"/>
        </w:rPr>
        <w:t xml:space="preserve">последњој линији. </w:t>
      </w:r>
    </w:p>
    <w:p w:rsidR="005473D4" w:rsidRPr="00FD53CF" w:rsidRDefault="005473D4" w:rsidP="005473D4">
      <w:pPr>
        <w:suppressAutoHyphens w:val="0"/>
        <w:autoSpaceDE w:val="0"/>
        <w:autoSpaceDN w:val="0"/>
        <w:adjustRightInd w:val="0"/>
        <w:ind w:firstLine="720"/>
        <w:jc w:val="both"/>
        <w:rPr>
          <w:rFonts w:eastAsia="Calibri"/>
          <w:szCs w:val="23"/>
          <w:lang w:eastAsia="en-US"/>
        </w:rPr>
      </w:pPr>
      <w:r w:rsidRPr="00FD53CF">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Pr="00FD53CF" w:rsidRDefault="005473D4" w:rsidP="005473D4">
      <w:pPr>
        <w:widowControl w:val="0"/>
        <w:autoSpaceDE w:val="0"/>
        <w:autoSpaceDN w:val="0"/>
        <w:adjustRightInd w:val="0"/>
        <w:spacing w:before="36"/>
        <w:ind w:firstLine="720"/>
        <w:jc w:val="both"/>
        <w:rPr>
          <w:rFonts w:eastAsia="Calibri"/>
          <w:szCs w:val="23"/>
          <w:lang w:eastAsia="en-US"/>
        </w:rPr>
      </w:pPr>
      <w:r w:rsidRPr="00FD53CF">
        <w:rPr>
          <w:rFonts w:eastAsia="Calibri"/>
          <w:szCs w:val="23"/>
          <w:lang w:eastAsia="en-US"/>
        </w:rPr>
        <w:t>По извршењу свих уговорних обавеза понуђача средств</w:t>
      </w:r>
      <w:r w:rsidRPr="00FD53CF">
        <w:rPr>
          <w:rFonts w:eastAsia="Calibri"/>
          <w:szCs w:val="23"/>
          <w:lang w:val="sr-Cyrl-CS" w:eastAsia="en-US"/>
        </w:rPr>
        <w:t>а</w:t>
      </w:r>
      <w:r w:rsidRPr="00FD53CF">
        <w:rPr>
          <w:rFonts w:eastAsia="Calibri"/>
          <w:szCs w:val="23"/>
          <w:lang w:eastAsia="en-US"/>
        </w:rPr>
        <w:t xml:space="preserve"> финансијског обезбеђења ће бити враћен</w:t>
      </w:r>
      <w:r w:rsidRPr="00FD53CF">
        <w:rPr>
          <w:rFonts w:eastAsia="Calibri"/>
          <w:szCs w:val="23"/>
          <w:lang w:val="sr-Cyrl-CS" w:eastAsia="en-US"/>
        </w:rPr>
        <w:t>а</w:t>
      </w:r>
      <w:r w:rsidRPr="00FD53CF">
        <w:rPr>
          <w:rFonts w:eastAsia="Calibri"/>
          <w:szCs w:val="23"/>
          <w:lang w:eastAsia="en-US"/>
        </w:rPr>
        <w:t>.</w:t>
      </w:r>
    </w:p>
    <w:p w:rsidR="00BA73D1" w:rsidRPr="00FD53CF" w:rsidRDefault="00BA73D1" w:rsidP="005473D4">
      <w:pPr>
        <w:widowControl w:val="0"/>
        <w:autoSpaceDE w:val="0"/>
        <w:autoSpaceDN w:val="0"/>
        <w:adjustRightInd w:val="0"/>
        <w:spacing w:before="36"/>
        <w:ind w:firstLine="720"/>
        <w:jc w:val="both"/>
        <w:rPr>
          <w:rFonts w:eastAsia="Calibri"/>
          <w:szCs w:val="23"/>
          <w:lang w:eastAsia="en-US"/>
        </w:rPr>
      </w:pPr>
    </w:p>
    <w:p w:rsidR="0057436B" w:rsidRPr="00FD53CF" w:rsidRDefault="0057436B" w:rsidP="00067A78">
      <w:pPr>
        <w:widowControl w:val="0"/>
        <w:numPr>
          <w:ilvl w:val="0"/>
          <w:numId w:val="6"/>
        </w:numPr>
        <w:autoSpaceDE w:val="0"/>
        <w:autoSpaceDN w:val="0"/>
        <w:adjustRightInd w:val="0"/>
        <w:spacing w:before="36"/>
        <w:jc w:val="both"/>
      </w:pPr>
      <w:r w:rsidRPr="00FD53CF">
        <w:rPr>
          <w:b/>
          <w:bCs/>
          <w:color w:val="000000"/>
        </w:rPr>
        <w:t xml:space="preserve">Поверљиви подаци </w:t>
      </w:r>
    </w:p>
    <w:p w:rsidR="00093E46" w:rsidRPr="00FD53CF" w:rsidRDefault="005E7399" w:rsidP="00B03984">
      <w:pPr>
        <w:widowControl w:val="0"/>
        <w:autoSpaceDE w:val="0"/>
        <w:autoSpaceDN w:val="0"/>
        <w:adjustRightInd w:val="0"/>
        <w:spacing w:before="36"/>
        <w:ind w:firstLine="720"/>
        <w:jc w:val="both"/>
        <w:rPr>
          <w:color w:val="000000"/>
          <w:lang w:val="sr-Cyrl-CS"/>
        </w:rPr>
      </w:pPr>
      <w:r w:rsidRPr="00FD53CF">
        <w:t>Предметна набавка не садржи поверљиве информације које наручилац ставља на располагање.</w:t>
      </w:r>
    </w:p>
    <w:p w:rsidR="00FB4F0E" w:rsidRPr="00FD53CF" w:rsidRDefault="00FB4F0E" w:rsidP="00B03984">
      <w:pPr>
        <w:widowControl w:val="0"/>
        <w:autoSpaceDE w:val="0"/>
        <w:autoSpaceDN w:val="0"/>
        <w:adjustRightInd w:val="0"/>
        <w:spacing w:before="36"/>
        <w:ind w:firstLine="720"/>
        <w:jc w:val="both"/>
        <w:rPr>
          <w:color w:val="000000"/>
          <w:lang w:val="sr-Cyrl-CS"/>
        </w:rPr>
      </w:pPr>
    </w:p>
    <w:p w:rsidR="0057436B" w:rsidRPr="00FD53CF" w:rsidRDefault="0057436B" w:rsidP="00067A78">
      <w:pPr>
        <w:widowControl w:val="0"/>
        <w:numPr>
          <w:ilvl w:val="0"/>
          <w:numId w:val="6"/>
        </w:numPr>
        <w:autoSpaceDE w:val="0"/>
        <w:autoSpaceDN w:val="0"/>
        <w:adjustRightInd w:val="0"/>
        <w:spacing w:before="36"/>
        <w:jc w:val="both"/>
      </w:pPr>
      <w:r w:rsidRPr="00FD53CF">
        <w:rPr>
          <w:b/>
          <w:bCs/>
          <w:color w:val="000000"/>
        </w:rPr>
        <w:t xml:space="preserve">Додатне информације и појашњења </w:t>
      </w:r>
    </w:p>
    <w:p w:rsidR="0057436B" w:rsidRPr="00FD53CF" w:rsidRDefault="0057436B" w:rsidP="0057436B">
      <w:pPr>
        <w:widowControl w:val="0"/>
        <w:autoSpaceDE w:val="0"/>
        <w:autoSpaceDN w:val="0"/>
        <w:adjustRightInd w:val="0"/>
        <w:spacing w:before="36"/>
        <w:ind w:firstLine="720"/>
        <w:jc w:val="both"/>
      </w:pPr>
      <w:r w:rsidRPr="00FD53CF">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FD53CF">
        <w:rPr>
          <w:color w:val="000000"/>
          <w:lang w:val="sr-Cyrl-CS"/>
        </w:rPr>
        <w:t xml:space="preserve">, </w:t>
      </w:r>
      <w:r w:rsidR="00DF2712" w:rsidRPr="00FD53CF">
        <w:rPr>
          <w:lang w:val="sr-Cyrl-CS"/>
        </w:rPr>
        <w:t>при чему може да укаже и на евентуално уочене недостатке и неправилности у конкурсној документацији</w:t>
      </w:r>
      <w:r w:rsidR="00DF2712" w:rsidRPr="00FD53CF">
        <w:t>.</w:t>
      </w:r>
      <w:r w:rsidRPr="00FD53CF">
        <w:rPr>
          <w:color w:val="000000"/>
        </w:rPr>
        <w:t xml:space="preserve"> О</w:t>
      </w:r>
      <w:r w:rsidR="00A61CEB">
        <w:rPr>
          <w:color w:val="000000"/>
        </w:rPr>
        <w:t>соба за контакт је Кирило Јовић</w:t>
      </w:r>
      <w:r w:rsidRPr="00FD53CF">
        <w:rPr>
          <w:color w:val="000000"/>
        </w:rPr>
        <w:t>, телефон 01</w:t>
      </w:r>
      <w:r w:rsidR="00CE5870" w:rsidRPr="00FD53CF">
        <w:rPr>
          <w:color w:val="000000"/>
        </w:rPr>
        <w:t>5/561-</w:t>
      </w:r>
      <w:r w:rsidR="002619FD" w:rsidRPr="00FD53CF">
        <w:rPr>
          <w:color w:val="000000"/>
          <w:lang w:val="sr-Cyrl-CS"/>
        </w:rPr>
        <w:t>411</w:t>
      </w:r>
      <w:r w:rsidRPr="00FD53CF">
        <w:rPr>
          <w:color w:val="000000"/>
        </w:rPr>
        <w:t xml:space="preserve">, </w:t>
      </w:r>
      <w:r w:rsidR="004906B9" w:rsidRPr="00FD53CF">
        <w:rPr>
          <w:color w:val="000000"/>
        </w:rPr>
        <w:t xml:space="preserve">факс 015/562-870, </w:t>
      </w:r>
      <w:r w:rsidR="0074655B" w:rsidRPr="00FD53CF">
        <w:rPr>
          <w:color w:val="000000"/>
          <w:lang w:val="en-US"/>
        </w:rPr>
        <w:t xml:space="preserve">e-mail: nabavke@ljubovija.rs </w:t>
      </w:r>
      <w:r w:rsidRPr="00FD53CF">
        <w:rPr>
          <w:color w:val="000000"/>
        </w:rPr>
        <w:t>сваког радног дана 07.00 – 15.00 часова.</w:t>
      </w:r>
    </w:p>
    <w:p w:rsidR="0057436B" w:rsidRPr="00FD53CF" w:rsidRDefault="00DF2712" w:rsidP="00DF2712">
      <w:pPr>
        <w:widowControl w:val="0"/>
        <w:autoSpaceDE w:val="0"/>
        <w:autoSpaceDN w:val="0"/>
        <w:adjustRightInd w:val="0"/>
        <w:spacing w:before="36"/>
        <w:ind w:firstLine="720"/>
        <w:jc w:val="both"/>
        <w:rPr>
          <w:lang w:val="sr-Cyrl-CS"/>
        </w:rPr>
      </w:pPr>
      <w:r w:rsidRPr="00FD53CF">
        <w:t xml:space="preserve">Наручилац ће у року од 3 (три) дана од дана пријема захтева за додатним информацијама или појашњењима конкурсне документације, одговор </w:t>
      </w:r>
      <w:r w:rsidRPr="00FD53CF">
        <w:rPr>
          <w:lang w:val="sr-Cyrl-CS"/>
        </w:rPr>
        <w:t xml:space="preserve">објавити </w:t>
      </w:r>
      <w:r w:rsidRPr="00FD53CF">
        <w:t>на Порталу јавних набавки и на својој интернет страници.</w:t>
      </w:r>
    </w:p>
    <w:p w:rsidR="0057436B" w:rsidRPr="00FD53CF" w:rsidRDefault="0057436B" w:rsidP="0057436B">
      <w:pPr>
        <w:widowControl w:val="0"/>
        <w:autoSpaceDE w:val="0"/>
        <w:autoSpaceDN w:val="0"/>
        <w:adjustRightInd w:val="0"/>
        <w:spacing w:before="36"/>
        <w:ind w:firstLine="720"/>
        <w:jc w:val="both"/>
        <w:rPr>
          <w:color w:val="000000"/>
        </w:rPr>
      </w:pPr>
      <w:r w:rsidRPr="00FD53CF">
        <w:rPr>
          <w:b/>
          <w:color w:val="000000"/>
        </w:rPr>
        <w:t>Тражење додатних информација или појашњења телефоном није дозвољено</w:t>
      </w:r>
      <w:r w:rsidRPr="00FD53CF">
        <w:rPr>
          <w:color w:val="000000"/>
        </w:rPr>
        <w:t>.</w:t>
      </w:r>
    </w:p>
    <w:p w:rsidR="00987B46" w:rsidRPr="00FD53CF" w:rsidRDefault="00987B46" w:rsidP="005F66AB">
      <w:pPr>
        <w:widowControl w:val="0"/>
        <w:autoSpaceDE w:val="0"/>
        <w:autoSpaceDN w:val="0"/>
        <w:adjustRightInd w:val="0"/>
        <w:spacing w:before="36"/>
        <w:rPr>
          <w:b/>
          <w:bCs/>
          <w:color w:val="000000"/>
          <w:lang w:val="sr-Cyrl-CS"/>
        </w:rPr>
      </w:pPr>
    </w:p>
    <w:p w:rsidR="005F66AB" w:rsidRPr="00FD53CF" w:rsidRDefault="005F66AB" w:rsidP="00067A78">
      <w:pPr>
        <w:widowControl w:val="0"/>
        <w:numPr>
          <w:ilvl w:val="0"/>
          <w:numId w:val="6"/>
        </w:numPr>
        <w:autoSpaceDE w:val="0"/>
        <w:autoSpaceDN w:val="0"/>
        <w:adjustRightInd w:val="0"/>
        <w:spacing w:before="36"/>
      </w:pPr>
      <w:r w:rsidRPr="00FD53CF">
        <w:rPr>
          <w:b/>
          <w:bCs/>
          <w:color w:val="000000"/>
        </w:rPr>
        <w:t xml:space="preserve">Комуникација </w:t>
      </w:r>
    </w:p>
    <w:p w:rsidR="005F66AB" w:rsidRPr="00FD53CF" w:rsidRDefault="005F66AB" w:rsidP="005F66AB">
      <w:pPr>
        <w:widowControl w:val="0"/>
        <w:autoSpaceDE w:val="0"/>
        <w:autoSpaceDN w:val="0"/>
        <w:adjustRightInd w:val="0"/>
        <w:spacing w:before="31"/>
        <w:ind w:firstLine="720"/>
        <w:jc w:val="both"/>
      </w:pPr>
      <w:r w:rsidRPr="00FD53CF">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Pr="00FD53CF" w:rsidRDefault="005F66AB" w:rsidP="0057199A">
      <w:pPr>
        <w:widowControl w:val="0"/>
        <w:autoSpaceDE w:val="0"/>
        <w:autoSpaceDN w:val="0"/>
        <w:adjustRightInd w:val="0"/>
        <w:spacing w:before="36"/>
        <w:ind w:firstLine="720"/>
        <w:jc w:val="both"/>
        <w:rPr>
          <w:color w:val="000000"/>
        </w:rPr>
      </w:pPr>
      <w:r w:rsidRPr="00FD53CF">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FD53CF">
        <w:rPr>
          <w:color w:val="000000"/>
        </w:rPr>
        <w:t>остављање.</w:t>
      </w:r>
    </w:p>
    <w:p w:rsidR="0031617F" w:rsidRPr="00FD53CF" w:rsidRDefault="0031617F" w:rsidP="0057199A">
      <w:pPr>
        <w:widowControl w:val="0"/>
        <w:autoSpaceDE w:val="0"/>
        <w:autoSpaceDN w:val="0"/>
        <w:adjustRightInd w:val="0"/>
        <w:spacing w:before="36"/>
        <w:ind w:firstLine="720"/>
        <w:jc w:val="both"/>
        <w:rPr>
          <w:color w:val="000000"/>
        </w:rPr>
      </w:pPr>
    </w:p>
    <w:p w:rsidR="005F66AB" w:rsidRPr="00FD53CF" w:rsidRDefault="005F66AB" w:rsidP="00067A78">
      <w:pPr>
        <w:widowControl w:val="0"/>
        <w:numPr>
          <w:ilvl w:val="0"/>
          <w:numId w:val="6"/>
        </w:numPr>
        <w:autoSpaceDE w:val="0"/>
        <w:autoSpaceDN w:val="0"/>
        <w:adjustRightInd w:val="0"/>
        <w:spacing w:before="36"/>
        <w:jc w:val="both"/>
        <w:rPr>
          <w:color w:val="000000"/>
        </w:rPr>
      </w:pPr>
      <w:r w:rsidRPr="00FD53CF">
        <w:rPr>
          <w:b/>
          <w:bCs/>
          <w:color w:val="000000"/>
        </w:rPr>
        <w:t xml:space="preserve">Додатна објашњења од понуђача после отварања понуда, контрола код понуђача и подизвођача </w:t>
      </w:r>
    </w:p>
    <w:p w:rsidR="005F66AB" w:rsidRPr="00FD53CF" w:rsidRDefault="005F66AB" w:rsidP="005F66AB">
      <w:pPr>
        <w:widowControl w:val="0"/>
        <w:autoSpaceDE w:val="0"/>
        <w:autoSpaceDN w:val="0"/>
        <w:adjustRightInd w:val="0"/>
        <w:spacing w:before="36"/>
        <w:ind w:firstLine="720"/>
        <w:jc w:val="both"/>
      </w:pPr>
      <w:r w:rsidRPr="00FD53CF">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Pr="00FD53CF" w:rsidRDefault="005F66AB" w:rsidP="005F66AB">
      <w:pPr>
        <w:widowControl w:val="0"/>
        <w:autoSpaceDE w:val="0"/>
        <w:autoSpaceDN w:val="0"/>
        <w:adjustRightInd w:val="0"/>
        <w:spacing w:before="36"/>
        <w:ind w:firstLine="720"/>
        <w:jc w:val="both"/>
      </w:pPr>
      <w:r w:rsidRPr="00FD53CF">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Pr="00FD53CF" w:rsidRDefault="005F66AB" w:rsidP="005F66AB">
      <w:pPr>
        <w:widowControl w:val="0"/>
        <w:autoSpaceDE w:val="0"/>
        <w:autoSpaceDN w:val="0"/>
        <w:adjustRightInd w:val="0"/>
        <w:spacing w:before="36"/>
        <w:ind w:firstLine="720"/>
        <w:jc w:val="both"/>
      </w:pPr>
      <w:r w:rsidRPr="00FD53CF">
        <w:rPr>
          <w:color w:val="000000"/>
        </w:rPr>
        <w:t xml:space="preserve">У случају разлике између јединичне и укупне цене, меродавна је јединична цена. </w:t>
      </w:r>
    </w:p>
    <w:p w:rsidR="005F66AB" w:rsidRPr="00FD53CF" w:rsidRDefault="005F66AB" w:rsidP="005F66AB">
      <w:pPr>
        <w:widowControl w:val="0"/>
        <w:autoSpaceDE w:val="0"/>
        <w:autoSpaceDN w:val="0"/>
        <w:adjustRightInd w:val="0"/>
        <w:spacing w:before="36"/>
        <w:ind w:firstLine="720"/>
        <w:jc w:val="both"/>
        <w:rPr>
          <w:color w:val="000000"/>
        </w:rPr>
      </w:pPr>
      <w:r w:rsidRPr="00FD53CF">
        <w:rPr>
          <w:color w:val="000000"/>
        </w:rPr>
        <w:lastRenderedPageBreak/>
        <w:t>Ако се понуђач не сагласи са исправком рачунских грешака, Наручилац ће његову понуду одбити као неприхватљиву.</w:t>
      </w:r>
    </w:p>
    <w:p w:rsidR="005F66AB" w:rsidRPr="00FD53CF" w:rsidRDefault="005F66AB" w:rsidP="005F66AB">
      <w:pPr>
        <w:widowControl w:val="0"/>
        <w:autoSpaceDE w:val="0"/>
        <w:autoSpaceDN w:val="0"/>
        <w:adjustRightInd w:val="0"/>
        <w:ind w:firstLine="720"/>
        <w:jc w:val="both"/>
      </w:pPr>
      <w:r w:rsidRPr="00FD53CF">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FD53CF" w:rsidRDefault="005F66AB" w:rsidP="005F66AB">
      <w:pPr>
        <w:widowControl w:val="0"/>
        <w:autoSpaceDE w:val="0"/>
        <w:autoSpaceDN w:val="0"/>
        <w:adjustRightInd w:val="0"/>
        <w:spacing w:before="36"/>
        <w:ind w:firstLine="720"/>
        <w:jc w:val="both"/>
      </w:pPr>
      <w:r w:rsidRPr="00FD53CF">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D53CF" w:rsidRDefault="00AD2809" w:rsidP="00FB4F0E">
      <w:pPr>
        <w:widowControl w:val="0"/>
        <w:autoSpaceDE w:val="0"/>
        <w:autoSpaceDN w:val="0"/>
        <w:adjustRightInd w:val="0"/>
        <w:spacing w:before="36"/>
        <w:jc w:val="both"/>
        <w:rPr>
          <w:color w:val="000000"/>
          <w:lang w:val="sr-Cyrl-CS"/>
        </w:rPr>
      </w:pPr>
    </w:p>
    <w:p w:rsidR="00D96805" w:rsidRPr="00FD53CF" w:rsidRDefault="00D96805" w:rsidP="00067A78">
      <w:pPr>
        <w:numPr>
          <w:ilvl w:val="0"/>
          <w:numId w:val="6"/>
        </w:numPr>
        <w:autoSpaceDE w:val="0"/>
        <w:autoSpaceDN w:val="0"/>
        <w:adjustRightInd w:val="0"/>
        <w:spacing w:after="120"/>
        <w:jc w:val="both"/>
        <w:rPr>
          <w:b/>
          <w:bCs/>
          <w:color w:val="000000"/>
          <w:lang w:val="sr-Latn-CS" w:eastAsia="sr-Latn-CS"/>
        </w:rPr>
      </w:pPr>
      <w:r w:rsidRPr="00FD53CF">
        <w:rPr>
          <w:b/>
          <w:bCs/>
          <w:color w:val="000000"/>
          <w:lang w:eastAsia="sr-Latn-CS"/>
        </w:rPr>
        <w:t>Р</w:t>
      </w:r>
      <w:r w:rsidRPr="00FD53CF">
        <w:rPr>
          <w:b/>
          <w:bCs/>
          <w:color w:val="000000"/>
          <w:lang w:val="sr-Latn-CS" w:eastAsia="sr-Latn-CS"/>
        </w:rPr>
        <w:t xml:space="preserve">азлози због којих понуда може бити одбијена </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поступао супротно забрани из члана 23. и 25. Закона о јавним набавкама;</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учинио повреду конкуренције;</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sidRPr="00FD53CF">
        <w:rPr>
          <w:bCs/>
          <w:lang w:val="sr-Cyrl-CS" w:eastAsia="sr-Latn-CS"/>
        </w:rPr>
        <w:t>у</w:t>
      </w:r>
      <w:r w:rsidRPr="00FD53CF">
        <w:rPr>
          <w:bCs/>
          <w:lang w:val="sr-Cyrl-CS" w:eastAsia="sr-Latn-CS"/>
        </w:rPr>
        <w:t>говор додељен,</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одбио да достави доказе и средства обезбеђења на ша се у понуди обавезао.</w:t>
      </w:r>
    </w:p>
    <w:p w:rsidR="00DE2F13" w:rsidRPr="00FD53CF" w:rsidRDefault="00DE2F13" w:rsidP="00D56804">
      <w:pPr>
        <w:autoSpaceDE w:val="0"/>
        <w:autoSpaceDN w:val="0"/>
        <w:adjustRightInd w:val="0"/>
        <w:spacing w:after="120"/>
        <w:ind w:firstLine="720"/>
        <w:jc w:val="both"/>
        <w:rPr>
          <w:bCs/>
          <w:color w:val="FF0000"/>
          <w:u w:val="single"/>
          <w:lang w:val="sr-Cyrl-CS" w:eastAsia="sr-Latn-CS"/>
        </w:rPr>
      </w:pPr>
      <w:r w:rsidRPr="00FD53CF">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FD53CF">
        <w:rPr>
          <w:bCs/>
          <w:lang w:val="sr-Cyrl-CS" w:eastAsia="sr-Latn-CS"/>
        </w:rPr>
        <w:t>е</w:t>
      </w:r>
      <w:r w:rsidRPr="00FD53CF">
        <w:rPr>
          <w:bCs/>
          <w:lang w:val="sr-Latn-CS" w:eastAsia="sr-Latn-CS"/>
        </w:rPr>
        <w:t xml:space="preserve"> </w:t>
      </w:r>
      <w:r w:rsidRPr="00FD53CF">
        <w:rPr>
          <w:bCs/>
          <w:lang w:val="sr-Cyrl-CS" w:eastAsia="sr-Latn-CS"/>
        </w:rPr>
        <w:t>три</w:t>
      </w:r>
      <w:r w:rsidRPr="00FD53CF">
        <w:rPr>
          <w:bCs/>
          <w:lang w:val="sr-Latn-CS" w:eastAsia="sr-Latn-CS"/>
        </w:rPr>
        <w:t xml:space="preserve"> годин</w:t>
      </w:r>
      <w:r w:rsidRPr="00FD53CF">
        <w:rPr>
          <w:bCs/>
          <w:lang w:val="sr-Cyrl-CS" w:eastAsia="sr-Latn-CS"/>
        </w:rPr>
        <w:t>е</w:t>
      </w:r>
      <w:r w:rsidRPr="00FD53CF">
        <w:rPr>
          <w:bCs/>
          <w:lang w:val="sr-Latn-CS" w:eastAsia="sr-Latn-CS"/>
        </w:rPr>
        <w:t xml:space="preserve"> </w:t>
      </w:r>
      <w:r w:rsidRPr="00FD53CF">
        <w:rPr>
          <w:bCs/>
          <w:lang w:val="sr-Cyrl-CS" w:eastAsia="sr-Latn-CS"/>
        </w:rPr>
        <w:t>пре објављивања позива за подношење понуда</w:t>
      </w:r>
      <w:r w:rsidRPr="00FD53CF">
        <w:rPr>
          <w:bCs/>
          <w:lang w:val="sr-Latn-CS" w:eastAsia="sr-Latn-CS"/>
        </w:rPr>
        <w:t xml:space="preserve">. </w:t>
      </w:r>
    </w:p>
    <w:p w:rsidR="00DE2F13" w:rsidRPr="00FD53CF" w:rsidRDefault="00DE2F13" w:rsidP="003E00EB">
      <w:pPr>
        <w:spacing w:after="120"/>
        <w:ind w:firstLine="720"/>
        <w:jc w:val="both"/>
      </w:pPr>
      <w:r w:rsidRPr="00FD53CF">
        <w:rPr>
          <w:bCs/>
          <w:lang w:val="sr-Latn-CS" w:eastAsia="sr-Latn-CS"/>
        </w:rPr>
        <w:t xml:space="preserve">Доказ може бити: </w:t>
      </w:r>
    </w:p>
    <w:p w:rsidR="00DE2F13" w:rsidRPr="00FD53CF" w:rsidRDefault="00DE2F13" w:rsidP="00067A78">
      <w:pPr>
        <w:numPr>
          <w:ilvl w:val="0"/>
          <w:numId w:val="8"/>
        </w:numPr>
        <w:suppressAutoHyphens w:val="0"/>
        <w:spacing w:after="120"/>
        <w:jc w:val="both"/>
      </w:pPr>
      <w:r w:rsidRPr="00FD53CF">
        <w:t>правоснажна судска одлука или коначна одлука другог надлежног органа;</w:t>
      </w:r>
    </w:p>
    <w:p w:rsidR="00DE2F13" w:rsidRPr="00FD53CF" w:rsidRDefault="00DE2F13" w:rsidP="00067A78">
      <w:pPr>
        <w:numPr>
          <w:ilvl w:val="0"/>
          <w:numId w:val="8"/>
        </w:numPr>
        <w:suppressAutoHyphens w:val="0"/>
        <w:spacing w:after="120"/>
        <w:jc w:val="both"/>
      </w:pPr>
      <w:r w:rsidRPr="00FD53CF">
        <w:t>исправа о реализованом средству обезбеђења испуњења обавеза у поступку јавне набавке или испуњења уговорних обавеза;</w:t>
      </w:r>
    </w:p>
    <w:p w:rsidR="00DE2F13" w:rsidRPr="00FD53CF" w:rsidRDefault="00DE2F13" w:rsidP="00067A78">
      <w:pPr>
        <w:numPr>
          <w:ilvl w:val="0"/>
          <w:numId w:val="8"/>
        </w:numPr>
        <w:suppressAutoHyphens w:val="0"/>
        <w:spacing w:after="120"/>
        <w:jc w:val="both"/>
      </w:pPr>
      <w:r w:rsidRPr="00FD53CF">
        <w:t>исправа о наплаћеној уговорној казни;</w:t>
      </w:r>
    </w:p>
    <w:p w:rsidR="00DE2F13" w:rsidRPr="00FD53CF" w:rsidRDefault="00DE2F13" w:rsidP="00067A78">
      <w:pPr>
        <w:numPr>
          <w:ilvl w:val="0"/>
          <w:numId w:val="8"/>
        </w:numPr>
        <w:suppressAutoHyphens w:val="0"/>
        <w:spacing w:after="120"/>
        <w:jc w:val="both"/>
      </w:pPr>
      <w:r w:rsidRPr="00FD53CF">
        <w:t>рекламације потрошача, односно корисника, ако нису отклоњене у уговореном року;</w:t>
      </w:r>
    </w:p>
    <w:p w:rsidR="00DE2F13" w:rsidRPr="00FD53CF" w:rsidRDefault="00DE2F13" w:rsidP="00067A78">
      <w:pPr>
        <w:numPr>
          <w:ilvl w:val="0"/>
          <w:numId w:val="8"/>
        </w:numPr>
        <w:suppressAutoHyphens w:val="0"/>
        <w:spacing w:after="120"/>
        <w:jc w:val="both"/>
      </w:pPr>
      <w:r w:rsidRPr="00FD53CF">
        <w:t xml:space="preserve">извештај надзорног органа </w:t>
      </w:r>
      <w:r w:rsidR="00396DAA" w:rsidRPr="00FD53CF">
        <w:t xml:space="preserve">о изведеним радовима који нису </w:t>
      </w:r>
      <w:r w:rsidRPr="00FD53CF">
        <w:t>у складу са пројектом, односно уговором;</w:t>
      </w:r>
    </w:p>
    <w:p w:rsidR="00DE2F13" w:rsidRPr="00FD53CF" w:rsidRDefault="00DE2F13" w:rsidP="00067A78">
      <w:pPr>
        <w:numPr>
          <w:ilvl w:val="0"/>
          <w:numId w:val="8"/>
        </w:numPr>
        <w:suppressAutoHyphens w:val="0"/>
        <w:spacing w:after="120"/>
        <w:jc w:val="both"/>
      </w:pPr>
      <w:r w:rsidRPr="00FD53CF">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FD53CF" w:rsidRDefault="00DE2F13" w:rsidP="00067A78">
      <w:pPr>
        <w:numPr>
          <w:ilvl w:val="0"/>
          <w:numId w:val="8"/>
        </w:numPr>
        <w:suppressAutoHyphens w:val="0"/>
        <w:spacing w:after="120"/>
        <w:jc w:val="both"/>
      </w:pPr>
      <w:r w:rsidRPr="00FD53CF">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FD53CF" w:rsidRDefault="00DE2F13" w:rsidP="00067A78">
      <w:pPr>
        <w:numPr>
          <w:ilvl w:val="0"/>
          <w:numId w:val="8"/>
        </w:numPr>
        <w:suppressAutoHyphens w:val="0"/>
        <w:jc w:val="both"/>
      </w:pPr>
      <w:r w:rsidRPr="00FD53CF">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FD53CF" w:rsidRDefault="00DE2F13" w:rsidP="003E00EB">
      <w:pPr>
        <w:suppressAutoHyphens w:val="0"/>
        <w:ind w:firstLine="720"/>
        <w:jc w:val="both"/>
        <w:rPr>
          <w:lang w:val="sr-Cyrl-CS"/>
        </w:rPr>
      </w:pPr>
      <w:r w:rsidRPr="00FD53CF">
        <w:rPr>
          <w:lang w:val="sr-Cyrl-CS"/>
        </w:rPr>
        <w:t>Наручилац може одбити понуду ако поседује прав</w:t>
      </w:r>
      <w:r w:rsidR="004037D8" w:rsidRPr="00FD53CF">
        <w:rPr>
          <w:lang w:val="sr-Cyrl-CS"/>
        </w:rPr>
        <w:t>н</w:t>
      </w:r>
      <w:r w:rsidRPr="00FD53CF">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lastRenderedPageBreak/>
        <w:t>Наручилац ће одбити понуду ако неприхватљива, тј. ако не испуњава услове дефинисане чланом 3. тачком 33) Закона о јавним набавкама.</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Прихватљива понуда је понуда</w:t>
      </w:r>
      <w:r w:rsidRPr="00FD53CF">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На основу члана 106. Закона, наручилац ће одбити понуду ако садржи битне недостатке и то ако:</w:t>
      </w:r>
    </w:p>
    <w:p w:rsidR="00DE2F13" w:rsidRPr="00FD53CF" w:rsidRDefault="00DE2F13" w:rsidP="00067A78">
      <w:pPr>
        <w:numPr>
          <w:ilvl w:val="0"/>
          <w:numId w:val="7"/>
        </w:numPr>
        <w:tabs>
          <w:tab w:val="left" w:pos="720"/>
        </w:tabs>
        <w:suppressAutoHyphens w:val="0"/>
        <w:autoSpaceDE w:val="0"/>
        <w:autoSpaceDN w:val="0"/>
        <w:adjustRightInd w:val="0"/>
        <w:jc w:val="both"/>
        <w:rPr>
          <w:bCs/>
          <w:lang w:val="sr-Cyrl-CS" w:eastAsia="sr-Latn-CS"/>
        </w:rPr>
      </w:pPr>
      <w:r w:rsidRPr="00FD53CF">
        <w:rPr>
          <w:bCs/>
          <w:lang w:val="sr-Cyrl-CS" w:eastAsia="sr-Latn-CS"/>
        </w:rPr>
        <w:t>понуђач не докаже да испуњава обавезне услове за учешће;</w:t>
      </w:r>
    </w:p>
    <w:p w:rsidR="00DE2F13" w:rsidRPr="00FD53CF" w:rsidRDefault="00DE2F13" w:rsidP="00DE2F13">
      <w:pPr>
        <w:tabs>
          <w:tab w:val="left" w:pos="1080"/>
          <w:tab w:val="left" w:pos="1260"/>
        </w:tabs>
        <w:autoSpaceDE w:val="0"/>
        <w:autoSpaceDN w:val="0"/>
        <w:adjustRightInd w:val="0"/>
        <w:ind w:firstLine="720"/>
        <w:jc w:val="both"/>
        <w:rPr>
          <w:bCs/>
          <w:lang w:val="sr-Cyrl-CS" w:eastAsia="sr-Latn-CS"/>
        </w:rPr>
      </w:pPr>
      <w:r w:rsidRPr="00FD53CF">
        <w:rPr>
          <w:bCs/>
          <w:lang w:val="sr-Cyrl-CS" w:eastAsia="sr-Latn-CS"/>
        </w:rPr>
        <w:t>2)</w:t>
      </w:r>
      <w:r w:rsidRPr="00FD53CF">
        <w:rPr>
          <w:bCs/>
          <w:lang w:val="sr-Cyrl-CS" w:eastAsia="sr-Latn-CS"/>
        </w:rPr>
        <w:tab/>
        <w:t>понуђач не докаже да испуњава додатне услове;</w:t>
      </w:r>
    </w:p>
    <w:p w:rsidR="00DE2F13" w:rsidRPr="00FD53CF" w:rsidRDefault="00DE2F13" w:rsidP="00DE2F13">
      <w:pPr>
        <w:tabs>
          <w:tab w:val="left" w:pos="1080"/>
          <w:tab w:val="left" w:pos="1260"/>
        </w:tabs>
        <w:autoSpaceDE w:val="0"/>
        <w:autoSpaceDN w:val="0"/>
        <w:adjustRightInd w:val="0"/>
        <w:ind w:firstLine="720"/>
        <w:jc w:val="both"/>
        <w:rPr>
          <w:bCs/>
          <w:lang w:val="sr-Cyrl-CS" w:eastAsia="sr-Latn-CS"/>
        </w:rPr>
      </w:pPr>
      <w:r w:rsidRPr="00FD53CF">
        <w:rPr>
          <w:bCs/>
          <w:lang w:val="sr-Cyrl-CS" w:eastAsia="sr-Latn-CS"/>
        </w:rPr>
        <w:t>3)</w:t>
      </w:r>
      <w:r w:rsidRPr="00FD53CF">
        <w:rPr>
          <w:bCs/>
          <w:lang w:val="sr-Cyrl-CS" w:eastAsia="sr-Latn-CS"/>
        </w:rPr>
        <w:tab/>
        <w:t>је понуђени рок важења понуде краћи од прописаног;</w:t>
      </w:r>
    </w:p>
    <w:p w:rsidR="0031617F" w:rsidRPr="00FD53CF" w:rsidRDefault="00DE2F13" w:rsidP="00AD2809">
      <w:pPr>
        <w:tabs>
          <w:tab w:val="left" w:pos="1080"/>
          <w:tab w:val="left" w:pos="1260"/>
        </w:tabs>
        <w:autoSpaceDE w:val="0"/>
        <w:autoSpaceDN w:val="0"/>
        <w:adjustRightInd w:val="0"/>
        <w:ind w:firstLine="720"/>
        <w:jc w:val="both"/>
        <w:rPr>
          <w:bCs/>
          <w:lang w:val="sr-Cyrl-CS" w:eastAsia="sr-Latn-CS"/>
        </w:rPr>
      </w:pPr>
      <w:r w:rsidRPr="00FD53CF">
        <w:rPr>
          <w:bCs/>
          <w:lang w:val="sr-Cyrl-CS" w:eastAsia="sr-Latn-CS"/>
        </w:rPr>
        <w:t>4)</w:t>
      </w:r>
      <w:r w:rsidRPr="00FD53CF">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FD53CF" w:rsidRDefault="005473D4" w:rsidP="00AD2809">
      <w:pPr>
        <w:tabs>
          <w:tab w:val="left" w:pos="1080"/>
          <w:tab w:val="left" w:pos="1260"/>
        </w:tabs>
        <w:autoSpaceDE w:val="0"/>
        <w:autoSpaceDN w:val="0"/>
        <w:adjustRightInd w:val="0"/>
        <w:ind w:firstLine="720"/>
        <w:jc w:val="both"/>
        <w:rPr>
          <w:bCs/>
          <w:lang w:val="sr-Cyrl-CS" w:eastAsia="sr-Latn-CS"/>
        </w:rPr>
      </w:pPr>
    </w:p>
    <w:p w:rsidR="004906B9" w:rsidRPr="00FD53CF" w:rsidRDefault="004906B9" w:rsidP="00067A78">
      <w:pPr>
        <w:numPr>
          <w:ilvl w:val="0"/>
          <w:numId w:val="6"/>
        </w:numPr>
        <w:suppressAutoHyphens w:val="0"/>
        <w:spacing w:after="120"/>
        <w:jc w:val="both"/>
        <w:rPr>
          <w:b/>
        </w:rPr>
      </w:pPr>
      <w:r w:rsidRPr="00FD53CF">
        <w:rPr>
          <w:b/>
        </w:rPr>
        <w:t>Рок за доношење одлуке</w:t>
      </w:r>
    </w:p>
    <w:p w:rsidR="004906B9" w:rsidRPr="00FD53CF" w:rsidRDefault="004906B9" w:rsidP="004906B9">
      <w:pPr>
        <w:suppressAutoHyphens w:val="0"/>
        <w:spacing w:after="120"/>
        <w:ind w:firstLine="720"/>
        <w:jc w:val="both"/>
      </w:pPr>
      <w:r w:rsidRPr="00FD53CF">
        <w:t>Наручилац ће одлуку о д</w:t>
      </w:r>
      <w:r w:rsidR="00714C43" w:rsidRPr="00FD53CF">
        <w:t xml:space="preserve">одели уговора донети </w:t>
      </w:r>
      <w:r w:rsidR="003045F5" w:rsidRPr="00FD53CF">
        <w:t xml:space="preserve">најкасније </w:t>
      </w:r>
      <w:r w:rsidR="002C0740" w:rsidRPr="00FD53CF">
        <w:t xml:space="preserve">у року од </w:t>
      </w:r>
      <w:r w:rsidR="001B022A" w:rsidRPr="00FD53CF">
        <w:rPr>
          <w:lang w:val="sr-Cyrl-CS"/>
        </w:rPr>
        <w:t>10</w:t>
      </w:r>
      <w:r w:rsidRPr="00FD53CF">
        <w:t xml:space="preserve"> дана од дана јавног отварања понуда.</w:t>
      </w:r>
    </w:p>
    <w:p w:rsidR="007D4025" w:rsidRPr="00FD53CF" w:rsidRDefault="007D4025" w:rsidP="00067A78">
      <w:pPr>
        <w:numPr>
          <w:ilvl w:val="0"/>
          <w:numId w:val="6"/>
        </w:numPr>
        <w:spacing w:after="120"/>
      </w:pPr>
      <w:r w:rsidRPr="00FD53CF">
        <w:rPr>
          <w:b/>
        </w:rPr>
        <w:t>Захтев</w:t>
      </w:r>
      <w:r w:rsidR="00CB5662" w:rsidRPr="00FD53CF">
        <w:rPr>
          <w:b/>
        </w:rPr>
        <w:t xml:space="preserve"> за заштиту права понуђача </w:t>
      </w:r>
    </w:p>
    <w:p w:rsidR="003E00EB" w:rsidRPr="00FD53CF" w:rsidRDefault="003E00EB" w:rsidP="003E00EB">
      <w:pPr>
        <w:ind w:firstLine="720"/>
        <w:jc w:val="both"/>
      </w:pPr>
      <w:r w:rsidRPr="00FD53CF">
        <w:t>Захтев за заштиту права може да поднесе понуђач, односно заинтересовано лице,</w:t>
      </w:r>
      <w:r w:rsidRPr="00FD53CF">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FD53CF">
        <w:t xml:space="preserve"> </w:t>
      </w:r>
    </w:p>
    <w:p w:rsidR="003E00EB" w:rsidRPr="00FD53CF" w:rsidRDefault="003E00EB" w:rsidP="003E00EB">
      <w:pPr>
        <w:ind w:firstLine="720"/>
        <w:jc w:val="both"/>
      </w:pPr>
      <w:r w:rsidRPr="00FD53CF">
        <w:t xml:space="preserve">Захтев за заштиту права подноси се </w:t>
      </w:r>
      <w:r w:rsidRPr="00FD53CF">
        <w:rPr>
          <w:lang w:val="sr-Cyrl-CS"/>
        </w:rPr>
        <w:t>наручиоцу</w:t>
      </w:r>
      <w:r w:rsidRPr="00FD53CF">
        <w:t xml:space="preserve">, а </w:t>
      </w:r>
      <w:r w:rsidRPr="00FD53CF">
        <w:rPr>
          <w:lang w:val="sr-Cyrl-CS"/>
        </w:rPr>
        <w:t xml:space="preserve">копија се </w:t>
      </w:r>
      <w:r w:rsidRPr="00FD53CF">
        <w:t>истовремено доставља Републичкој комисији.</w:t>
      </w:r>
      <w:r w:rsidRPr="00FD53CF">
        <w:rPr>
          <w:rFonts w:eastAsia="TimesNewRomanPSMT"/>
          <w:bCs/>
        </w:rPr>
        <w:t xml:space="preserve"> Захтев за заштиту права се доставља непосредно или препорученом пошиљком са повратницом.</w:t>
      </w:r>
      <w:r w:rsidRPr="00FD53CF">
        <w:rPr>
          <w:rFonts w:eastAsia="TimesNewRomanPSMT"/>
          <w:bCs/>
          <w:lang w:val="sr-Cyrl-CS"/>
        </w:rPr>
        <w:t xml:space="preserve"> </w:t>
      </w:r>
      <w:r w:rsidRPr="00FD53C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D53CF">
        <w:rPr>
          <w:lang w:val="sr-Cyrl-CS"/>
        </w:rPr>
        <w:t xml:space="preserve"> </w:t>
      </w:r>
      <w:r w:rsidRPr="00FD53CF">
        <w:t>О поднетом захтеву за заштиту права наручилац</w:t>
      </w:r>
      <w:r w:rsidRPr="00FD53CF">
        <w:rPr>
          <w:lang w:val="sr-Cyrl-CS"/>
        </w:rPr>
        <w:t xml:space="preserve"> </w:t>
      </w:r>
      <w:r w:rsidRPr="00FD53CF">
        <w:t>објављује обавештење на Порталу јавних набавки</w:t>
      </w:r>
      <w:r w:rsidRPr="00FD53CF">
        <w:rPr>
          <w:lang w:val="sr-Cyrl-CS"/>
        </w:rPr>
        <w:t xml:space="preserve"> и на својој интернет страници</w:t>
      </w:r>
      <w:r w:rsidRPr="00FD53CF">
        <w:t>, најкасније у року од 2 дана од дана пријема захтева.</w:t>
      </w:r>
    </w:p>
    <w:p w:rsidR="003E00EB" w:rsidRPr="00FD53CF" w:rsidRDefault="003E00EB" w:rsidP="003E00EB">
      <w:pPr>
        <w:ind w:firstLine="720"/>
        <w:jc w:val="both"/>
        <w:rPr>
          <w:lang w:val="sr-Cyrl-CS"/>
        </w:rPr>
      </w:pPr>
      <w:r w:rsidRPr="00FD53CF">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D53CF">
        <w:rPr>
          <w:b/>
          <w:lang w:val="sr-Cyrl-CS"/>
        </w:rPr>
        <w:t>3</w:t>
      </w:r>
      <w:r w:rsidRPr="00FD53CF">
        <w:rPr>
          <w:b/>
        </w:rPr>
        <w:t xml:space="preserve"> дана пре истека рока за подношење понуда, без обзира на начин достављања</w:t>
      </w:r>
      <w:r w:rsidRPr="00FD53CF">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FD53CF">
        <w:rPr>
          <w:b/>
        </w:rPr>
        <w:t>.</w:t>
      </w:r>
    </w:p>
    <w:p w:rsidR="003E00EB" w:rsidRPr="00FD53CF" w:rsidRDefault="003E00EB" w:rsidP="003E00EB">
      <w:pPr>
        <w:ind w:firstLine="720"/>
        <w:jc w:val="both"/>
        <w:rPr>
          <w:lang w:val="sr-Cyrl-CS"/>
        </w:rPr>
      </w:pPr>
      <w:r w:rsidRPr="00FD53CF">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FD53CF" w:rsidRDefault="003E00EB" w:rsidP="003E00EB">
      <w:pPr>
        <w:ind w:firstLine="720"/>
        <w:jc w:val="both"/>
        <w:rPr>
          <w:b/>
        </w:rPr>
      </w:pPr>
      <w:r w:rsidRPr="00FD53CF">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FD53CF">
        <w:rPr>
          <w:b/>
          <w:lang w:val="sr-Cyrl-CS"/>
        </w:rPr>
        <w:t xml:space="preserve">5 </w:t>
      </w:r>
      <w:r w:rsidRPr="00FD53CF">
        <w:rPr>
          <w:b/>
        </w:rPr>
        <w:t>дана од дана</w:t>
      </w:r>
      <w:r w:rsidRPr="00FD53CF">
        <w:rPr>
          <w:b/>
          <w:lang w:val="sr-Cyrl-CS"/>
        </w:rPr>
        <w:t xml:space="preserve"> објављивања одлуке на Порталу јавних набавки</w:t>
      </w:r>
      <w:r w:rsidRPr="00FD53CF">
        <w:rPr>
          <w:b/>
        </w:rPr>
        <w:t xml:space="preserve">. </w:t>
      </w:r>
    </w:p>
    <w:p w:rsidR="003E00EB" w:rsidRPr="00FD53CF" w:rsidRDefault="003E00EB" w:rsidP="003E00EB">
      <w:pPr>
        <w:ind w:firstLine="720"/>
        <w:jc w:val="both"/>
      </w:pPr>
      <w:r w:rsidRPr="00FD53C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FD53CF">
        <w:rPr>
          <w:lang w:val="sr-Cyrl-CS"/>
        </w:rPr>
        <w:t>захтева</w:t>
      </w:r>
      <w:r w:rsidRPr="00FD53CF">
        <w:t xml:space="preserve">, а подносилац захтева га није поднео пре истека тог рока. </w:t>
      </w:r>
    </w:p>
    <w:p w:rsidR="003E00EB" w:rsidRPr="00FD53CF" w:rsidRDefault="003E00EB" w:rsidP="003E00EB">
      <w:pPr>
        <w:ind w:firstLine="720"/>
        <w:jc w:val="both"/>
        <w:rPr>
          <w:lang w:val="sr-Cyrl-CS"/>
        </w:rPr>
      </w:pPr>
      <w:r w:rsidRPr="00FD53CF">
        <w:t>Ако је у истом поступку јавне набавке поново поднет захтев за заштиту права од стр</w:t>
      </w:r>
      <w:r w:rsidRPr="00FD53CF">
        <w:rPr>
          <w:lang w:val="sr-Cyrl-CS"/>
        </w:rPr>
        <w:t>а</w:t>
      </w:r>
      <w:r w:rsidRPr="00FD53C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Pr="00FD53CF" w:rsidRDefault="003E00EB" w:rsidP="003E00EB">
      <w:pPr>
        <w:ind w:firstLine="720"/>
        <w:jc w:val="both"/>
        <w:rPr>
          <w:lang w:val="sr-Cyrl-CS"/>
        </w:rPr>
      </w:pPr>
      <w:r w:rsidRPr="00FD53CF">
        <w:rPr>
          <w:lang w:val="sr-Cyrl-CS"/>
        </w:rPr>
        <w:lastRenderedPageBreak/>
        <w:t>Захтев за заштиту права не задржава даље активности наручиоца у поступку јавне набавке у складу са одредбама 150. Закона.</w:t>
      </w:r>
    </w:p>
    <w:p w:rsidR="003E00EB" w:rsidRPr="00FD53CF" w:rsidRDefault="003E00EB" w:rsidP="003E00EB">
      <w:pPr>
        <w:ind w:firstLine="720"/>
        <w:jc w:val="both"/>
        <w:rPr>
          <w:rFonts w:eastAsia="TimesNewRomanPSMT"/>
          <w:bCs/>
          <w:lang w:val="sr-Cyrl-CS"/>
        </w:rPr>
      </w:pPr>
      <w:r w:rsidRPr="00FD53CF">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Pr="00FD53CF" w:rsidRDefault="003E00EB" w:rsidP="003E00EB">
      <w:pPr>
        <w:pStyle w:val="ListParagraph"/>
        <w:ind w:left="0" w:firstLine="720"/>
        <w:jc w:val="both"/>
        <w:rPr>
          <w:rFonts w:eastAsia="TimesNewRomanPSMT"/>
          <w:bCs/>
          <w:lang w:val="sr-Cyrl-CS"/>
        </w:rPr>
      </w:pPr>
      <w:r w:rsidRPr="00FD53CF">
        <w:rPr>
          <w:rFonts w:eastAsia="TimesNewRomanPSMT"/>
          <w:bCs/>
        </w:rPr>
        <w:t xml:space="preserve">Подносилац захтева је дужан да на рачун буџета Републике Србије уплати таксу у изнoсу од </w:t>
      </w:r>
      <w:r w:rsidR="00AD2809" w:rsidRPr="00FD53CF">
        <w:rPr>
          <w:rFonts w:eastAsia="TimesNewRomanPSMT"/>
          <w:b/>
          <w:bCs/>
          <w:lang w:val="sr-Cyrl-CS"/>
        </w:rPr>
        <w:t>6</w:t>
      </w:r>
      <w:r w:rsidRPr="00FD53CF">
        <w:rPr>
          <w:rFonts w:eastAsia="TimesNewRomanPSMT"/>
          <w:b/>
          <w:bCs/>
          <w:lang w:val="sr-Cyrl-CS"/>
        </w:rPr>
        <w:t>0</w:t>
      </w:r>
      <w:r w:rsidRPr="00FD53CF">
        <w:rPr>
          <w:rFonts w:eastAsia="TimesNewRomanPSMT"/>
          <w:b/>
          <w:bCs/>
        </w:rPr>
        <w:t>.000,00</w:t>
      </w:r>
      <w:r w:rsidRPr="00FD53CF">
        <w:rPr>
          <w:rFonts w:eastAsia="TimesNewRomanPSMT"/>
          <w:bCs/>
        </w:rPr>
        <w:t xml:space="preserve"> динара</w:t>
      </w:r>
      <w:r w:rsidRPr="00FD53CF">
        <w:rPr>
          <w:rFonts w:eastAsia="TimesNewRomanPSMT"/>
          <w:bCs/>
          <w:lang w:val="sr-Cyrl-CS"/>
        </w:rPr>
        <w:t xml:space="preserve"> на следећи начин:</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број рачуна:</w:t>
      </w:r>
      <w:r w:rsidRPr="00FD53CF">
        <w:rPr>
          <w:lang w:val="sr-Cyrl-CS"/>
        </w:rPr>
        <w:t xml:space="preserve"> 840-30678845-06</w:t>
      </w:r>
      <w:r w:rsidRPr="00FD53CF">
        <w:rPr>
          <w:rFonts w:eastAsia="TimesNewRomanPSMT"/>
          <w:b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шифра плаћања: 153</w:t>
      </w:r>
      <w:r w:rsidRPr="00FD53CF">
        <w:rPr>
          <w:rFonts w:eastAsia="TimesNewRomanPSMT"/>
          <w:bCs/>
          <w:lang w:val="sr-Cyrl-CS"/>
        </w:rPr>
        <w:t xml:space="preserve"> или 253</w:t>
      </w:r>
      <w:r w:rsidRPr="00FD53CF">
        <w:rPr>
          <w:rFonts w:eastAsia="TimesNewRomanPSMT"/>
          <w:b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позив на број</w:t>
      </w:r>
      <w:r w:rsidR="00653E51" w:rsidRPr="00FD53CF">
        <w:rPr>
          <w:rFonts w:eastAsia="TimesNewRomanPSMT"/>
          <w:bCs/>
          <w:lang w:val="sr-Cyrl-CS"/>
        </w:rPr>
        <w:t xml:space="preserve">: </w:t>
      </w:r>
      <w:r w:rsidR="00582465">
        <w:rPr>
          <w:rFonts w:eastAsia="TimesNewRomanPSMT"/>
          <w:bCs/>
          <w:lang w:val="sr-Cyrl-CS"/>
        </w:rPr>
        <w:t>51</w:t>
      </w:r>
      <w:r w:rsidR="00CD0E7C" w:rsidRPr="00FD53CF">
        <w:rPr>
          <w:rFonts w:eastAsia="TimesNewRomanPSMT"/>
          <w:bCs/>
          <w:lang w:val="sr-Cyrl-CS"/>
        </w:rPr>
        <w:t>-</w:t>
      </w:r>
      <w:r w:rsidR="00BA73D1" w:rsidRPr="00FD53CF">
        <w:rPr>
          <w:rFonts w:eastAsia="TimesNewRomanPSMT"/>
          <w:bCs/>
          <w:lang w:val="sr-Cyrl-CS"/>
        </w:rPr>
        <w:t>201</w:t>
      </w:r>
      <w:r w:rsidR="00A61CEB">
        <w:rPr>
          <w:rFonts w:eastAsia="TimesNewRomanPSMT"/>
          <w:bCs/>
          <w:lang w:val="sr-Cyrl-CS"/>
        </w:rPr>
        <w:t>9</w:t>
      </w:r>
      <w:r w:rsidRPr="00FD53CF">
        <w:rPr>
          <w:rFonts w:eastAsia="TimesNewRomanPSMT"/>
          <w:b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сврха уплате:</w:t>
      </w:r>
      <w:r w:rsidRPr="00FD53CF">
        <w:rPr>
          <w:rFonts w:eastAsia="TimesNewRomanPSMT"/>
          <w:bCs/>
          <w:lang w:val="sr-Cyrl-CS"/>
        </w:rPr>
        <w:t xml:space="preserve"> Такса за ЗЗП; назив наручиоца: Општинска управа општине Љ</w:t>
      </w:r>
      <w:r w:rsidR="00653E51" w:rsidRPr="00FD53CF">
        <w:rPr>
          <w:rFonts w:eastAsia="TimesNewRomanPSMT"/>
          <w:bCs/>
          <w:lang w:val="sr-Cyrl-CS"/>
        </w:rPr>
        <w:t xml:space="preserve">убовија; ЈН </w:t>
      </w:r>
      <w:r w:rsidR="00582465">
        <w:rPr>
          <w:rFonts w:eastAsia="TimesNewRomanPSMT"/>
          <w:bCs/>
          <w:lang w:val="sr-Cyrl-CS"/>
        </w:rPr>
        <w:t>51</w:t>
      </w:r>
      <w:r w:rsidR="00A61CEB">
        <w:rPr>
          <w:rFonts w:eastAsia="TimesNewRomanPSMT"/>
          <w:bCs/>
          <w:lang w:val="sr-Cyrl-CS"/>
        </w:rPr>
        <w:t>/2019</w:t>
      </w:r>
      <w:r w:rsidRPr="00FD53CF">
        <w:rPr>
          <w:rFonts w:eastAsia="TimesNewRomanPSMT"/>
          <w:bCs/>
          <w:lang w:val="sr-Cyrl-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lang w:val="sr-Cyrl-CS"/>
        </w:rPr>
        <w:t>назив уплатиоца;</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корисник: буџет Републике Србије.</w:t>
      </w:r>
    </w:p>
    <w:p w:rsidR="003E7AC0" w:rsidRPr="00FD53CF" w:rsidRDefault="003E7AC0" w:rsidP="003E7AC0">
      <w:pPr>
        <w:pStyle w:val="ListParagraph"/>
        <w:spacing w:line="100" w:lineRule="atLeast"/>
        <w:ind w:left="0"/>
        <w:contextualSpacing w:val="0"/>
        <w:jc w:val="both"/>
        <w:rPr>
          <w:rFonts w:eastAsia="TimesNewRomanPSMT"/>
          <w:bCs/>
          <w:lang w:val="sr-Cyrl-CS"/>
        </w:rPr>
      </w:pPr>
    </w:p>
    <w:p w:rsidR="003E7AC0" w:rsidRPr="00FD53CF" w:rsidRDefault="003E7AC0" w:rsidP="003E7AC0">
      <w:pPr>
        <w:suppressAutoHyphens w:val="0"/>
        <w:autoSpaceDE w:val="0"/>
        <w:autoSpaceDN w:val="0"/>
        <w:adjustRightInd w:val="0"/>
        <w:ind w:firstLine="720"/>
        <w:rPr>
          <w:rFonts w:eastAsia="Calibri"/>
          <w:lang w:val="sr-Cyrl-CS" w:eastAsia="en-US"/>
        </w:rPr>
      </w:pPr>
      <w:r w:rsidRPr="00FD53CF">
        <w:rPr>
          <w:rFonts w:eastAsia="Calibri"/>
          <w:lang w:val="sr-Cyrl-CS" w:eastAsia="en-US"/>
        </w:rPr>
        <w:t>Детаљно у</w:t>
      </w:r>
      <w:r w:rsidRPr="00FD53CF">
        <w:rPr>
          <w:rFonts w:eastAsia="Calibri"/>
          <w:lang w:val="en-US" w:eastAsia="en-US"/>
        </w:rPr>
        <w:t>путство</w:t>
      </w:r>
      <w:r w:rsidRPr="00FD53CF">
        <w:rPr>
          <w:rFonts w:eastAsia="Calibri"/>
          <w:lang w:val="sr-Cyrl-CS" w:eastAsia="en-US"/>
        </w:rPr>
        <w:t xml:space="preserve"> о уплати таксе</w:t>
      </w:r>
      <w:r w:rsidRPr="00FD53CF">
        <w:rPr>
          <w:rFonts w:eastAsia="Calibri"/>
          <w:lang w:val="en-US" w:eastAsia="en-US"/>
        </w:rPr>
        <w:t xml:space="preserve"> се може преузети са web адресе</w:t>
      </w:r>
      <w:r w:rsidRPr="00FD53CF">
        <w:rPr>
          <w:rFonts w:eastAsia="Calibri"/>
          <w:lang w:val="sr-Cyrl-CS" w:eastAsia="en-US"/>
        </w:rPr>
        <w:t>:</w:t>
      </w:r>
    </w:p>
    <w:p w:rsidR="003E7AC0" w:rsidRPr="00FD53CF" w:rsidRDefault="00E97279" w:rsidP="003E7AC0">
      <w:pPr>
        <w:pStyle w:val="ListParagraph"/>
        <w:spacing w:line="100" w:lineRule="atLeast"/>
        <w:ind w:left="0" w:firstLine="720"/>
        <w:contextualSpacing w:val="0"/>
        <w:jc w:val="both"/>
        <w:rPr>
          <w:rFonts w:eastAsia="TimesNewRomanPSMT"/>
          <w:bCs/>
        </w:rPr>
      </w:pPr>
      <w:hyperlink r:id="rId12" w:history="1">
        <w:r w:rsidR="003E7AC0" w:rsidRPr="00FD53CF">
          <w:rPr>
            <w:rStyle w:val="Hyperlink"/>
            <w:rFonts w:eastAsia="Calibri"/>
            <w:lang w:val="en-US" w:eastAsia="en-US"/>
          </w:rPr>
          <w:t>http://www.kjn.gov.rs/ci/uputstvo-o-uplati-republicke-administrativne-takse.htm</w:t>
        </w:r>
      </w:hyperlink>
    </w:p>
    <w:p w:rsidR="003E7AC0" w:rsidRPr="00FD53CF" w:rsidRDefault="003E7AC0" w:rsidP="003E00EB">
      <w:pPr>
        <w:ind w:firstLine="720"/>
        <w:jc w:val="both"/>
        <w:rPr>
          <w:rFonts w:eastAsia="TimesNewRomanPSMT"/>
          <w:bCs/>
          <w:lang w:val="sr-Cyrl-CS"/>
        </w:rPr>
      </w:pPr>
    </w:p>
    <w:p w:rsidR="003E00EB" w:rsidRPr="00FD53CF" w:rsidRDefault="003E00EB" w:rsidP="003E00EB">
      <w:pPr>
        <w:ind w:firstLine="720"/>
        <w:jc w:val="both"/>
      </w:pPr>
      <w:r w:rsidRPr="00FD53CF">
        <w:rPr>
          <w:rFonts w:eastAsia="TimesNewRomanPSMT"/>
          <w:bCs/>
        </w:rPr>
        <w:t>Поступак заштите права понуђача регулисан је одредбама чл. 138. - 167. Закона.</w:t>
      </w:r>
    </w:p>
    <w:p w:rsidR="003E7AC0" w:rsidRPr="00FD53CF" w:rsidRDefault="003E7AC0" w:rsidP="00CB5662">
      <w:pPr>
        <w:rPr>
          <w:b/>
          <w:lang w:val="sr-Cyrl-CS"/>
        </w:rPr>
      </w:pPr>
    </w:p>
    <w:p w:rsidR="00505ABB" w:rsidRPr="00FD53CF" w:rsidRDefault="00505ABB" w:rsidP="00067A78">
      <w:pPr>
        <w:widowControl w:val="0"/>
        <w:numPr>
          <w:ilvl w:val="0"/>
          <w:numId w:val="6"/>
        </w:numPr>
        <w:autoSpaceDE w:val="0"/>
        <w:autoSpaceDN w:val="0"/>
        <w:adjustRightInd w:val="0"/>
      </w:pPr>
      <w:r w:rsidRPr="00FD53CF">
        <w:rPr>
          <w:b/>
          <w:bCs/>
          <w:color w:val="000000"/>
        </w:rPr>
        <w:t xml:space="preserve">Рок за закључење уговора </w:t>
      </w:r>
    </w:p>
    <w:p w:rsidR="00AD2809" w:rsidRPr="00FD53CF" w:rsidRDefault="00AD2809" w:rsidP="00AD2809">
      <w:pPr>
        <w:ind w:firstLine="720"/>
        <w:jc w:val="both"/>
      </w:pPr>
      <w:r w:rsidRPr="00FD53CF">
        <w:t xml:space="preserve">Уговор о јавној набавци </w:t>
      </w:r>
      <w:r w:rsidRPr="00FD53CF">
        <w:rPr>
          <w:lang w:val="sr-Cyrl-CS"/>
        </w:rPr>
        <w:t xml:space="preserve">наручилац ће доставити </w:t>
      </w:r>
      <w:r w:rsidRPr="00FD53CF">
        <w:t>понуђач</w:t>
      </w:r>
      <w:r w:rsidRPr="00FD53CF">
        <w:rPr>
          <w:lang w:val="sr-Cyrl-CS"/>
        </w:rPr>
        <w:t>у</w:t>
      </w:r>
      <w:r w:rsidRPr="00FD53CF">
        <w:t xml:space="preserve"> којем је додељен уговор у року од 8 дана од дана протека рока за подношење захт</w:t>
      </w:r>
      <w:r w:rsidRPr="00FD53CF">
        <w:rPr>
          <w:lang w:val="sr-Cyrl-CS"/>
        </w:rPr>
        <w:t>е</w:t>
      </w:r>
      <w:r w:rsidRPr="00FD53CF">
        <w:t xml:space="preserve">ва за заштиту права из члана 149. Закона. </w:t>
      </w:r>
    </w:p>
    <w:p w:rsidR="00AD2809" w:rsidRPr="00FD53CF" w:rsidRDefault="00AD2809" w:rsidP="00AD2809">
      <w:pPr>
        <w:widowControl w:val="0"/>
        <w:autoSpaceDE w:val="0"/>
        <w:autoSpaceDN w:val="0"/>
        <w:adjustRightInd w:val="0"/>
        <w:spacing w:before="25"/>
        <w:ind w:firstLine="720"/>
        <w:jc w:val="both"/>
        <w:rPr>
          <w:lang w:val="sr-Cyrl-CS"/>
        </w:rPr>
      </w:pPr>
      <w:r w:rsidRPr="00FD53CF">
        <w:t>У</w:t>
      </w:r>
      <w:r w:rsidRPr="00FD53CF">
        <w:rPr>
          <w:lang w:val="sr-Cyrl-CS"/>
        </w:rPr>
        <w:t xml:space="preserve">колико </w:t>
      </w:r>
      <w:r w:rsidRPr="00FD53C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Default="00AD2809" w:rsidP="00AD2809">
      <w:pPr>
        <w:widowControl w:val="0"/>
        <w:autoSpaceDE w:val="0"/>
        <w:autoSpaceDN w:val="0"/>
        <w:adjustRightInd w:val="0"/>
        <w:spacing w:before="25"/>
        <w:ind w:firstLine="720"/>
        <w:jc w:val="both"/>
        <w:rPr>
          <w:color w:val="000000"/>
        </w:rPr>
      </w:pPr>
      <w:r w:rsidRPr="00FD53CF">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F80675" w:rsidRPr="00F80675" w:rsidRDefault="00F80675" w:rsidP="00AD2809">
      <w:pPr>
        <w:widowControl w:val="0"/>
        <w:autoSpaceDE w:val="0"/>
        <w:autoSpaceDN w:val="0"/>
        <w:adjustRightInd w:val="0"/>
        <w:spacing w:before="25"/>
        <w:ind w:firstLine="720"/>
        <w:jc w:val="both"/>
      </w:pPr>
    </w:p>
    <w:p w:rsidR="00F80675" w:rsidRPr="00C9174E" w:rsidRDefault="00F80675" w:rsidP="00F80675">
      <w:pPr>
        <w:spacing w:after="120"/>
        <w:jc w:val="both"/>
        <w:rPr>
          <w:b/>
        </w:rPr>
      </w:pPr>
      <w:r w:rsidRPr="00C9174E">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F80675" w:rsidRPr="00C9174E" w:rsidRDefault="00F80675" w:rsidP="00F80675">
      <w:pPr>
        <w:spacing w:after="120"/>
        <w:jc w:val="both"/>
        <w:rPr>
          <w:b/>
        </w:rPr>
      </w:pPr>
      <w:r w:rsidRPr="00C9174E">
        <w:rPr>
          <w:b/>
        </w:rPr>
        <w:t>Понуђач</w:t>
      </w:r>
      <w:r>
        <w:rPr>
          <w:b/>
        </w:rPr>
        <w:t xml:space="preserve"> који не користи печат у свом пословању,</w:t>
      </w:r>
      <w:r w:rsidRPr="00C9174E">
        <w:rPr>
          <w:b/>
        </w:rPr>
        <w:t xml:space="preserve"> дужан</w:t>
      </w:r>
      <w:r>
        <w:rPr>
          <w:b/>
        </w:rPr>
        <w:t xml:space="preserve"> је</w:t>
      </w:r>
      <w:r w:rsidRPr="00C9174E">
        <w:rPr>
          <w:b/>
        </w:rPr>
        <w:t xml:space="preserve"> да достави копију ОП обрасца – оверени потписи  лица овлашћених за заступање, за свако лице које потписује обрасце конкурсне документације.</w:t>
      </w:r>
    </w:p>
    <w:p w:rsidR="00DF6681" w:rsidRPr="00FD53CF" w:rsidRDefault="00841DCF" w:rsidP="00DF6681">
      <w:pPr>
        <w:widowControl w:val="0"/>
        <w:autoSpaceDE w:val="0"/>
        <w:autoSpaceDN w:val="0"/>
        <w:adjustRightInd w:val="0"/>
        <w:spacing w:before="36"/>
        <w:jc w:val="both"/>
        <w:rPr>
          <w:b/>
          <w:szCs w:val="22"/>
          <w:lang w:val="sr-Cyrl-CS"/>
        </w:rPr>
      </w:pPr>
      <w:r w:rsidRPr="00FD53CF">
        <w:rPr>
          <w:b/>
          <w:szCs w:val="22"/>
          <w:lang w:val="sr-Cyrl-CS"/>
        </w:rPr>
        <w:br w:type="page"/>
      </w:r>
      <w:r w:rsidR="004C5A82" w:rsidRPr="00FD53CF">
        <w:rPr>
          <w:b/>
          <w:szCs w:val="22"/>
          <w:lang w:val="sr-Cyrl-CS"/>
        </w:rPr>
        <w:lastRenderedPageBreak/>
        <w:t xml:space="preserve"> </w:t>
      </w:r>
      <w:r w:rsidR="00DF6681" w:rsidRPr="00FD53CF">
        <w:rPr>
          <w:b/>
          <w:szCs w:val="22"/>
          <w:lang w:val="sr-Cyrl-CS"/>
        </w:rPr>
        <w:t xml:space="preserve">ОБРАЗАЦ 1 – </w:t>
      </w:r>
      <w:r w:rsidR="00134758" w:rsidRPr="00FD53CF">
        <w:rPr>
          <w:b/>
          <w:szCs w:val="22"/>
          <w:lang w:val="sr-Cyrl-CS"/>
        </w:rPr>
        <w:t xml:space="preserve">ОБРАЗАЦ ПОНУДЕ </w:t>
      </w:r>
    </w:p>
    <w:p w:rsidR="00DF6681" w:rsidRPr="00FD53CF" w:rsidRDefault="00DF6681" w:rsidP="00DF6681">
      <w:pPr>
        <w:widowControl w:val="0"/>
        <w:autoSpaceDE w:val="0"/>
        <w:autoSpaceDN w:val="0"/>
        <w:adjustRightInd w:val="0"/>
        <w:spacing w:before="36"/>
        <w:ind w:firstLine="720"/>
        <w:jc w:val="both"/>
        <w:rPr>
          <w:color w:val="000000"/>
          <w:lang w:val="sr-Cyrl-CS"/>
        </w:rPr>
      </w:pPr>
    </w:p>
    <w:p w:rsidR="00DF6681" w:rsidRPr="00FD53CF" w:rsidRDefault="00DF6681" w:rsidP="00067A78">
      <w:pPr>
        <w:numPr>
          <w:ilvl w:val="0"/>
          <w:numId w:val="20"/>
        </w:numPr>
        <w:suppressAutoHyphens w:val="0"/>
        <w:spacing w:after="200" w:line="276" w:lineRule="auto"/>
        <w:rPr>
          <w:rFonts w:eastAsia="Calibri"/>
          <w:b/>
          <w:szCs w:val="22"/>
          <w:lang w:val="sr-Cyrl-CS" w:eastAsia="en-US"/>
        </w:rPr>
      </w:pPr>
      <w:r w:rsidRPr="00FD53CF">
        <w:rPr>
          <w:b/>
          <w:szCs w:val="22"/>
          <w:lang w:val="sr-Cyrl-CS"/>
        </w:rPr>
        <w:t>ПОДАЦИ О ПОНУЂАЧУ</w:t>
      </w:r>
    </w:p>
    <w:p w:rsidR="00DF6681" w:rsidRPr="00FD53CF" w:rsidRDefault="00DF6681" w:rsidP="00DF6681">
      <w:pPr>
        <w:pStyle w:val="Default"/>
        <w:ind w:left="7080"/>
        <w:rPr>
          <w:rFonts w:ascii="Times New Roman" w:hAnsi="Times New Roman"/>
          <w:b/>
          <w:bCs/>
          <w:sz w:val="22"/>
          <w:szCs w:val="22"/>
          <w:lang w:val="ru-RU"/>
        </w:rPr>
      </w:pPr>
      <w:r w:rsidRPr="00FD53CF">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FD53CF" w:rsidTr="00E72CB1">
        <w:trPr>
          <w:trHeight w:val="600"/>
        </w:trPr>
        <w:tc>
          <w:tcPr>
            <w:tcW w:w="9243" w:type="dxa"/>
            <w:gridSpan w:val="2"/>
            <w:shd w:val="clear" w:color="auto" w:fill="A6A6A6"/>
            <w:vAlign w:val="center"/>
          </w:tcPr>
          <w:p w:rsidR="00DF6681" w:rsidRPr="00FD53CF" w:rsidRDefault="00DF6681" w:rsidP="00E72CB1">
            <w:pPr>
              <w:jc w:val="center"/>
              <w:rPr>
                <w:b/>
                <w:bCs/>
                <w:i/>
                <w:sz w:val="22"/>
                <w:szCs w:val="22"/>
                <w:lang w:val="en-US"/>
              </w:rPr>
            </w:pPr>
            <w:r w:rsidRPr="00FD53CF">
              <w:rPr>
                <w:b/>
                <w:bCs/>
                <w:i/>
                <w:sz w:val="22"/>
                <w:szCs w:val="22"/>
                <w:lang w:val="sr-Cyrl-CS"/>
              </w:rPr>
              <w:t>ОПШТИ ПОДАЦИ О ПОНУЂАЧУ</w:t>
            </w:r>
          </w:p>
        </w:tc>
      </w:tr>
      <w:tr w:rsidR="00DF6681" w:rsidRPr="00FD53CF" w:rsidTr="00E72CB1">
        <w:trPr>
          <w:trHeight w:val="758"/>
        </w:trPr>
        <w:tc>
          <w:tcPr>
            <w:tcW w:w="469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 xml:space="preserve">НАЗИВ – ПУНО ПОСЛОВНО ИМЕ </w:t>
            </w:r>
          </w:p>
          <w:p w:rsidR="00DF6681" w:rsidRPr="00FD53CF" w:rsidRDefault="00DF6681" w:rsidP="00E72CB1">
            <w:pPr>
              <w:spacing w:after="240"/>
              <w:ind w:right="-284"/>
              <w:jc w:val="both"/>
              <w:rPr>
                <w:bCs/>
                <w:sz w:val="22"/>
                <w:szCs w:val="22"/>
                <w:lang w:val="ru-RU"/>
              </w:rPr>
            </w:pPr>
            <w:r w:rsidRPr="00FD53CF">
              <w:rPr>
                <w:b/>
                <w:bCs/>
                <w:sz w:val="22"/>
                <w:szCs w:val="22"/>
                <w:lang w:val="ru-RU"/>
              </w:rPr>
              <w:t>ПОНУЂАЧА</w:t>
            </w:r>
          </w:p>
        </w:tc>
        <w:tc>
          <w:tcPr>
            <w:tcW w:w="454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СЕДИШТЕ</w:t>
            </w:r>
          </w:p>
        </w:tc>
        <w:tc>
          <w:tcPr>
            <w:tcW w:w="454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АДРЕСА СЕДИШТА</w:t>
            </w:r>
          </w:p>
        </w:tc>
        <w:tc>
          <w:tcPr>
            <w:tcW w:w="4545" w:type="dxa"/>
          </w:tcPr>
          <w:p w:rsidR="00DF6681" w:rsidRPr="00FD53CF" w:rsidRDefault="00DF6681" w:rsidP="00E72CB1">
            <w:pPr>
              <w:ind w:right="-284"/>
              <w:jc w:val="both"/>
              <w:rPr>
                <w:bCs/>
                <w:sz w:val="22"/>
                <w:szCs w:val="22"/>
                <w:lang w:val="ru-RU"/>
              </w:rPr>
            </w:pPr>
          </w:p>
        </w:tc>
      </w:tr>
      <w:tr w:rsidR="00DF6681" w:rsidRPr="00FD53CF" w:rsidTr="00E72CB1">
        <w:tc>
          <w:tcPr>
            <w:tcW w:w="4698" w:type="dxa"/>
            <w:vAlign w:val="center"/>
          </w:tcPr>
          <w:p w:rsidR="00DF6681" w:rsidRPr="00FD53CF" w:rsidRDefault="00DF6681" w:rsidP="005A0819">
            <w:pPr>
              <w:spacing w:beforeLines="30" w:afterLines="30"/>
              <w:ind w:right="-284"/>
              <w:jc w:val="both"/>
              <w:rPr>
                <w:b/>
                <w:bCs/>
                <w:sz w:val="22"/>
                <w:szCs w:val="22"/>
                <w:lang w:val="pl-PL"/>
              </w:rPr>
            </w:pPr>
            <w:r w:rsidRPr="00FD53CF">
              <w:rPr>
                <w:b/>
                <w:bCs/>
                <w:sz w:val="22"/>
                <w:szCs w:val="22"/>
                <w:lang w:val="pl-PL"/>
              </w:rPr>
              <w:t>МАТИЧНИ БРОЈ</w:t>
            </w:r>
            <w:r w:rsidRPr="00FD53CF">
              <w:rPr>
                <w:b/>
                <w:bCs/>
                <w:sz w:val="22"/>
                <w:szCs w:val="22"/>
                <w:lang w:val="sr-Cyrl-CS"/>
              </w:rPr>
              <w:t xml:space="preserve"> </w:t>
            </w:r>
            <w:r w:rsidRPr="00FD53CF">
              <w:rPr>
                <w:b/>
                <w:bCs/>
                <w:sz w:val="22"/>
                <w:szCs w:val="22"/>
                <w:lang w:val="pl-PL"/>
              </w:rPr>
              <w:t>ПОНУЂАЧА</w:t>
            </w:r>
          </w:p>
        </w:tc>
        <w:tc>
          <w:tcPr>
            <w:tcW w:w="4545" w:type="dxa"/>
          </w:tcPr>
          <w:p w:rsidR="00DF6681" w:rsidRPr="00FD53CF" w:rsidRDefault="00DF6681" w:rsidP="00E72CB1">
            <w:pPr>
              <w:ind w:right="-284"/>
              <w:rPr>
                <w:bCs/>
                <w:sz w:val="22"/>
                <w:szCs w:val="22"/>
                <w:lang w:val="pl-PL"/>
              </w:rPr>
            </w:pPr>
          </w:p>
        </w:tc>
      </w:tr>
      <w:tr w:rsidR="00DF6681" w:rsidRPr="00FD53CF" w:rsidTr="00E72CB1">
        <w:tc>
          <w:tcPr>
            <w:tcW w:w="4698" w:type="dxa"/>
            <w:vAlign w:val="center"/>
          </w:tcPr>
          <w:p w:rsidR="00DF6681" w:rsidRPr="00FD53CF" w:rsidRDefault="00DF6681" w:rsidP="005A0819">
            <w:pPr>
              <w:spacing w:beforeLines="30" w:afterLines="30"/>
              <w:ind w:right="-284"/>
              <w:rPr>
                <w:b/>
                <w:bCs/>
                <w:sz w:val="22"/>
                <w:szCs w:val="22"/>
                <w:lang w:val="sr-Cyrl-CS"/>
              </w:rPr>
            </w:pPr>
            <w:r w:rsidRPr="00FD53CF">
              <w:rPr>
                <w:b/>
                <w:bCs/>
                <w:sz w:val="22"/>
                <w:szCs w:val="22"/>
                <w:lang w:val="sr-Cyrl-CS"/>
              </w:rPr>
              <w:t>ШИФРА ДЕЛАТНОСТИ</w:t>
            </w:r>
          </w:p>
        </w:tc>
        <w:tc>
          <w:tcPr>
            <w:tcW w:w="4545" w:type="dxa"/>
          </w:tcPr>
          <w:p w:rsidR="00DF6681" w:rsidRPr="00FD53CF" w:rsidRDefault="00DF6681" w:rsidP="00E72CB1">
            <w:pPr>
              <w:ind w:right="-284"/>
              <w:rPr>
                <w:bCs/>
                <w:sz w:val="22"/>
                <w:szCs w:val="22"/>
              </w:rPr>
            </w:pPr>
          </w:p>
        </w:tc>
      </w:tr>
      <w:tr w:rsidR="00DF6681" w:rsidRPr="00FD53CF" w:rsidTr="00E72CB1">
        <w:trPr>
          <w:trHeight w:val="892"/>
        </w:trPr>
        <w:tc>
          <w:tcPr>
            <w:tcW w:w="469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ДЕЛАТНОСТИ</w:t>
            </w:r>
          </w:p>
        </w:tc>
        <w:tc>
          <w:tcPr>
            <w:tcW w:w="4545" w:type="dxa"/>
          </w:tcPr>
          <w:p w:rsidR="00DF6681" w:rsidRPr="00FD53CF" w:rsidRDefault="00DF6681" w:rsidP="00E72CB1">
            <w:pPr>
              <w:ind w:right="-284"/>
              <w:rPr>
                <w:bCs/>
                <w:sz w:val="22"/>
                <w:szCs w:val="22"/>
                <w:lang w:val="ru-RU"/>
              </w:rPr>
            </w:pPr>
          </w:p>
        </w:tc>
      </w:tr>
      <w:tr w:rsidR="00DF6681" w:rsidRPr="00FD53CF" w:rsidTr="00E72CB1">
        <w:tc>
          <w:tcPr>
            <w:tcW w:w="4698" w:type="dxa"/>
            <w:vAlign w:val="center"/>
          </w:tcPr>
          <w:p w:rsidR="00DF6681" w:rsidRPr="00FD53CF" w:rsidRDefault="00DF6681" w:rsidP="005A0819">
            <w:pPr>
              <w:spacing w:beforeLines="30" w:afterLines="30"/>
              <w:ind w:right="-284"/>
              <w:jc w:val="both"/>
              <w:rPr>
                <w:b/>
                <w:bCs/>
                <w:sz w:val="22"/>
                <w:szCs w:val="22"/>
              </w:rPr>
            </w:pPr>
            <w:r w:rsidRPr="00FD53CF">
              <w:rPr>
                <w:b/>
                <w:bCs/>
                <w:sz w:val="22"/>
                <w:szCs w:val="22"/>
                <w:lang w:val="sr-Cyrl-CS"/>
              </w:rPr>
              <w:t>ПИБ</w:t>
            </w:r>
          </w:p>
        </w:tc>
        <w:tc>
          <w:tcPr>
            <w:tcW w:w="4545" w:type="dxa"/>
          </w:tcPr>
          <w:p w:rsidR="00DF6681" w:rsidRPr="00FD53CF" w:rsidRDefault="00DF6681" w:rsidP="00E72CB1">
            <w:pPr>
              <w:ind w:right="-284"/>
              <w:rPr>
                <w:bCs/>
                <w:sz w:val="22"/>
                <w:szCs w:val="22"/>
              </w:rPr>
            </w:pPr>
          </w:p>
        </w:tc>
      </w:tr>
      <w:tr w:rsidR="00DF6681" w:rsidRPr="00FD53CF" w:rsidTr="00E72CB1">
        <w:trPr>
          <w:trHeight w:val="892"/>
        </w:trPr>
        <w:tc>
          <w:tcPr>
            <w:tcW w:w="469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БАНКЕ И БРОЈ РАЧУНА</w:t>
            </w:r>
          </w:p>
        </w:tc>
        <w:tc>
          <w:tcPr>
            <w:tcW w:w="4545"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8" w:type="dxa"/>
            <w:vAlign w:val="center"/>
          </w:tcPr>
          <w:p w:rsidR="00DF6681" w:rsidRPr="00FD53CF" w:rsidRDefault="00DF6681" w:rsidP="005A0819">
            <w:pPr>
              <w:spacing w:beforeLines="30" w:afterLines="30"/>
              <w:ind w:right="-284"/>
              <w:jc w:val="both"/>
              <w:rPr>
                <w:b/>
                <w:bCs/>
                <w:sz w:val="22"/>
                <w:szCs w:val="22"/>
                <w:lang w:val="sr-Cyrl-CS"/>
              </w:rPr>
            </w:pPr>
            <w:r w:rsidRPr="00FD53CF">
              <w:rPr>
                <w:b/>
                <w:bCs/>
                <w:sz w:val="22"/>
                <w:szCs w:val="22"/>
              </w:rPr>
              <w:t xml:space="preserve">БРОЈ </w:t>
            </w:r>
            <w:r w:rsidRPr="00FD53CF">
              <w:rPr>
                <w:b/>
                <w:bCs/>
                <w:sz w:val="22"/>
                <w:szCs w:val="22"/>
                <w:lang w:val="sr-Cyrl-CS"/>
              </w:rPr>
              <w:t>Т</w:t>
            </w:r>
            <w:r w:rsidRPr="00FD53CF">
              <w:rPr>
                <w:b/>
                <w:bCs/>
                <w:sz w:val="22"/>
                <w:szCs w:val="22"/>
              </w:rPr>
              <w:t>ЕЛЕФОНА</w:t>
            </w:r>
            <w:r w:rsidRPr="00FD53CF">
              <w:rPr>
                <w:b/>
                <w:bCs/>
                <w:sz w:val="22"/>
                <w:szCs w:val="22"/>
                <w:lang w:val="sr-Cyrl-CS"/>
              </w:rPr>
              <w:t xml:space="preserve"> И ТЕЛЕФАКСА </w:t>
            </w:r>
          </w:p>
        </w:tc>
        <w:tc>
          <w:tcPr>
            <w:tcW w:w="4545"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8" w:type="dxa"/>
            <w:vAlign w:val="center"/>
          </w:tcPr>
          <w:p w:rsidR="00DF6681" w:rsidRPr="00FD53CF" w:rsidRDefault="00DF6681" w:rsidP="00E72CB1">
            <w:pPr>
              <w:ind w:right="-284"/>
              <w:jc w:val="both"/>
              <w:rPr>
                <w:b/>
                <w:bCs/>
                <w:sz w:val="22"/>
                <w:szCs w:val="22"/>
                <w:lang w:val="sr-Cyrl-CS"/>
              </w:rPr>
            </w:pPr>
            <w:r w:rsidRPr="00FD53CF">
              <w:rPr>
                <w:b/>
                <w:bCs/>
                <w:sz w:val="22"/>
                <w:szCs w:val="22"/>
                <w:lang w:val="ru-RU"/>
              </w:rPr>
              <w:t>АДРЕСА ЕЛЕКТРОНСКЕ ПОШТЕ (е-</w:t>
            </w:r>
            <w:r w:rsidRPr="00FD53CF">
              <w:rPr>
                <w:b/>
                <w:bCs/>
                <w:sz w:val="22"/>
                <w:szCs w:val="22"/>
              </w:rPr>
              <w:t>mail)</w:t>
            </w:r>
          </w:p>
        </w:tc>
        <w:tc>
          <w:tcPr>
            <w:tcW w:w="4545" w:type="dxa"/>
          </w:tcPr>
          <w:p w:rsidR="00DF6681" w:rsidRPr="00FD53CF" w:rsidRDefault="00DF6681" w:rsidP="00E72CB1">
            <w:pPr>
              <w:ind w:right="-284"/>
              <w:rPr>
                <w:bCs/>
                <w:sz w:val="22"/>
                <w:szCs w:val="22"/>
                <w:lang w:val="ru-RU"/>
              </w:rPr>
            </w:pPr>
          </w:p>
        </w:tc>
      </w:tr>
      <w:tr w:rsidR="00DF6681" w:rsidRPr="00FD53CF" w:rsidTr="00E72CB1">
        <w:trPr>
          <w:trHeight w:val="989"/>
        </w:trPr>
        <w:tc>
          <w:tcPr>
            <w:tcW w:w="4698" w:type="dxa"/>
            <w:vAlign w:val="center"/>
          </w:tcPr>
          <w:p w:rsidR="00DF6681" w:rsidRPr="00FD53CF" w:rsidRDefault="00DF6681" w:rsidP="00E72CB1">
            <w:pPr>
              <w:jc w:val="both"/>
              <w:rPr>
                <w:b/>
                <w:bCs/>
                <w:sz w:val="22"/>
                <w:szCs w:val="22"/>
                <w:lang w:val="ru-RU"/>
              </w:rPr>
            </w:pPr>
            <w:r w:rsidRPr="00FD53CF">
              <w:rPr>
                <w:b/>
                <w:bCs/>
                <w:sz w:val="22"/>
                <w:szCs w:val="22"/>
                <w:lang w:val="ru-RU"/>
              </w:rPr>
              <w:t>ИМЕ И ПРЕЗИМЕ</w:t>
            </w:r>
            <w:r w:rsidRPr="00FD53CF">
              <w:rPr>
                <w:b/>
                <w:bCs/>
                <w:sz w:val="22"/>
                <w:szCs w:val="22"/>
                <w:lang w:val="sr-Cyrl-CS"/>
              </w:rPr>
              <w:t xml:space="preserve"> </w:t>
            </w:r>
            <w:r w:rsidRPr="00FD53CF">
              <w:rPr>
                <w:b/>
                <w:bCs/>
                <w:sz w:val="22"/>
                <w:szCs w:val="22"/>
                <w:lang w:val="ru-RU"/>
              </w:rPr>
              <w:t>ЛИЦА ОВЛАШЋЕНОГ</w:t>
            </w:r>
            <w:r w:rsidRPr="00FD53CF">
              <w:rPr>
                <w:b/>
                <w:bCs/>
                <w:sz w:val="22"/>
                <w:szCs w:val="22"/>
                <w:lang w:val="sr-Cyrl-CS"/>
              </w:rPr>
              <w:t xml:space="preserve"> </w:t>
            </w:r>
            <w:r w:rsidRPr="00FD53CF">
              <w:rPr>
                <w:b/>
                <w:bCs/>
                <w:sz w:val="22"/>
                <w:szCs w:val="22"/>
                <w:lang w:val="ru-RU"/>
              </w:rPr>
              <w:t xml:space="preserve">ЗА ЗАСТУПАЊЕ И </w:t>
            </w:r>
            <w:r w:rsidRPr="00FD53CF">
              <w:rPr>
                <w:b/>
                <w:bCs/>
                <w:sz w:val="22"/>
                <w:szCs w:val="22"/>
              </w:rPr>
              <w:t>ЛИЦА ОВЛАШЋЕНОГ</w:t>
            </w:r>
            <w:r w:rsidRPr="00FD53CF">
              <w:rPr>
                <w:b/>
                <w:bCs/>
                <w:sz w:val="22"/>
                <w:szCs w:val="22"/>
                <w:lang w:val="ru-RU"/>
              </w:rPr>
              <w:t xml:space="preserve"> </w:t>
            </w:r>
            <w:r w:rsidRPr="00FD53CF">
              <w:rPr>
                <w:b/>
                <w:bCs/>
                <w:sz w:val="22"/>
                <w:szCs w:val="22"/>
              </w:rPr>
              <w:t>ЗА ПОТПИСИВАЊЕ</w:t>
            </w:r>
            <w:r w:rsidRPr="00FD53CF">
              <w:rPr>
                <w:b/>
                <w:bCs/>
                <w:sz w:val="22"/>
                <w:szCs w:val="22"/>
                <w:lang w:val="sr-Cyrl-CS"/>
              </w:rPr>
              <w:t xml:space="preserve"> </w:t>
            </w:r>
            <w:r w:rsidRPr="00FD53CF">
              <w:rPr>
                <w:b/>
                <w:bCs/>
                <w:sz w:val="22"/>
                <w:szCs w:val="22"/>
              </w:rPr>
              <w:t>УГОВОРА</w:t>
            </w:r>
          </w:p>
        </w:tc>
        <w:tc>
          <w:tcPr>
            <w:tcW w:w="4545" w:type="dxa"/>
          </w:tcPr>
          <w:p w:rsidR="00DF6681" w:rsidRPr="00FD53CF" w:rsidRDefault="00DF6681" w:rsidP="00E72CB1">
            <w:pPr>
              <w:rPr>
                <w:bCs/>
                <w:sz w:val="22"/>
                <w:szCs w:val="22"/>
              </w:rPr>
            </w:pPr>
          </w:p>
        </w:tc>
      </w:tr>
      <w:tr w:rsidR="00DF6681" w:rsidRPr="00FD53CF" w:rsidTr="00E72CB1">
        <w:tc>
          <w:tcPr>
            <w:tcW w:w="4698" w:type="dxa"/>
            <w:vAlign w:val="center"/>
          </w:tcPr>
          <w:p w:rsidR="00DF6681" w:rsidRPr="00FD53CF" w:rsidRDefault="00DF6681" w:rsidP="005A0819">
            <w:pPr>
              <w:spacing w:beforeLines="30" w:afterLines="30"/>
              <w:ind w:right="-284"/>
              <w:jc w:val="both"/>
              <w:rPr>
                <w:b/>
                <w:bCs/>
                <w:sz w:val="22"/>
                <w:szCs w:val="22"/>
                <w:lang w:val="ru-RU"/>
              </w:rPr>
            </w:pPr>
            <w:r w:rsidRPr="00FD53CF">
              <w:rPr>
                <w:b/>
                <w:bCs/>
                <w:sz w:val="22"/>
                <w:szCs w:val="22"/>
                <w:lang w:val="ru-RU"/>
              </w:rPr>
              <w:t>ИМЕ И ПРЕЗИМЕ ЛИЦА ЗА КОНТАКТ</w:t>
            </w:r>
          </w:p>
        </w:tc>
        <w:tc>
          <w:tcPr>
            <w:tcW w:w="4545" w:type="dxa"/>
          </w:tcPr>
          <w:p w:rsidR="00DF6681" w:rsidRPr="00FD53CF" w:rsidRDefault="00DF6681" w:rsidP="00E72CB1">
            <w:pPr>
              <w:ind w:right="-284"/>
              <w:rPr>
                <w:bCs/>
                <w:sz w:val="22"/>
                <w:szCs w:val="22"/>
                <w:lang w:val="ru-RU"/>
              </w:rPr>
            </w:pPr>
          </w:p>
        </w:tc>
      </w:tr>
    </w:tbl>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Pr="00FD53CF" w:rsidRDefault="00DF6681" w:rsidP="00067A78">
      <w:pPr>
        <w:numPr>
          <w:ilvl w:val="0"/>
          <w:numId w:val="20"/>
        </w:numPr>
        <w:spacing w:line="100" w:lineRule="atLeast"/>
        <w:rPr>
          <w:b/>
        </w:rPr>
      </w:pPr>
      <w:r w:rsidRPr="00FD53CF">
        <w:rPr>
          <w:rFonts w:eastAsia="TimesNewRomanPSMT"/>
          <w:b/>
          <w:bCs/>
          <w:iCs/>
        </w:rPr>
        <w:t xml:space="preserve">ПОНУДУ ПОДНОСИ: </w:t>
      </w:r>
    </w:p>
    <w:tbl>
      <w:tblPr>
        <w:tblW w:w="0" w:type="auto"/>
        <w:tblInd w:w="-20" w:type="dxa"/>
        <w:tblLayout w:type="fixed"/>
        <w:tblLook w:val="0000"/>
      </w:tblPr>
      <w:tblGrid>
        <w:gridCol w:w="9282"/>
      </w:tblGrid>
      <w:tr w:rsidR="00DF6681" w:rsidRPr="00FD53CF"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FD53CF" w:rsidRDefault="00DF6681" w:rsidP="00E72CB1">
            <w:pPr>
              <w:snapToGrid w:val="0"/>
              <w:jc w:val="center"/>
            </w:pPr>
          </w:p>
          <w:p w:rsidR="00DF6681" w:rsidRPr="00FD53CF" w:rsidRDefault="00DF6681" w:rsidP="00E72CB1">
            <w:pPr>
              <w:jc w:val="center"/>
              <w:rPr>
                <w:rFonts w:eastAsia="TimesNewRomanPSMT"/>
                <w:b/>
                <w:bCs/>
              </w:rPr>
            </w:pPr>
            <w:r w:rsidRPr="00FD53CF">
              <w:rPr>
                <w:rFonts w:eastAsia="TimesNewRomanPSMT"/>
                <w:b/>
                <w:bCs/>
              </w:rPr>
              <w:t xml:space="preserve">А) САМОСТАЛНО </w:t>
            </w:r>
          </w:p>
        </w:tc>
      </w:tr>
      <w:tr w:rsidR="00DF6681" w:rsidRPr="00FD53CF"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FD53CF" w:rsidRDefault="00DF6681" w:rsidP="00E72CB1">
            <w:pPr>
              <w:snapToGrid w:val="0"/>
              <w:jc w:val="center"/>
              <w:rPr>
                <w:rFonts w:eastAsia="TimesNewRomanPSMT"/>
                <w:b/>
                <w:bCs/>
              </w:rPr>
            </w:pPr>
          </w:p>
          <w:p w:rsidR="00DF6681" w:rsidRPr="00FD53CF" w:rsidRDefault="00DF6681" w:rsidP="00E72CB1">
            <w:pPr>
              <w:jc w:val="center"/>
              <w:rPr>
                <w:rFonts w:eastAsia="TimesNewRomanPSMT"/>
                <w:b/>
                <w:bCs/>
              </w:rPr>
            </w:pPr>
            <w:r w:rsidRPr="00FD53CF">
              <w:rPr>
                <w:rFonts w:eastAsia="TimesNewRomanPSMT"/>
                <w:b/>
                <w:bCs/>
              </w:rPr>
              <w:t>Б) СА ПОДИЗВОЂАЧЕМ</w:t>
            </w:r>
          </w:p>
        </w:tc>
      </w:tr>
      <w:tr w:rsidR="00DF6681" w:rsidRPr="00FD53CF"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FD53CF" w:rsidRDefault="00DF6681" w:rsidP="00E72CB1">
            <w:pPr>
              <w:snapToGrid w:val="0"/>
              <w:jc w:val="center"/>
              <w:rPr>
                <w:rFonts w:eastAsia="TimesNewRomanPSMT"/>
                <w:b/>
                <w:bCs/>
              </w:rPr>
            </w:pPr>
          </w:p>
          <w:p w:rsidR="00DF6681" w:rsidRPr="00FD53CF" w:rsidRDefault="00DF6681" w:rsidP="00E72CB1">
            <w:pPr>
              <w:jc w:val="center"/>
              <w:rPr>
                <w:b/>
                <w:i/>
                <w:iCs/>
                <w:lang w:val="ru-RU"/>
              </w:rPr>
            </w:pPr>
            <w:r w:rsidRPr="00FD53CF">
              <w:rPr>
                <w:rFonts w:eastAsia="TimesNewRomanPSMT"/>
                <w:b/>
                <w:bCs/>
              </w:rPr>
              <w:t>В) КАО ЗАЈЕДНИЧКУ ПОНУДУ</w:t>
            </w:r>
          </w:p>
        </w:tc>
      </w:tr>
    </w:tbl>
    <w:p w:rsidR="00DF6681" w:rsidRPr="00FD53CF" w:rsidRDefault="00DF6681" w:rsidP="00067A78">
      <w:pPr>
        <w:pStyle w:val="ListParagraph"/>
        <w:numPr>
          <w:ilvl w:val="0"/>
          <w:numId w:val="20"/>
        </w:numPr>
        <w:jc w:val="both"/>
        <w:rPr>
          <w:b/>
          <w:bCs/>
          <w:szCs w:val="22"/>
          <w:lang w:val="sr-Cyrl-CS"/>
        </w:rPr>
      </w:pPr>
      <w:r w:rsidRPr="00FD53CF">
        <w:rPr>
          <w:b/>
          <w:bCs/>
          <w:sz w:val="22"/>
          <w:szCs w:val="22"/>
          <w:lang w:val="sr-Cyrl-CS"/>
        </w:rPr>
        <w:br w:type="page"/>
      </w:r>
      <w:r w:rsidRPr="00FD53CF">
        <w:rPr>
          <w:b/>
          <w:bCs/>
          <w:szCs w:val="22"/>
          <w:lang w:val="sr-Cyrl-CS"/>
        </w:rPr>
        <w:lastRenderedPageBreak/>
        <w:t>ПОДАЦИ О ПОДИЗВОЂАЧУ</w:t>
      </w:r>
    </w:p>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FD53CF" w:rsidTr="00E72CB1">
        <w:trPr>
          <w:trHeight w:val="630"/>
        </w:trPr>
        <w:tc>
          <w:tcPr>
            <w:tcW w:w="9243" w:type="dxa"/>
            <w:gridSpan w:val="2"/>
            <w:shd w:val="clear" w:color="auto" w:fill="A6A6A6"/>
            <w:vAlign w:val="center"/>
          </w:tcPr>
          <w:p w:rsidR="00DF6681" w:rsidRPr="00FD53CF" w:rsidRDefault="00DF6681" w:rsidP="00E72CB1">
            <w:pPr>
              <w:jc w:val="center"/>
              <w:rPr>
                <w:b/>
                <w:bCs/>
                <w:i/>
                <w:sz w:val="22"/>
                <w:szCs w:val="22"/>
                <w:lang w:val="en-US"/>
              </w:rPr>
            </w:pPr>
            <w:r w:rsidRPr="00FD53CF">
              <w:rPr>
                <w:b/>
                <w:bCs/>
                <w:i/>
                <w:sz w:val="22"/>
                <w:szCs w:val="22"/>
                <w:lang w:val="sr-Cyrl-CS"/>
              </w:rPr>
              <w:t>ОПШТИ ПОДАЦИ О ПОДИЗВОЂАЧУ</w:t>
            </w:r>
          </w:p>
        </w:tc>
      </w:tr>
      <w:tr w:rsidR="00DF6681" w:rsidRPr="00FD53CF" w:rsidTr="00E72CB1">
        <w:trPr>
          <w:trHeight w:val="758"/>
        </w:trPr>
        <w:tc>
          <w:tcPr>
            <w:tcW w:w="4697"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 xml:space="preserve">НАЗИВ – ПУНО ПОСЛОВНО ИМЕ </w:t>
            </w:r>
          </w:p>
          <w:p w:rsidR="00DF6681" w:rsidRPr="00FD53CF" w:rsidRDefault="00DF6681" w:rsidP="00E72CB1">
            <w:pPr>
              <w:spacing w:after="240"/>
              <w:ind w:right="-284"/>
              <w:jc w:val="both"/>
              <w:rPr>
                <w:b/>
                <w:bCs/>
                <w:sz w:val="22"/>
                <w:szCs w:val="22"/>
                <w:lang w:val="ru-RU"/>
              </w:rPr>
            </w:pPr>
            <w:r w:rsidRPr="00FD53CF">
              <w:rPr>
                <w:b/>
                <w:bCs/>
                <w:sz w:val="22"/>
                <w:szCs w:val="22"/>
                <w:lang w:val="ru-RU"/>
              </w:rPr>
              <w:t>ПОДИЗВОЂАЧА</w:t>
            </w:r>
          </w:p>
        </w:tc>
        <w:tc>
          <w:tcPr>
            <w:tcW w:w="4546"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7"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СЕДИШТЕ</w:t>
            </w:r>
          </w:p>
        </w:tc>
        <w:tc>
          <w:tcPr>
            <w:tcW w:w="4546"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7"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АДРЕСА СЕДИШТА</w:t>
            </w:r>
          </w:p>
        </w:tc>
        <w:tc>
          <w:tcPr>
            <w:tcW w:w="4546" w:type="dxa"/>
          </w:tcPr>
          <w:p w:rsidR="00DF6681" w:rsidRPr="00FD53CF" w:rsidRDefault="00DF6681" w:rsidP="00E72CB1">
            <w:pPr>
              <w:ind w:right="-284"/>
              <w:jc w:val="both"/>
              <w:rPr>
                <w:bCs/>
                <w:sz w:val="22"/>
                <w:szCs w:val="22"/>
                <w:lang w:val="ru-RU"/>
              </w:rPr>
            </w:pPr>
          </w:p>
        </w:tc>
      </w:tr>
      <w:tr w:rsidR="00DF6681" w:rsidRPr="00FD53CF" w:rsidTr="00E72CB1">
        <w:tc>
          <w:tcPr>
            <w:tcW w:w="4697" w:type="dxa"/>
            <w:vAlign w:val="center"/>
          </w:tcPr>
          <w:p w:rsidR="00DF6681" w:rsidRPr="00FD53CF" w:rsidRDefault="00DF6681" w:rsidP="005A0819">
            <w:pPr>
              <w:spacing w:beforeLines="30" w:afterLines="30"/>
              <w:ind w:right="-284"/>
              <w:jc w:val="both"/>
              <w:rPr>
                <w:b/>
                <w:bCs/>
                <w:sz w:val="22"/>
                <w:szCs w:val="22"/>
              </w:rPr>
            </w:pPr>
            <w:r w:rsidRPr="00FD53CF">
              <w:rPr>
                <w:b/>
                <w:bCs/>
                <w:sz w:val="22"/>
                <w:szCs w:val="22"/>
                <w:lang w:val="pl-PL"/>
              </w:rPr>
              <w:t>МАТИЧНИ БРОЈ</w:t>
            </w:r>
            <w:r w:rsidRPr="00FD53CF">
              <w:rPr>
                <w:b/>
                <w:bCs/>
                <w:sz w:val="22"/>
                <w:szCs w:val="22"/>
                <w:lang w:val="sr-Cyrl-CS"/>
              </w:rPr>
              <w:t xml:space="preserve"> </w:t>
            </w:r>
            <w:r w:rsidRPr="00FD53CF">
              <w:rPr>
                <w:b/>
                <w:bCs/>
                <w:sz w:val="22"/>
                <w:szCs w:val="22"/>
              </w:rPr>
              <w:t>ПОДИЗВОЂАЧА</w:t>
            </w:r>
          </w:p>
        </w:tc>
        <w:tc>
          <w:tcPr>
            <w:tcW w:w="4546" w:type="dxa"/>
          </w:tcPr>
          <w:p w:rsidR="00DF6681" w:rsidRPr="00FD53CF" w:rsidRDefault="00DF6681" w:rsidP="00E72CB1">
            <w:pPr>
              <w:ind w:right="-284"/>
              <w:rPr>
                <w:bCs/>
                <w:sz w:val="22"/>
                <w:szCs w:val="22"/>
                <w:lang w:val="pl-PL"/>
              </w:rPr>
            </w:pPr>
          </w:p>
        </w:tc>
      </w:tr>
      <w:tr w:rsidR="00DF6681" w:rsidRPr="00FD53CF" w:rsidTr="00E72CB1">
        <w:tc>
          <w:tcPr>
            <w:tcW w:w="4697" w:type="dxa"/>
            <w:vAlign w:val="center"/>
          </w:tcPr>
          <w:p w:rsidR="00DF6681" w:rsidRPr="00FD53CF" w:rsidRDefault="00DF6681" w:rsidP="005A0819">
            <w:pPr>
              <w:spacing w:beforeLines="30" w:afterLines="30"/>
              <w:ind w:right="-284"/>
              <w:rPr>
                <w:b/>
                <w:bCs/>
                <w:sz w:val="22"/>
                <w:szCs w:val="22"/>
                <w:lang w:val="sr-Cyrl-CS"/>
              </w:rPr>
            </w:pPr>
            <w:r w:rsidRPr="00FD53CF">
              <w:rPr>
                <w:b/>
                <w:bCs/>
                <w:sz w:val="22"/>
                <w:szCs w:val="22"/>
                <w:lang w:val="sr-Cyrl-CS"/>
              </w:rPr>
              <w:t>ШИФРА ДЕЛАТНОСТИ</w:t>
            </w:r>
          </w:p>
        </w:tc>
        <w:tc>
          <w:tcPr>
            <w:tcW w:w="4546" w:type="dxa"/>
          </w:tcPr>
          <w:p w:rsidR="00DF6681" w:rsidRPr="00FD53CF" w:rsidRDefault="00DF6681" w:rsidP="00E72CB1">
            <w:pPr>
              <w:ind w:right="-284"/>
              <w:rPr>
                <w:bCs/>
                <w:sz w:val="22"/>
                <w:szCs w:val="22"/>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ДЕЛАТНОСТИ</w:t>
            </w:r>
          </w:p>
        </w:tc>
        <w:tc>
          <w:tcPr>
            <w:tcW w:w="4546" w:type="dxa"/>
          </w:tcPr>
          <w:p w:rsidR="00DF6681" w:rsidRPr="00FD53CF" w:rsidRDefault="00DF6681" w:rsidP="00E72CB1">
            <w:pPr>
              <w:ind w:right="-284"/>
              <w:rPr>
                <w:bCs/>
                <w:sz w:val="22"/>
                <w:szCs w:val="22"/>
                <w:lang w:val="ru-RU"/>
              </w:rPr>
            </w:pPr>
          </w:p>
        </w:tc>
      </w:tr>
      <w:tr w:rsidR="00DF6681" w:rsidRPr="00FD53CF" w:rsidTr="00E72CB1">
        <w:tc>
          <w:tcPr>
            <w:tcW w:w="4697" w:type="dxa"/>
            <w:vAlign w:val="center"/>
          </w:tcPr>
          <w:p w:rsidR="00DF6681" w:rsidRPr="00FD53CF" w:rsidRDefault="00DF6681" w:rsidP="005A0819">
            <w:pPr>
              <w:spacing w:beforeLines="30" w:afterLines="30"/>
              <w:ind w:right="-284"/>
              <w:jc w:val="both"/>
              <w:rPr>
                <w:b/>
                <w:bCs/>
                <w:sz w:val="22"/>
                <w:szCs w:val="22"/>
              </w:rPr>
            </w:pPr>
            <w:r w:rsidRPr="00FD53CF">
              <w:rPr>
                <w:b/>
                <w:bCs/>
                <w:sz w:val="22"/>
                <w:szCs w:val="22"/>
                <w:lang w:val="sr-Cyrl-CS"/>
              </w:rPr>
              <w:t>ПИБ</w:t>
            </w:r>
          </w:p>
        </w:tc>
        <w:tc>
          <w:tcPr>
            <w:tcW w:w="4546" w:type="dxa"/>
          </w:tcPr>
          <w:p w:rsidR="00DF6681" w:rsidRPr="00FD53CF" w:rsidRDefault="00DF6681" w:rsidP="00E72CB1">
            <w:pPr>
              <w:ind w:right="-284"/>
              <w:rPr>
                <w:bCs/>
                <w:sz w:val="22"/>
                <w:szCs w:val="22"/>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БАНКЕ И БРОЈ РАЧУНА</w:t>
            </w:r>
          </w:p>
        </w:tc>
        <w:tc>
          <w:tcPr>
            <w:tcW w:w="4546"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7" w:type="dxa"/>
            <w:vAlign w:val="center"/>
          </w:tcPr>
          <w:p w:rsidR="00DF6681" w:rsidRPr="00FD53CF" w:rsidRDefault="00DF6681" w:rsidP="005A0819">
            <w:pPr>
              <w:spacing w:beforeLines="30" w:afterLines="30"/>
              <w:ind w:right="-284"/>
              <w:jc w:val="both"/>
              <w:rPr>
                <w:b/>
                <w:bCs/>
                <w:sz w:val="22"/>
                <w:szCs w:val="22"/>
                <w:lang w:val="sr-Cyrl-CS"/>
              </w:rPr>
            </w:pPr>
            <w:r w:rsidRPr="00FD53CF">
              <w:rPr>
                <w:b/>
                <w:bCs/>
                <w:sz w:val="22"/>
                <w:szCs w:val="22"/>
              </w:rPr>
              <w:t xml:space="preserve">БРОЈ </w:t>
            </w:r>
            <w:r w:rsidRPr="00FD53CF">
              <w:rPr>
                <w:b/>
                <w:bCs/>
                <w:sz w:val="22"/>
                <w:szCs w:val="22"/>
                <w:lang w:val="sr-Cyrl-CS"/>
              </w:rPr>
              <w:t>Т</w:t>
            </w:r>
            <w:r w:rsidRPr="00FD53CF">
              <w:rPr>
                <w:b/>
                <w:bCs/>
                <w:sz w:val="22"/>
                <w:szCs w:val="22"/>
              </w:rPr>
              <w:t>ЕЛЕФОНА</w:t>
            </w:r>
            <w:r w:rsidRPr="00FD53CF">
              <w:rPr>
                <w:b/>
                <w:bCs/>
                <w:sz w:val="22"/>
                <w:szCs w:val="22"/>
                <w:lang w:val="sr-Cyrl-CS"/>
              </w:rPr>
              <w:t xml:space="preserve"> И ТЕЛЕФАКСА </w:t>
            </w:r>
          </w:p>
        </w:tc>
        <w:tc>
          <w:tcPr>
            <w:tcW w:w="4546"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sr-Cyrl-CS"/>
              </w:rPr>
            </w:pPr>
            <w:r w:rsidRPr="00FD53CF">
              <w:rPr>
                <w:b/>
                <w:bCs/>
                <w:sz w:val="22"/>
                <w:szCs w:val="22"/>
                <w:lang w:val="ru-RU"/>
              </w:rPr>
              <w:t>АДРЕСА ЕЛЕКТРОНСКЕ ПОШТЕ (е-</w:t>
            </w:r>
            <w:r w:rsidRPr="00FD53CF">
              <w:rPr>
                <w:b/>
                <w:bCs/>
                <w:sz w:val="22"/>
                <w:szCs w:val="22"/>
              </w:rPr>
              <w:t>mail</w:t>
            </w:r>
            <w:r w:rsidRPr="00FD53CF">
              <w:rPr>
                <w:b/>
                <w:bCs/>
                <w:sz w:val="22"/>
                <w:szCs w:val="22"/>
                <w:lang w:val="ru-RU"/>
              </w:rPr>
              <w:t>)</w:t>
            </w:r>
          </w:p>
        </w:tc>
        <w:tc>
          <w:tcPr>
            <w:tcW w:w="4546"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ru-RU"/>
              </w:rPr>
            </w:pPr>
            <w:r w:rsidRPr="00FD53CF">
              <w:rPr>
                <w:b/>
                <w:bCs/>
                <w:sz w:val="22"/>
                <w:szCs w:val="22"/>
                <w:lang w:val="ru-RU"/>
              </w:rPr>
              <w:t>ОПИС И ОБИМ ПОВЕРЕНОГ ПОСЛА</w:t>
            </w:r>
          </w:p>
        </w:tc>
        <w:tc>
          <w:tcPr>
            <w:tcW w:w="4546" w:type="dxa"/>
          </w:tcPr>
          <w:p w:rsidR="00DF6681" w:rsidRPr="00FD53CF" w:rsidRDefault="00DF6681" w:rsidP="00E72CB1">
            <w:pPr>
              <w:ind w:right="-284"/>
              <w:rPr>
                <w:bCs/>
                <w:sz w:val="22"/>
                <w:szCs w:val="22"/>
                <w:lang w:val="ru-RU"/>
              </w:rPr>
            </w:pPr>
          </w:p>
        </w:tc>
      </w:tr>
    </w:tbl>
    <w:p w:rsidR="00DF6681" w:rsidRPr="00FD53CF" w:rsidRDefault="00DF6681" w:rsidP="00DF6681">
      <w:pPr>
        <w:jc w:val="both"/>
        <w:rPr>
          <w:bCs/>
          <w:sz w:val="22"/>
          <w:szCs w:val="22"/>
          <w:lang w:val="sr-Cyrl-CS"/>
        </w:rPr>
      </w:pPr>
    </w:p>
    <w:p w:rsidR="00DF6681" w:rsidRPr="00FD53CF" w:rsidRDefault="00DF6681" w:rsidP="00DF6681">
      <w:pPr>
        <w:jc w:val="both"/>
        <w:rPr>
          <w:b/>
          <w:bCs/>
          <w:i/>
          <w:iCs/>
          <w:u w:val="single"/>
          <w:lang w:val="ru-RU"/>
        </w:rPr>
      </w:pPr>
    </w:p>
    <w:p w:rsidR="00DF6681" w:rsidRPr="00FD53CF" w:rsidRDefault="00DF6681" w:rsidP="00DF6681">
      <w:pPr>
        <w:jc w:val="both"/>
        <w:rPr>
          <w:b/>
          <w:bCs/>
          <w:i/>
          <w:iCs/>
          <w:u w:val="single"/>
          <w:lang w:val="ru-RU"/>
        </w:rPr>
      </w:pPr>
    </w:p>
    <w:p w:rsidR="00DF6681" w:rsidRPr="00FD53CF" w:rsidRDefault="00DF6681" w:rsidP="00DF6681">
      <w:pPr>
        <w:jc w:val="both"/>
        <w:rPr>
          <w:b/>
          <w:bCs/>
          <w:i/>
          <w:iCs/>
          <w:u w:val="single"/>
          <w:lang w:val="ru-RU"/>
        </w:rPr>
      </w:pPr>
    </w:p>
    <w:p w:rsidR="00DF6681" w:rsidRPr="00FD53CF" w:rsidRDefault="00DF6681" w:rsidP="00DF6681">
      <w:pPr>
        <w:jc w:val="both"/>
        <w:rPr>
          <w:i/>
          <w:iCs/>
          <w:lang w:val="ru-RU"/>
        </w:rPr>
      </w:pPr>
      <w:r w:rsidRPr="00FD53CF">
        <w:rPr>
          <w:b/>
          <w:bCs/>
          <w:i/>
          <w:iCs/>
          <w:u w:val="single"/>
          <w:lang w:val="ru-RU"/>
        </w:rPr>
        <w:t>Напомена:</w:t>
      </w:r>
      <w:r w:rsidRPr="00FD53CF">
        <w:rPr>
          <w:b/>
          <w:bCs/>
          <w:i/>
          <w:iCs/>
          <w:lang w:val="ru-RU"/>
        </w:rPr>
        <w:t xml:space="preserve"> </w:t>
      </w:r>
      <w:r w:rsidRPr="00FD53C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FD53CF" w:rsidRDefault="00DF6681" w:rsidP="00DF6681">
      <w:pPr>
        <w:jc w:val="both"/>
        <w:rPr>
          <w:b/>
          <w:bCs/>
          <w:lang w:val="sr-Cyrl-CS"/>
        </w:rPr>
      </w:pPr>
    </w:p>
    <w:p w:rsidR="00D72337" w:rsidRPr="00FD53CF" w:rsidRDefault="00D72337" w:rsidP="00DF6681">
      <w:pPr>
        <w:jc w:val="both"/>
        <w:rPr>
          <w:b/>
          <w:bCs/>
          <w:lang w:val="sr-Cyrl-CS"/>
        </w:rPr>
      </w:pPr>
    </w:p>
    <w:p w:rsidR="00D72337" w:rsidRPr="00FD53CF" w:rsidRDefault="00D72337" w:rsidP="00DF6681">
      <w:pPr>
        <w:jc w:val="both"/>
        <w:rPr>
          <w:b/>
          <w:bCs/>
          <w:lang w:val="sr-Cyrl-CS"/>
        </w:rPr>
      </w:pPr>
    </w:p>
    <w:p w:rsidR="00DF6681" w:rsidRPr="00FD53CF" w:rsidRDefault="00DF6681" w:rsidP="00DF6681">
      <w:pPr>
        <w:jc w:val="both"/>
        <w:rPr>
          <w:b/>
          <w:bCs/>
          <w:lang w:val="sr-Cyrl-CS"/>
        </w:rPr>
      </w:pPr>
    </w:p>
    <w:p w:rsidR="00DF6681" w:rsidRPr="00FD53CF" w:rsidRDefault="00DF6681" w:rsidP="00DF6681">
      <w:pPr>
        <w:jc w:val="both"/>
        <w:rPr>
          <w:b/>
          <w:bCs/>
          <w:szCs w:val="22"/>
          <w:lang w:val="en-US"/>
        </w:rPr>
      </w:pPr>
    </w:p>
    <w:p w:rsidR="00DF6681" w:rsidRPr="00FD53CF" w:rsidRDefault="00DF6681" w:rsidP="00DF6681">
      <w:pPr>
        <w:jc w:val="both"/>
        <w:rPr>
          <w:b/>
          <w:bCs/>
          <w:szCs w:val="22"/>
          <w:lang w:val="en-US"/>
        </w:rPr>
      </w:pPr>
    </w:p>
    <w:p w:rsidR="00DF6681" w:rsidRPr="00FD53CF" w:rsidRDefault="00DF6681" w:rsidP="00DF6681">
      <w:pPr>
        <w:jc w:val="both"/>
        <w:rPr>
          <w:b/>
          <w:bCs/>
          <w:szCs w:val="22"/>
          <w:lang w:val="en-US"/>
        </w:rPr>
      </w:pPr>
    </w:p>
    <w:p w:rsidR="00DF6681" w:rsidRPr="00FD53CF" w:rsidRDefault="00DF6681" w:rsidP="00067A78">
      <w:pPr>
        <w:numPr>
          <w:ilvl w:val="0"/>
          <w:numId w:val="20"/>
        </w:numPr>
        <w:jc w:val="both"/>
        <w:rPr>
          <w:b/>
          <w:bCs/>
          <w:szCs w:val="22"/>
          <w:lang w:val="sr-Cyrl-CS"/>
        </w:rPr>
      </w:pPr>
      <w:r w:rsidRPr="00FD53CF">
        <w:rPr>
          <w:b/>
          <w:bCs/>
          <w:szCs w:val="22"/>
          <w:lang w:val="sr-Cyrl-CS"/>
        </w:rPr>
        <w:lastRenderedPageBreak/>
        <w:t>ПОДАЦИ О УЧЕСНИКУ У ЗАЈЕДНИЧКОЈ ПОНУДИ</w:t>
      </w:r>
    </w:p>
    <w:p w:rsidR="00DF6681" w:rsidRPr="00FD53CF" w:rsidRDefault="00DF6681" w:rsidP="00DF6681">
      <w:pPr>
        <w:jc w:val="both"/>
        <w:rPr>
          <w:b/>
          <w:bCs/>
          <w:szCs w:val="22"/>
          <w:lang w:val="sr-Cyrl-CS"/>
        </w:rPr>
      </w:pPr>
    </w:p>
    <w:p w:rsidR="00DF6681" w:rsidRPr="00FD53CF"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FD53CF" w:rsidTr="00E72CB1">
        <w:trPr>
          <w:trHeight w:val="615"/>
        </w:trPr>
        <w:tc>
          <w:tcPr>
            <w:tcW w:w="9243" w:type="dxa"/>
            <w:gridSpan w:val="2"/>
            <w:shd w:val="clear" w:color="auto" w:fill="A6A6A6"/>
            <w:vAlign w:val="center"/>
          </w:tcPr>
          <w:p w:rsidR="00DF6681" w:rsidRPr="00FD53CF" w:rsidRDefault="00DF6681" w:rsidP="00E72CB1">
            <w:pPr>
              <w:jc w:val="center"/>
              <w:rPr>
                <w:b/>
                <w:bCs/>
                <w:i/>
                <w:sz w:val="22"/>
                <w:szCs w:val="22"/>
                <w:lang w:val="en-US"/>
              </w:rPr>
            </w:pPr>
            <w:r w:rsidRPr="00FD53CF">
              <w:rPr>
                <w:b/>
                <w:bCs/>
                <w:i/>
                <w:sz w:val="22"/>
                <w:szCs w:val="22"/>
                <w:lang w:val="sr-Cyrl-CS"/>
              </w:rPr>
              <w:t>ОПШТИ ПОДАЦИ О УЧЕСНИКУ У ЗАЈЕДНИЧКОЈ ПОНУДИ</w:t>
            </w:r>
          </w:p>
        </w:tc>
      </w:tr>
      <w:tr w:rsidR="00DF6681" w:rsidRPr="00FD53CF" w:rsidTr="00E72CB1">
        <w:trPr>
          <w:trHeight w:val="758"/>
        </w:trPr>
        <w:tc>
          <w:tcPr>
            <w:tcW w:w="487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 xml:space="preserve">НАЗИВ – ПУНО ПОСЛОВНО ИМЕ </w:t>
            </w:r>
          </w:p>
          <w:p w:rsidR="00DF6681" w:rsidRPr="00FD53CF" w:rsidRDefault="00DF6681" w:rsidP="00E72CB1">
            <w:pPr>
              <w:spacing w:after="240"/>
              <w:ind w:right="-284"/>
              <w:jc w:val="both"/>
              <w:rPr>
                <w:b/>
                <w:bCs/>
                <w:sz w:val="22"/>
                <w:szCs w:val="22"/>
                <w:lang w:val="ru-RU"/>
              </w:rPr>
            </w:pPr>
            <w:r w:rsidRPr="00FD53CF">
              <w:rPr>
                <w:b/>
                <w:bCs/>
                <w:sz w:val="22"/>
                <w:szCs w:val="22"/>
                <w:lang w:val="ru-RU"/>
              </w:rPr>
              <w:t>ЧЛАНА ЗАЈЕДНИЧКЕ ПОНУДЕ</w:t>
            </w:r>
          </w:p>
        </w:tc>
        <w:tc>
          <w:tcPr>
            <w:tcW w:w="436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87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СЕДИШТЕ</w:t>
            </w:r>
          </w:p>
        </w:tc>
        <w:tc>
          <w:tcPr>
            <w:tcW w:w="436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87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АДРЕСА СЕДИШТА</w:t>
            </w:r>
          </w:p>
        </w:tc>
        <w:tc>
          <w:tcPr>
            <w:tcW w:w="4365" w:type="dxa"/>
          </w:tcPr>
          <w:p w:rsidR="00DF6681" w:rsidRPr="00FD53CF" w:rsidRDefault="00DF6681" w:rsidP="00E72CB1">
            <w:pPr>
              <w:ind w:right="-284"/>
              <w:jc w:val="both"/>
              <w:rPr>
                <w:bCs/>
                <w:sz w:val="22"/>
                <w:szCs w:val="22"/>
                <w:lang w:val="ru-RU"/>
              </w:rPr>
            </w:pPr>
          </w:p>
        </w:tc>
      </w:tr>
      <w:tr w:rsidR="00DF6681" w:rsidRPr="00FD53CF" w:rsidTr="00E72CB1">
        <w:tc>
          <w:tcPr>
            <w:tcW w:w="4878" w:type="dxa"/>
            <w:vAlign w:val="center"/>
          </w:tcPr>
          <w:p w:rsidR="00DF6681" w:rsidRPr="00FD53CF" w:rsidRDefault="00DF6681" w:rsidP="005A0819">
            <w:pPr>
              <w:spacing w:beforeLines="30" w:afterLines="30"/>
              <w:ind w:right="-284"/>
              <w:jc w:val="both"/>
              <w:rPr>
                <w:b/>
                <w:bCs/>
                <w:sz w:val="22"/>
                <w:szCs w:val="22"/>
                <w:lang w:val="pl-PL"/>
              </w:rPr>
            </w:pPr>
            <w:r w:rsidRPr="00FD53CF">
              <w:rPr>
                <w:b/>
                <w:bCs/>
                <w:sz w:val="22"/>
                <w:szCs w:val="22"/>
                <w:lang w:val="pl-PL"/>
              </w:rPr>
              <w:t>МАТИЧНИ БРОЈ</w:t>
            </w:r>
            <w:r w:rsidRPr="00FD53CF">
              <w:rPr>
                <w:b/>
                <w:bCs/>
                <w:sz w:val="22"/>
                <w:szCs w:val="22"/>
                <w:lang w:val="sr-Cyrl-CS"/>
              </w:rPr>
              <w:t xml:space="preserve"> </w:t>
            </w:r>
            <w:r w:rsidRPr="00FD53CF">
              <w:rPr>
                <w:b/>
                <w:bCs/>
                <w:sz w:val="22"/>
                <w:szCs w:val="22"/>
                <w:lang w:val="ru-RU"/>
              </w:rPr>
              <w:t>ЧЛАНА ЗАЈЕД. ПОНУДЕ</w:t>
            </w:r>
          </w:p>
        </w:tc>
        <w:tc>
          <w:tcPr>
            <w:tcW w:w="4365" w:type="dxa"/>
          </w:tcPr>
          <w:p w:rsidR="00DF6681" w:rsidRPr="00FD53CF" w:rsidRDefault="00DF6681" w:rsidP="00E72CB1">
            <w:pPr>
              <w:ind w:right="-284"/>
              <w:rPr>
                <w:bCs/>
                <w:sz w:val="22"/>
                <w:szCs w:val="22"/>
                <w:lang w:val="pl-PL"/>
              </w:rPr>
            </w:pPr>
          </w:p>
        </w:tc>
      </w:tr>
      <w:tr w:rsidR="00DF6681" w:rsidRPr="00FD53CF" w:rsidTr="00E72CB1">
        <w:tc>
          <w:tcPr>
            <w:tcW w:w="4878" w:type="dxa"/>
            <w:vAlign w:val="center"/>
          </w:tcPr>
          <w:p w:rsidR="00DF6681" w:rsidRPr="00FD53CF" w:rsidRDefault="00DF6681" w:rsidP="005A0819">
            <w:pPr>
              <w:spacing w:beforeLines="30" w:afterLines="30"/>
              <w:ind w:right="-284"/>
              <w:rPr>
                <w:b/>
                <w:bCs/>
                <w:sz w:val="22"/>
                <w:szCs w:val="22"/>
                <w:lang w:val="sr-Cyrl-CS"/>
              </w:rPr>
            </w:pPr>
            <w:r w:rsidRPr="00FD53CF">
              <w:rPr>
                <w:b/>
                <w:bCs/>
                <w:sz w:val="22"/>
                <w:szCs w:val="22"/>
                <w:lang w:val="sr-Cyrl-CS"/>
              </w:rPr>
              <w:t>ШИФРА ДЕЛАТНОСТИ</w:t>
            </w:r>
          </w:p>
        </w:tc>
        <w:tc>
          <w:tcPr>
            <w:tcW w:w="4365" w:type="dxa"/>
          </w:tcPr>
          <w:p w:rsidR="00DF6681" w:rsidRPr="00FD53CF" w:rsidRDefault="00DF6681" w:rsidP="00E72CB1">
            <w:pPr>
              <w:ind w:right="-284"/>
              <w:rPr>
                <w:bCs/>
                <w:sz w:val="22"/>
                <w:szCs w:val="22"/>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ДЕЛАТНОСТИ</w:t>
            </w:r>
          </w:p>
        </w:tc>
        <w:tc>
          <w:tcPr>
            <w:tcW w:w="4365" w:type="dxa"/>
          </w:tcPr>
          <w:p w:rsidR="00DF6681" w:rsidRPr="00FD53CF" w:rsidRDefault="00DF6681" w:rsidP="00E72CB1">
            <w:pPr>
              <w:ind w:right="-284"/>
              <w:rPr>
                <w:bCs/>
                <w:sz w:val="22"/>
                <w:szCs w:val="22"/>
                <w:lang w:val="ru-RU"/>
              </w:rPr>
            </w:pPr>
          </w:p>
        </w:tc>
      </w:tr>
      <w:tr w:rsidR="00DF6681" w:rsidRPr="00FD53CF" w:rsidTr="00E72CB1">
        <w:tc>
          <w:tcPr>
            <w:tcW w:w="4878" w:type="dxa"/>
            <w:vAlign w:val="center"/>
          </w:tcPr>
          <w:p w:rsidR="00DF6681" w:rsidRPr="00FD53CF" w:rsidRDefault="00DF6681" w:rsidP="005A0819">
            <w:pPr>
              <w:spacing w:beforeLines="30" w:afterLines="30"/>
              <w:ind w:right="-284"/>
              <w:jc w:val="both"/>
              <w:rPr>
                <w:b/>
                <w:bCs/>
                <w:sz w:val="22"/>
                <w:szCs w:val="22"/>
              </w:rPr>
            </w:pPr>
            <w:r w:rsidRPr="00FD53CF">
              <w:rPr>
                <w:b/>
                <w:bCs/>
                <w:sz w:val="22"/>
                <w:szCs w:val="22"/>
                <w:lang w:val="sr-Cyrl-CS"/>
              </w:rPr>
              <w:t>ПИБ</w:t>
            </w:r>
          </w:p>
        </w:tc>
        <w:tc>
          <w:tcPr>
            <w:tcW w:w="4365" w:type="dxa"/>
          </w:tcPr>
          <w:p w:rsidR="00DF6681" w:rsidRPr="00FD53CF" w:rsidRDefault="00DF6681" w:rsidP="00E72CB1">
            <w:pPr>
              <w:ind w:right="-284"/>
              <w:rPr>
                <w:bCs/>
                <w:sz w:val="22"/>
                <w:szCs w:val="22"/>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БАНКЕ И БРОЈ РАЧУНА</w:t>
            </w:r>
          </w:p>
        </w:tc>
        <w:tc>
          <w:tcPr>
            <w:tcW w:w="4365" w:type="dxa"/>
          </w:tcPr>
          <w:p w:rsidR="00DF6681" w:rsidRPr="00FD53CF" w:rsidRDefault="00DF6681" w:rsidP="00E72CB1">
            <w:pPr>
              <w:ind w:right="-284"/>
              <w:rPr>
                <w:bCs/>
                <w:sz w:val="22"/>
                <w:szCs w:val="22"/>
                <w:lang w:val="ru-RU"/>
              </w:rPr>
            </w:pPr>
          </w:p>
        </w:tc>
      </w:tr>
      <w:tr w:rsidR="00DF6681" w:rsidRPr="00FD53CF" w:rsidTr="00E72CB1">
        <w:trPr>
          <w:trHeight w:val="892"/>
        </w:trPr>
        <w:tc>
          <w:tcPr>
            <w:tcW w:w="4878" w:type="dxa"/>
            <w:vAlign w:val="center"/>
          </w:tcPr>
          <w:p w:rsidR="00DF6681" w:rsidRPr="00FD53CF" w:rsidRDefault="00DF6681" w:rsidP="005A0819">
            <w:pPr>
              <w:spacing w:beforeLines="30" w:afterLines="30"/>
              <w:ind w:right="-284"/>
              <w:jc w:val="both"/>
              <w:rPr>
                <w:b/>
                <w:bCs/>
                <w:sz w:val="22"/>
                <w:szCs w:val="22"/>
                <w:lang w:val="sr-Cyrl-CS"/>
              </w:rPr>
            </w:pPr>
            <w:r w:rsidRPr="00FD53CF">
              <w:rPr>
                <w:b/>
                <w:bCs/>
                <w:sz w:val="22"/>
                <w:szCs w:val="22"/>
              </w:rPr>
              <w:t xml:space="preserve">БРОЈ </w:t>
            </w:r>
            <w:r w:rsidRPr="00FD53CF">
              <w:rPr>
                <w:b/>
                <w:bCs/>
                <w:sz w:val="22"/>
                <w:szCs w:val="22"/>
                <w:lang w:val="sr-Cyrl-CS"/>
              </w:rPr>
              <w:t>Т</w:t>
            </w:r>
            <w:r w:rsidRPr="00FD53CF">
              <w:rPr>
                <w:b/>
                <w:bCs/>
                <w:sz w:val="22"/>
                <w:szCs w:val="22"/>
              </w:rPr>
              <w:t>ЕЛЕФОНА</w:t>
            </w:r>
            <w:r w:rsidRPr="00FD53CF">
              <w:rPr>
                <w:b/>
                <w:bCs/>
                <w:sz w:val="22"/>
                <w:szCs w:val="22"/>
                <w:lang w:val="sr-Cyrl-CS"/>
              </w:rPr>
              <w:t xml:space="preserve"> И ТЕЛЕФАКСА </w:t>
            </w:r>
          </w:p>
        </w:tc>
        <w:tc>
          <w:tcPr>
            <w:tcW w:w="4365" w:type="dxa"/>
          </w:tcPr>
          <w:p w:rsidR="00DF6681" w:rsidRPr="00FD53CF" w:rsidRDefault="00DF6681" w:rsidP="00E72CB1">
            <w:pPr>
              <w:ind w:right="-284"/>
              <w:rPr>
                <w:bCs/>
                <w:sz w:val="22"/>
                <w:szCs w:val="22"/>
                <w:lang w:val="ru-RU"/>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sr-Cyrl-CS"/>
              </w:rPr>
            </w:pPr>
            <w:r w:rsidRPr="00FD53CF">
              <w:rPr>
                <w:b/>
                <w:bCs/>
                <w:sz w:val="22"/>
                <w:szCs w:val="22"/>
                <w:lang w:val="ru-RU"/>
              </w:rPr>
              <w:t>АДРЕСА ЕЛЕКТРОНСКЕ ПОШТЕ (е-</w:t>
            </w:r>
            <w:r w:rsidRPr="00FD53CF">
              <w:rPr>
                <w:b/>
                <w:bCs/>
                <w:sz w:val="22"/>
                <w:szCs w:val="22"/>
              </w:rPr>
              <w:t>mail</w:t>
            </w:r>
            <w:r w:rsidRPr="00FD53CF">
              <w:rPr>
                <w:b/>
                <w:bCs/>
                <w:sz w:val="22"/>
                <w:szCs w:val="22"/>
                <w:lang w:val="ru-RU"/>
              </w:rPr>
              <w:t>)</w:t>
            </w:r>
          </w:p>
        </w:tc>
        <w:tc>
          <w:tcPr>
            <w:tcW w:w="4365" w:type="dxa"/>
          </w:tcPr>
          <w:p w:rsidR="00DF6681" w:rsidRPr="00FD53CF" w:rsidRDefault="00DF6681" w:rsidP="00E72CB1">
            <w:pPr>
              <w:ind w:right="-284"/>
              <w:rPr>
                <w:bCs/>
                <w:sz w:val="22"/>
                <w:szCs w:val="22"/>
                <w:lang w:val="ru-RU"/>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ru-RU"/>
              </w:rPr>
            </w:pPr>
            <w:r w:rsidRPr="00FD53CF">
              <w:rPr>
                <w:b/>
                <w:bCs/>
                <w:sz w:val="22"/>
                <w:szCs w:val="22"/>
                <w:lang w:val="ru-RU"/>
              </w:rPr>
              <w:t>ОПИС И ОБИМ ПОВЕРЕНОГ ПОСЛА</w:t>
            </w:r>
          </w:p>
        </w:tc>
        <w:tc>
          <w:tcPr>
            <w:tcW w:w="4365" w:type="dxa"/>
          </w:tcPr>
          <w:p w:rsidR="00DF6681" w:rsidRPr="00FD53CF" w:rsidRDefault="00DF6681" w:rsidP="00E72CB1">
            <w:pPr>
              <w:ind w:right="-284"/>
              <w:rPr>
                <w:bCs/>
                <w:sz w:val="22"/>
                <w:szCs w:val="22"/>
                <w:lang w:val="ru-RU"/>
              </w:rPr>
            </w:pPr>
          </w:p>
        </w:tc>
      </w:tr>
    </w:tbl>
    <w:p w:rsidR="00DF6681" w:rsidRPr="00FD53CF" w:rsidRDefault="00DF6681" w:rsidP="00DF6681">
      <w:pPr>
        <w:jc w:val="both"/>
        <w:rPr>
          <w:b/>
          <w:bCs/>
          <w:sz w:val="22"/>
          <w:szCs w:val="22"/>
          <w:lang w:val="sr-Cyrl-CS"/>
        </w:rPr>
      </w:pPr>
    </w:p>
    <w:p w:rsidR="00DF6681" w:rsidRPr="00FD53CF" w:rsidRDefault="00DF6681" w:rsidP="00DF6681">
      <w:pPr>
        <w:jc w:val="both"/>
        <w:rPr>
          <w:b/>
          <w:bCs/>
          <w:i/>
          <w:iCs/>
          <w:u w:val="single"/>
        </w:rPr>
      </w:pPr>
    </w:p>
    <w:p w:rsidR="00DF6681" w:rsidRPr="00FD53CF" w:rsidRDefault="00DF6681" w:rsidP="00DF6681">
      <w:pPr>
        <w:jc w:val="both"/>
        <w:rPr>
          <w:b/>
          <w:bCs/>
          <w:i/>
          <w:iCs/>
          <w:u w:val="single"/>
        </w:rPr>
      </w:pPr>
    </w:p>
    <w:p w:rsidR="00DF6681" w:rsidRPr="00FD53CF" w:rsidRDefault="00DF6681" w:rsidP="00DF6681">
      <w:pPr>
        <w:jc w:val="both"/>
        <w:rPr>
          <w:i/>
          <w:iCs/>
          <w:lang w:val="ru-RU"/>
        </w:rPr>
      </w:pPr>
      <w:r w:rsidRPr="00FD53CF">
        <w:rPr>
          <w:b/>
          <w:bCs/>
          <w:i/>
          <w:iCs/>
          <w:u w:val="single"/>
        </w:rPr>
        <w:t>Напомена:</w:t>
      </w:r>
      <w:r w:rsidRPr="00FD53CF">
        <w:rPr>
          <w:b/>
          <w:bCs/>
          <w:i/>
          <w:iCs/>
        </w:rPr>
        <w:t xml:space="preserve"> </w:t>
      </w:r>
    </w:p>
    <w:p w:rsidR="00DF6681" w:rsidRPr="00FD53CF" w:rsidRDefault="00DF6681" w:rsidP="00DF6681">
      <w:pPr>
        <w:jc w:val="both"/>
        <w:rPr>
          <w:b/>
          <w:bCs/>
          <w:i/>
          <w:iCs/>
        </w:rPr>
      </w:pPr>
      <w:r w:rsidRPr="00FD53C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Default="00DF6681" w:rsidP="00DF6681">
      <w:pPr>
        <w:jc w:val="both"/>
        <w:rPr>
          <w:b/>
          <w:bCs/>
          <w:sz w:val="22"/>
          <w:szCs w:val="22"/>
          <w:lang w:val="sr-Cyrl-CS"/>
        </w:rPr>
      </w:pPr>
    </w:p>
    <w:p w:rsidR="00A63C98" w:rsidRDefault="00A63C98" w:rsidP="00DF6681">
      <w:pPr>
        <w:jc w:val="both"/>
        <w:rPr>
          <w:b/>
          <w:bCs/>
          <w:sz w:val="22"/>
          <w:szCs w:val="22"/>
          <w:lang w:val="sr-Cyrl-CS"/>
        </w:rPr>
      </w:pPr>
    </w:p>
    <w:p w:rsidR="00A63C98" w:rsidRPr="00FD53CF" w:rsidRDefault="00A63C98"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Pr="00FD53CF" w:rsidRDefault="00DF6681" w:rsidP="00067A78">
      <w:pPr>
        <w:numPr>
          <w:ilvl w:val="0"/>
          <w:numId w:val="20"/>
        </w:numPr>
        <w:spacing w:after="120"/>
        <w:rPr>
          <w:b/>
          <w:shadow/>
        </w:rPr>
      </w:pPr>
      <w:r w:rsidRPr="00FD53CF">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FD53CF" w:rsidTr="00E72CB1">
        <w:trPr>
          <w:trHeight w:val="572"/>
        </w:trPr>
        <w:tc>
          <w:tcPr>
            <w:tcW w:w="4634" w:type="dxa"/>
            <w:tcBorders>
              <w:top w:val="nil"/>
              <w:left w:val="nil"/>
              <w:bottom w:val="single" w:sz="12" w:space="0" w:color="auto"/>
              <w:right w:val="nil"/>
            </w:tcBorders>
            <w:vAlign w:val="bottom"/>
          </w:tcPr>
          <w:p w:rsidR="00DF6681" w:rsidRPr="00FD53CF" w:rsidRDefault="00DF6681" w:rsidP="00E72CB1">
            <w:pPr>
              <w:jc w:val="center"/>
              <w:rPr>
                <w:b/>
                <w:sz w:val="28"/>
                <w:szCs w:val="28"/>
              </w:rPr>
            </w:pPr>
          </w:p>
        </w:tc>
      </w:tr>
      <w:tr w:rsidR="00DF6681" w:rsidRPr="00FD53CF" w:rsidTr="00E72CB1">
        <w:trPr>
          <w:trHeight w:val="538"/>
        </w:trPr>
        <w:tc>
          <w:tcPr>
            <w:tcW w:w="4634" w:type="dxa"/>
            <w:tcBorders>
              <w:top w:val="single" w:sz="12" w:space="0" w:color="auto"/>
              <w:left w:val="nil"/>
              <w:bottom w:val="nil"/>
              <w:right w:val="nil"/>
            </w:tcBorders>
          </w:tcPr>
          <w:p w:rsidR="00DF6681" w:rsidRPr="00FD53CF" w:rsidRDefault="00DF6681" w:rsidP="00E72CB1">
            <w:pPr>
              <w:jc w:val="center"/>
            </w:pPr>
            <w:r w:rsidRPr="00FD53CF">
              <w:t xml:space="preserve">  (назив понуђача)</w:t>
            </w:r>
          </w:p>
        </w:tc>
      </w:tr>
      <w:tr w:rsidR="00DF6681" w:rsidRPr="00FD53CF" w:rsidTr="00E72CB1">
        <w:trPr>
          <w:trHeight w:val="362"/>
        </w:trPr>
        <w:tc>
          <w:tcPr>
            <w:tcW w:w="4634" w:type="dxa"/>
            <w:tcBorders>
              <w:top w:val="nil"/>
              <w:left w:val="nil"/>
              <w:bottom w:val="single" w:sz="12" w:space="0" w:color="auto"/>
              <w:right w:val="nil"/>
            </w:tcBorders>
            <w:vAlign w:val="bottom"/>
          </w:tcPr>
          <w:p w:rsidR="00DF6681" w:rsidRPr="00FD53CF" w:rsidRDefault="00DF6681" w:rsidP="00E72CB1">
            <w:pPr>
              <w:jc w:val="center"/>
              <w:rPr>
                <w:sz w:val="16"/>
                <w:szCs w:val="16"/>
              </w:rPr>
            </w:pPr>
          </w:p>
        </w:tc>
      </w:tr>
      <w:tr w:rsidR="00DF6681" w:rsidRPr="00FD53CF" w:rsidTr="00E72CB1">
        <w:trPr>
          <w:trHeight w:val="538"/>
        </w:trPr>
        <w:tc>
          <w:tcPr>
            <w:tcW w:w="4634" w:type="dxa"/>
            <w:tcBorders>
              <w:top w:val="single" w:sz="12" w:space="0" w:color="auto"/>
              <w:left w:val="nil"/>
              <w:bottom w:val="nil"/>
              <w:right w:val="nil"/>
            </w:tcBorders>
          </w:tcPr>
          <w:p w:rsidR="00DF6681" w:rsidRPr="00FD53CF" w:rsidRDefault="00DF6681" w:rsidP="00E72CB1">
            <w:pPr>
              <w:jc w:val="center"/>
            </w:pPr>
            <w:r w:rsidRPr="00FD53CF">
              <w:t>(улица и број)</w:t>
            </w:r>
          </w:p>
        </w:tc>
      </w:tr>
      <w:tr w:rsidR="00DF6681" w:rsidRPr="00FD53CF" w:rsidTr="00E72CB1">
        <w:trPr>
          <w:trHeight w:val="379"/>
        </w:trPr>
        <w:tc>
          <w:tcPr>
            <w:tcW w:w="4634" w:type="dxa"/>
            <w:tcBorders>
              <w:top w:val="nil"/>
              <w:left w:val="nil"/>
              <w:bottom w:val="single" w:sz="12" w:space="0" w:color="auto"/>
              <w:right w:val="nil"/>
            </w:tcBorders>
            <w:vAlign w:val="bottom"/>
          </w:tcPr>
          <w:p w:rsidR="00DF6681" w:rsidRPr="00FD53CF" w:rsidRDefault="00DF6681" w:rsidP="00E72CB1">
            <w:pPr>
              <w:spacing w:after="120"/>
              <w:jc w:val="center"/>
            </w:pPr>
          </w:p>
        </w:tc>
      </w:tr>
      <w:tr w:rsidR="00DF6681" w:rsidRPr="00FD53CF" w:rsidTr="00E72CB1">
        <w:trPr>
          <w:trHeight w:val="335"/>
        </w:trPr>
        <w:tc>
          <w:tcPr>
            <w:tcW w:w="4634" w:type="dxa"/>
            <w:tcBorders>
              <w:top w:val="single" w:sz="12" w:space="0" w:color="auto"/>
              <w:left w:val="nil"/>
              <w:bottom w:val="nil"/>
              <w:right w:val="nil"/>
            </w:tcBorders>
          </w:tcPr>
          <w:p w:rsidR="00DF6681" w:rsidRPr="00FD53CF" w:rsidRDefault="00DF6681" w:rsidP="00E72CB1">
            <w:pPr>
              <w:jc w:val="center"/>
            </w:pPr>
            <w:r w:rsidRPr="00FD53CF">
              <w:t>(седиште)</w:t>
            </w:r>
          </w:p>
        </w:tc>
      </w:tr>
    </w:tbl>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jc w:val="center"/>
        <w:rPr>
          <w:b/>
          <w:sz w:val="40"/>
          <w:szCs w:val="40"/>
          <w:lang w:val="en-US"/>
        </w:rPr>
      </w:pPr>
    </w:p>
    <w:p w:rsidR="00DF6681" w:rsidRPr="00FD53CF" w:rsidRDefault="00DF6681" w:rsidP="00DF6681">
      <w:pPr>
        <w:jc w:val="center"/>
        <w:rPr>
          <w:b/>
          <w:shadow/>
          <w:sz w:val="40"/>
          <w:szCs w:val="40"/>
          <w:lang w:val="sr-Cyrl-CS"/>
        </w:rPr>
      </w:pPr>
      <w:r w:rsidRPr="00FD53CF">
        <w:rPr>
          <w:b/>
          <w:shadow/>
          <w:sz w:val="40"/>
          <w:szCs w:val="40"/>
        </w:rPr>
        <w:t>П О Н У Д А</w:t>
      </w:r>
    </w:p>
    <w:p w:rsidR="00DF6681" w:rsidRPr="00FD53CF" w:rsidRDefault="00DF6681" w:rsidP="00DF6681">
      <w:pPr>
        <w:jc w:val="center"/>
        <w:rPr>
          <w:b/>
          <w:shadow/>
          <w:sz w:val="40"/>
          <w:szCs w:val="40"/>
          <w:lang w:val="sr-Cyrl-CS"/>
        </w:rPr>
      </w:pPr>
    </w:p>
    <w:p w:rsidR="00DF6681" w:rsidRPr="00FD53CF" w:rsidRDefault="00DF6681" w:rsidP="00DF6681">
      <w:pPr>
        <w:spacing w:after="120"/>
        <w:ind w:right="-109"/>
        <w:jc w:val="center"/>
        <w:rPr>
          <w:shadow/>
        </w:rPr>
      </w:pPr>
      <w:r w:rsidRPr="00FD53CF">
        <w:rPr>
          <w:shadow/>
        </w:rPr>
        <w:t>ЗА ЈАВНУ НАБАВКУ</w:t>
      </w:r>
      <w:r w:rsidRPr="00FD53CF">
        <w:rPr>
          <w:shadow/>
          <w:lang w:val="sr-Cyrl-CS"/>
        </w:rPr>
        <w:t>:</w:t>
      </w:r>
    </w:p>
    <w:p w:rsidR="00DF6681" w:rsidRPr="00147004" w:rsidRDefault="003618D9" w:rsidP="003618D9">
      <w:pPr>
        <w:jc w:val="center"/>
        <w:rPr>
          <w:b/>
          <w:i/>
        </w:rPr>
      </w:pPr>
      <w:r w:rsidRPr="00FD53CF">
        <w:rPr>
          <w:b/>
          <w:lang w:val="sr-Cyrl-CS"/>
        </w:rPr>
        <w:t xml:space="preserve">Израда </w:t>
      </w:r>
      <w:r w:rsidR="00503512" w:rsidRPr="00FD53CF">
        <w:rPr>
          <w:b/>
        </w:rPr>
        <w:t xml:space="preserve">Плана детаљне регулације за </w:t>
      </w:r>
      <w:r w:rsidR="00147004">
        <w:rPr>
          <w:b/>
        </w:rPr>
        <w:t>Давидовића поток</w:t>
      </w:r>
    </w:p>
    <w:p w:rsidR="00DF6681" w:rsidRPr="00A61CEB" w:rsidRDefault="00DF6681" w:rsidP="00395FFE">
      <w:pPr>
        <w:spacing w:before="120" w:after="240"/>
        <w:jc w:val="center"/>
      </w:pPr>
      <w:r w:rsidRPr="00FD53CF">
        <w:rPr>
          <w:lang w:val="sr-Cyrl-CS"/>
        </w:rPr>
        <w:t>Б</w:t>
      </w:r>
      <w:r w:rsidRPr="00FD53CF">
        <w:t xml:space="preserve">рој јавне набавке: </w:t>
      </w:r>
      <w:r w:rsidR="00147004">
        <w:rPr>
          <w:lang w:val="sr-Cyrl-CS"/>
        </w:rPr>
        <w:t>51</w:t>
      </w:r>
      <w:r w:rsidRPr="00FD53CF">
        <w:t>/201</w:t>
      </w:r>
      <w:r w:rsidR="00A61CEB">
        <w:t>9</w:t>
      </w:r>
    </w:p>
    <w:p w:rsidR="00DF6681" w:rsidRPr="00A61CEB" w:rsidRDefault="00DF6681" w:rsidP="00DF6681">
      <w:r w:rsidRPr="00FD53CF">
        <w:t>Број понуде</w:t>
      </w:r>
      <w:r w:rsidRPr="00FD53CF">
        <w:rPr>
          <w:b/>
        </w:rPr>
        <w:t xml:space="preserve">: ___________________  </w:t>
      </w:r>
      <w:r w:rsidRPr="00FD53CF">
        <w:rPr>
          <w:b/>
        </w:rPr>
        <w:tab/>
      </w:r>
      <w:r w:rsidR="00A61CEB">
        <w:t>Датум понуде:___________________</w:t>
      </w:r>
    </w:p>
    <w:p w:rsidR="00DF6681" w:rsidRPr="00FD53CF" w:rsidRDefault="00DF6681" w:rsidP="00DF6681">
      <w:pPr>
        <w:spacing w:line="168" w:lineRule="auto"/>
        <w:rPr>
          <w:b/>
          <w:sz w:val="22"/>
          <w:szCs w:val="22"/>
          <w:lang w:val="sr-Cyrl-CS"/>
        </w:rPr>
      </w:pPr>
      <w:r w:rsidRPr="00FD53CF">
        <w:rPr>
          <w:b/>
        </w:rPr>
        <w:t xml:space="preserve">           </w:t>
      </w:r>
      <w:r w:rsidRPr="00FD53CF">
        <w:rPr>
          <w:b/>
          <w:lang w:val="sr-Cyrl-CS"/>
        </w:rPr>
        <w:t xml:space="preserve">         </w:t>
      </w:r>
      <w:r w:rsidRPr="00FD53CF">
        <w:rPr>
          <w:b/>
          <w:sz w:val="22"/>
          <w:szCs w:val="22"/>
        </w:rPr>
        <w:t>(заводни број понуђача)</w:t>
      </w:r>
    </w:p>
    <w:p w:rsidR="00395FFE" w:rsidRDefault="00395FFE" w:rsidP="00395FFE">
      <w:pPr>
        <w:jc w:val="both"/>
        <w:rPr>
          <w:b/>
          <w:shadow/>
          <w:lang w:val="sr-Cyrl-CS"/>
        </w:rPr>
      </w:pPr>
    </w:p>
    <w:p w:rsidR="00A63C98" w:rsidRPr="00FD53CF" w:rsidRDefault="00A63C98" w:rsidP="00395FFE">
      <w:pPr>
        <w:jc w:val="both"/>
        <w:rPr>
          <w:b/>
          <w:shadow/>
          <w:lang w:val="sr-Cyrl-CS"/>
        </w:rPr>
      </w:pPr>
    </w:p>
    <w:p w:rsidR="00395FFE" w:rsidRPr="00FD53CF" w:rsidRDefault="00395FFE" w:rsidP="00395FFE">
      <w:pPr>
        <w:spacing w:line="168" w:lineRule="auto"/>
        <w:rPr>
          <w:b/>
        </w:rPr>
      </w:pPr>
    </w:p>
    <w:p w:rsidR="0037098C" w:rsidRPr="00FD53CF" w:rsidRDefault="0037098C" w:rsidP="00395FFE">
      <w:pPr>
        <w:spacing w:line="168" w:lineRule="auto"/>
        <w:rPr>
          <w:b/>
        </w:rPr>
      </w:pPr>
    </w:p>
    <w:p w:rsidR="00395FFE" w:rsidRPr="00FD53CF" w:rsidRDefault="00395FFE" w:rsidP="00067A78">
      <w:pPr>
        <w:numPr>
          <w:ilvl w:val="0"/>
          <w:numId w:val="22"/>
        </w:numPr>
        <w:rPr>
          <w:b/>
          <w:shadow/>
        </w:rPr>
      </w:pPr>
      <w:r w:rsidRPr="00FD53CF">
        <w:rPr>
          <w:b/>
          <w:shadow/>
        </w:rPr>
        <w:t>ВРЕДНОСТ ПОНУДЕ:</w:t>
      </w:r>
    </w:p>
    <w:p w:rsidR="00395FFE" w:rsidRPr="00FD53CF"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FD53CF" w:rsidTr="004F22F8">
        <w:trPr>
          <w:trHeight w:val="510"/>
        </w:trPr>
        <w:tc>
          <w:tcPr>
            <w:tcW w:w="5880" w:type="dxa"/>
            <w:tcBorders>
              <w:top w:val="single" w:sz="12" w:space="0" w:color="auto"/>
              <w:left w:val="nil"/>
              <w:bottom w:val="nil"/>
              <w:right w:val="nil"/>
            </w:tcBorders>
            <w:vAlign w:val="center"/>
          </w:tcPr>
          <w:p w:rsidR="00395FFE" w:rsidRPr="00FD53CF" w:rsidRDefault="00395FFE" w:rsidP="004F22F8">
            <w:pPr>
              <w:ind w:left="-108"/>
              <w:jc w:val="right"/>
              <w:rPr>
                <w:shadow/>
                <w:sz w:val="6"/>
                <w:szCs w:val="6"/>
              </w:rPr>
            </w:pPr>
          </w:p>
          <w:p w:rsidR="00395FFE" w:rsidRPr="00FD53CF" w:rsidRDefault="00395FFE" w:rsidP="004F22F8">
            <w:pPr>
              <w:ind w:left="-108"/>
              <w:jc w:val="right"/>
              <w:rPr>
                <w:shadow/>
                <w:sz w:val="28"/>
                <w:szCs w:val="28"/>
              </w:rPr>
            </w:pPr>
            <w:r w:rsidRPr="00FD53CF">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FD53CF" w:rsidRDefault="00395FFE" w:rsidP="004F22F8">
            <w:pPr>
              <w:jc w:val="center"/>
              <w:rPr>
                <w:sz w:val="22"/>
                <w:szCs w:val="22"/>
                <w:lang w:val="sr-Cyrl-CS"/>
              </w:rPr>
            </w:pPr>
            <w:r w:rsidRPr="00FD53CF">
              <w:rPr>
                <w:sz w:val="22"/>
                <w:szCs w:val="22"/>
                <w:lang w:val="sr-Cyrl-CS"/>
              </w:rPr>
              <w:t xml:space="preserve">                                     </w:t>
            </w:r>
            <w:r w:rsidR="00C64677" w:rsidRPr="00FD53CF">
              <w:rPr>
                <w:sz w:val="22"/>
                <w:szCs w:val="22"/>
                <w:lang w:val="sr-Cyrl-CS"/>
              </w:rPr>
              <w:t>Д</w:t>
            </w:r>
            <w:r w:rsidRPr="00FD53CF">
              <w:rPr>
                <w:sz w:val="22"/>
                <w:szCs w:val="22"/>
                <w:lang w:val="sr-Cyrl-CS"/>
              </w:rPr>
              <w:t>инара</w:t>
            </w:r>
          </w:p>
        </w:tc>
      </w:tr>
      <w:tr w:rsidR="00395FFE" w:rsidRPr="00FD53CF" w:rsidTr="004F22F8">
        <w:trPr>
          <w:trHeight w:val="510"/>
        </w:trPr>
        <w:tc>
          <w:tcPr>
            <w:tcW w:w="5880" w:type="dxa"/>
            <w:tcBorders>
              <w:top w:val="nil"/>
              <w:left w:val="nil"/>
              <w:bottom w:val="nil"/>
              <w:right w:val="nil"/>
            </w:tcBorders>
            <w:vAlign w:val="center"/>
          </w:tcPr>
          <w:p w:rsidR="00395FFE" w:rsidRPr="00FD53CF" w:rsidRDefault="00395FFE" w:rsidP="004F22F8">
            <w:pPr>
              <w:ind w:right="132"/>
              <w:jc w:val="right"/>
              <w:rPr>
                <w:shadow/>
                <w:sz w:val="6"/>
                <w:szCs w:val="6"/>
              </w:rPr>
            </w:pPr>
          </w:p>
          <w:p w:rsidR="00395FFE" w:rsidRPr="00FD53CF" w:rsidRDefault="00395FFE" w:rsidP="004F22F8">
            <w:pPr>
              <w:jc w:val="right"/>
              <w:rPr>
                <w:shadow/>
                <w:sz w:val="28"/>
                <w:szCs w:val="28"/>
              </w:rPr>
            </w:pPr>
            <w:r w:rsidRPr="00FD53CF">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FD53CF" w:rsidRDefault="00C64677" w:rsidP="004F22F8">
            <w:pPr>
              <w:jc w:val="right"/>
              <w:rPr>
                <w:sz w:val="22"/>
                <w:szCs w:val="16"/>
              </w:rPr>
            </w:pPr>
            <w:r w:rsidRPr="00FD53CF">
              <w:rPr>
                <w:sz w:val="22"/>
                <w:szCs w:val="16"/>
              </w:rPr>
              <w:t>Д</w:t>
            </w:r>
            <w:r w:rsidR="00395FFE" w:rsidRPr="00FD53CF">
              <w:rPr>
                <w:sz w:val="22"/>
                <w:szCs w:val="16"/>
              </w:rPr>
              <w:t>инара</w:t>
            </w:r>
          </w:p>
        </w:tc>
      </w:tr>
      <w:tr w:rsidR="00395FFE" w:rsidRPr="00FD53CF" w:rsidTr="004F22F8">
        <w:trPr>
          <w:trHeight w:hRule="exact" w:val="957"/>
        </w:trPr>
        <w:tc>
          <w:tcPr>
            <w:tcW w:w="5868" w:type="dxa"/>
            <w:tcBorders>
              <w:top w:val="single" w:sz="12" w:space="0" w:color="auto"/>
              <w:left w:val="nil"/>
              <w:bottom w:val="single" w:sz="12" w:space="0" w:color="auto"/>
              <w:right w:val="nil"/>
            </w:tcBorders>
            <w:vAlign w:val="center"/>
          </w:tcPr>
          <w:p w:rsidR="00395FFE" w:rsidRPr="00FD53CF" w:rsidRDefault="00395FFE" w:rsidP="004F22F8">
            <w:pPr>
              <w:ind w:left="-120" w:right="-108"/>
              <w:rPr>
                <w:shadow/>
                <w:sz w:val="20"/>
                <w:szCs w:val="20"/>
                <w:lang w:val="sr-Cyrl-CS"/>
              </w:rPr>
            </w:pPr>
            <w:r w:rsidRPr="00FD53CF">
              <w:rPr>
                <w:b/>
                <w:shadow/>
                <w:sz w:val="28"/>
                <w:szCs w:val="28"/>
                <w:lang w:val="sr-Cyrl-CS"/>
              </w:rPr>
              <w:t xml:space="preserve">      </w:t>
            </w:r>
            <w:r w:rsidRPr="00FD53CF">
              <w:rPr>
                <w:b/>
                <w:shadow/>
                <w:sz w:val="28"/>
                <w:szCs w:val="28"/>
              </w:rPr>
              <w:t>УКУПНА ВРЕДНОСТ са ПДВ-ом</w:t>
            </w:r>
            <w:r w:rsidRPr="00FD53CF">
              <w:t xml:space="preserve">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FD53CF" w:rsidRDefault="00395FFE" w:rsidP="004F22F8">
            <w:pPr>
              <w:rPr>
                <w:sz w:val="22"/>
                <w:szCs w:val="22"/>
                <w:lang w:val="sr-Cyrl-CS"/>
              </w:rPr>
            </w:pPr>
            <w:r w:rsidRPr="00FD53CF">
              <w:rPr>
                <w:sz w:val="22"/>
                <w:szCs w:val="22"/>
                <w:lang w:val="sr-Cyrl-CS"/>
              </w:rPr>
              <w:t xml:space="preserve">                                      динара                                                                                       </w:t>
            </w:r>
          </w:p>
        </w:tc>
      </w:tr>
    </w:tbl>
    <w:p w:rsidR="00395FFE" w:rsidRPr="00FD53CF" w:rsidRDefault="00395FFE" w:rsidP="00395FFE">
      <w:pPr>
        <w:tabs>
          <w:tab w:val="center" w:pos="7200"/>
        </w:tabs>
        <w:rPr>
          <w:lang w:val="sr-Cyrl-CS"/>
        </w:rPr>
      </w:pPr>
    </w:p>
    <w:p w:rsidR="00C37D69" w:rsidRPr="00FD53CF" w:rsidRDefault="00C37D69" w:rsidP="00395FFE">
      <w:pPr>
        <w:tabs>
          <w:tab w:val="center" w:pos="7200"/>
        </w:tabs>
        <w:rPr>
          <w:lang w:val="sr-Cyrl-CS"/>
        </w:rPr>
      </w:pPr>
    </w:p>
    <w:p w:rsidR="001805C7" w:rsidRPr="00FD53CF" w:rsidRDefault="00395FFE" w:rsidP="00070F3A">
      <w:pPr>
        <w:numPr>
          <w:ilvl w:val="0"/>
          <w:numId w:val="22"/>
        </w:numPr>
        <w:spacing w:after="120"/>
        <w:ind w:left="0" w:right="-108" w:firstLine="360"/>
        <w:jc w:val="both"/>
        <w:rPr>
          <w:b/>
        </w:rPr>
      </w:pPr>
      <w:r w:rsidRPr="00FD53CF">
        <w:rPr>
          <w:b/>
        </w:rPr>
        <w:t xml:space="preserve">РОК </w:t>
      </w:r>
      <w:r w:rsidRPr="00FD53CF">
        <w:rPr>
          <w:b/>
          <w:lang w:val="sr-Cyrl-CS"/>
        </w:rPr>
        <w:t>ИЗВРШЕЊА УСЛУГЕ</w:t>
      </w:r>
      <w:r w:rsidRPr="00FD53CF">
        <w:rPr>
          <w:b/>
        </w:rPr>
        <w:t>:</w:t>
      </w:r>
      <w:r w:rsidR="00070F3A" w:rsidRPr="00FD53CF">
        <w:rPr>
          <w:b/>
        </w:rPr>
        <w:t xml:space="preserve"> </w:t>
      </w:r>
    </w:p>
    <w:p w:rsidR="003B4F75" w:rsidRPr="00FD53CF" w:rsidRDefault="003B4F75" w:rsidP="003B4F75">
      <w:pPr>
        <w:pStyle w:val="ListParagraph"/>
        <w:ind w:left="0" w:firstLine="720"/>
        <w:jc w:val="both"/>
      </w:pPr>
      <w:r w:rsidRPr="00FD53CF">
        <w:rPr>
          <w:lang w:val="ru-RU"/>
        </w:rPr>
        <w:t xml:space="preserve">Рок за завршетак </w:t>
      </w:r>
      <w:r w:rsidRPr="00FD53CF">
        <w:rPr>
          <w:b/>
          <w:lang w:val="ru-RU"/>
        </w:rPr>
        <w:t xml:space="preserve">ПДР </w:t>
      </w:r>
      <w:r w:rsidRPr="00FD53CF">
        <w:rPr>
          <w:lang w:val="ru-RU"/>
        </w:rPr>
        <w:t>је ___________ (максимално 180</w:t>
      </w:r>
      <w:r w:rsidRPr="00FD53CF">
        <w:rPr>
          <w:b/>
          <w:lang w:val="ru-RU"/>
        </w:rPr>
        <w:t>)</w:t>
      </w:r>
      <w:r w:rsidRPr="00FD53CF">
        <w:rPr>
          <w:lang w:val="ru-RU"/>
        </w:rPr>
        <w:t xml:space="preserve"> календарских дана од дана закључења уговора, </w:t>
      </w:r>
      <w:r w:rsidRPr="00FD53CF">
        <w:t xml:space="preserve">с тим што у року од највише 30 дана треба доставити предлог и концепцију ПДР-а за Рани јавни увид. </w:t>
      </w:r>
    </w:p>
    <w:p w:rsidR="003B4F75" w:rsidRPr="00FD53CF" w:rsidRDefault="003B4F75" w:rsidP="003B4F75">
      <w:pPr>
        <w:pStyle w:val="ListParagraph"/>
        <w:tabs>
          <w:tab w:val="left" w:pos="993"/>
        </w:tabs>
        <w:ind w:left="0" w:firstLine="720"/>
        <w:jc w:val="both"/>
      </w:pPr>
      <w:r w:rsidRPr="00FD53CF">
        <w:t xml:space="preserve">Рок за предају </w:t>
      </w:r>
      <w:r w:rsidRPr="00FD53CF">
        <w:rPr>
          <w:b/>
        </w:rPr>
        <w:t>нацрта ПДР-а</w:t>
      </w:r>
      <w:r w:rsidRPr="00FD53CF">
        <w:t xml:space="preserve">  на јавни увид je ________</w:t>
      </w:r>
      <w:r w:rsidR="009D3976" w:rsidRPr="00FD53CF">
        <w:t xml:space="preserve"> </w:t>
      </w:r>
      <w:r w:rsidRPr="00FD53CF">
        <w:t xml:space="preserve">(максимално </w:t>
      </w:r>
      <w:r w:rsidRPr="00FD53CF">
        <w:rPr>
          <w:b/>
        </w:rPr>
        <w:t xml:space="preserve">10) </w:t>
      </w:r>
      <w:r w:rsidRPr="00FD53CF">
        <w:t>календарских</w:t>
      </w:r>
      <w:r w:rsidRPr="00FD53CF">
        <w:rPr>
          <w:b/>
        </w:rPr>
        <w:t xml:space="preserve"> </w:t>
      </w:r>
      <w:r w:rsidRPr="00FD53CF">
        <w:t>дана од добијања свих неопходних сагласности.</w:t>
      </w:r>
    </w:p>
    <w:p w:rsidR="003B4F75" w:rsidRPr="00FD53CF" w:rsidRDefault="003B4F75" w:rsidP="003B4F75">
      <w:pPr>
        <w:pStyle w:val="ListParagraph"/>
        <w:ind w:left="0"/>
        <w:jc w:val="both"/>
      </w:pPr>
      <w:r w:rsidRPr="00FD53CF">
        <w:t xml:space="preserve">            Рок за </w:t>
      </w:r>
      <w:r w:rsidRPr="00FD53CF">
        <w:rPr>
          <w:b/>
        </w:rPr>
        <w:t>испоруку  ПДР-а</w:t>
      </w:r>
      <w:r w:rsidRPr="00FD53CF">
        <w:t xml:space="preserve"> je </w:t>
      </w:r>
      <w:r w:rsidR="009D3976" w:rsidRPr="00FD53CF">
        <w:t xml:space="preserve">________ (максимално </w:t>
      </w:r>
      <w:r w:rsidRPr="00FD53CF">
        <w:t>10</w:t>
      </w:r>
      <w:r w:rsidR="009D3976" w:rsidRPr="00FD53CF">
        <w:rPr>
          <w:b/>
        </w:rPr>
        <w:t>)</w:t>
      </w:r>
      <w:r w:rsidRPr="00FD53CF">
        <w:t xml:space="preserve"> </w:t>
      </w:r>
      <w:r w:rsidR="009D3976" w:rsidRPr="00FD53CF">
        <w:t xml:space="preserve">календарскиг </w:t>
      </w:r>
      <w:r w:rsidRPr="00FD53CF">
        <w:t xml:space="preserve">дана након достављања записника Kомисије за планове и отклоњених евентуалних грешака. </w:t>
      </w:r>
    </w:p>
    <w:p w:rsidR="00FD3B51" w:rsidRDefault="00FD3B51" w:rsidP="009E5612">
      <w:pPr>
        <w:pStyle w:val="Title"/>
        <w:ind w:firstLine="720"/>
        <w:jc w:val="both"/>
        <w:rPr>
          <w:rFonts w:ascii="Times New Roman" w:hAnsi="Times New Roman"/>
          <w:b w:val="0"/>
          <w:szCs w:val="24"/>
        </w:rPr>
      </w:pPr>
    </w:p>
    <w:p w:rsidR="00A63C98" w:rsidRDefault="00A63C98" w:rsidP="00A63C98"/>
    <w:p w:rsidR="00A63C98" w:rsidRDefault="00A63C98" w:rsidP="00A63C98"/>
    <w:p w:rsidR="00A63C98" w:rsidRPr="00A63C98" w:rsidRDefault="00A63C98" w:rsidP="00A63C98"/>
    <w:p w:rsidR="00395FFE" w:rsidRPr="00FD53CF" w:rsidRDefault="00395FFE" w:rsidP="009E5612">
      <w:pPr>
        <w:pStyle w:val="Title"/>
        <w:ind w:firstLine="720"/>
        <w:jc w:val="both"/>
        <w:rPr>
          <w:rFonts w:ascii="Times New Roman" w:hAnsi="Times New Roman"/>
          <w:b w:val="0"/>
        </w:rPr>
      </w:pPr>
      <w:r w:rsidRPr="00FD53CF">
        <w:rPr>
          <w:rFonts w:ascii="Times New Roman" w:hAnsi="Times New Roman"/>
        </w:rPr>
        <w:t>УСЛОВИ ПЛАЋАЊА:</w:t>
      </w:r>
    </w:p>
    <w:p w:rsidR="00C13BF2" w:rsidRPr="00406623" w:rsidRDefault="00C13BF2" w:rsidP="00C13BF2">
      <w:pPr>
        <w:ind w:left="180"/>
        <w:jc w:val="both"/>
      </w:pPr>
      <w:r>
        <w:lastRenderedPageBreak/>
        <w:t xml:space="preserve">           </w:t>
      </w:r>
      <w:r w:rsidRPr="00406623">
        <w:t>Плаћање 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плаћања врши се у року од _____дана завршетка посла и испо</w:t>
      </w:r>
      <w:r>
        <w:t xml:space="preserve">стављања рачуна </w:t>
      </w:r>
      <w:r w:rsidRPr="00406623">
        <w:t>( максимално 45 дана).</w:t>
      </w:r>
    </w:p>
    <w:p w:rsidR="00DF6681" w:rsidRPr="00FD53CF" w:rsidRDefault="00DF6681" w:rsidP="00DF6681">
      <w:pPr>
        <w:jc w:val="both"/>
        <w:rPr>
          <w:lang w:val="sr-Cyrl-CS"/>
        </w:rPr>
      </w:pPr>
    </w:p>
    <w:p w:rsidR="00DF6681" w:rsidRPr="00FD53CF" w:rsidRDefault="00DF6681" w:rsidP="00067A78">
      <w:pPr>
        <w:numPr>
          <w:ilvl w:val="0"/>
          <w:numId w:val="22"/>
        </w:numPr>
        <w:ind w:right="-289"/>
        <w:jc w:val="both"/>
        <w:rPr>
          <w:b/>
          <w:lang w:val="sr-Cyrl-CS"/>
        </w:rPr>
      </w:pPr>
      <w:r w:rsidRPr="00FD53CF">
        <w:rPr>
          <w:b/>
        </w:rPr>
        <w:t>ВАЖНОСТ ПОНУДЕ: _____</w:t>
      </w:r>
      <w:r w:rsidR="00EA57ED" w:rsidRPr="00FD53CF">
        <w:rPr>
          <w:b/>
        </w:rPr>
        <w:t>_</w:t>
      </w:r>
      <w:r w:rsidRPr="00FD53CF">
        <w:rPr>
          <w:b/>
        </w:rPr>
        <w:t xml:space="preserve"> </w:t>
      </w:r>
      <w:r w:rsidRPr="00FD53CF">
        <w:t xml:space="preserve">(минимум </w:t>
      </w:r>
      <w:r w:rsidRPr="00FD53CF">
        <w:rPr>
          <w:lang w:val="sr-Cyrl-CS"/>
        </w:rPr>
        <w:t>6</w:t>
      </w:r>
      <w:r w:rsidRPr="00FD53CF">
        <w:t>0) дана од дана отварања</w:t>
      </w:r>
      <w:r w:rsidRPr="00FD53CF">
        <w:rPr>
          <w:b/>
        </w:rPr>
        <w:t xml:space="preserve"> </w:t>
      </w:r>
      <w:r w:rsidRPr="00FD53CF">
        <w:t>понуде.</w:t>
      </w:r>
    </w:p>
    <w:p w:rsidR="00DF6681" w:rsidRPr="00FD53CF" w:rsidRDefault="00DF6681" w:rsidP="00DF6681">
      <w:pPr>
        <w:ind w:right="-289"/>
        <w:jc w:val="both"/>
        <w:rPr>
          <w:b/>
          <w:lang w:val="sr-Cyrl-CS"/>
        </w:rPr>
      </w:pPr>
    </w:p>
    <w:p w:rsidR="00DF6681" w:rsidRPr="00FD53CF" w:rsidRDefault="00DF6681" w:rsidP="00067A78">
      <w:pPr>
        <w:numPr>
          <w:ilvl w:val="0"/>
          <w:numId w:val="22"/>
        </w:numPr>
        <w:jc w:val="both"/>
        <w:rPr>
          <w:b/>
          <w:bCs/>
          <w:lang w:val="sr-Cyrl-CS"/>
        </w:rPr>
      </w:pPr>
      <w:r w:rsidRPr="00FD53CF">
        <w:rPr>
          <w:b/>
          <w:bCs/>
          <w:lang w:val="sr-Cyrl-CS"/>
        </w:rPr>
        <w:t>ПОДАЦИ О ПРОЦЕНТУ УКУПНЕ ВРЕДНОСТИ НАБАВКЕ КОЈИ ЋЕ ПОВЕРИТИ ПОДИЗВОЂАЧУ И ДЕО ПРЕДМЕТА НАБАВКЕ КОЈИ ЋЕ ИЗВРШИТИ</w:t>
      </w:r>
      <w:r w:rsidRPr="00FD53CF">
        <w:rPr>
          <w:b/>
          <w:bCs/>
        </w:rPr>
        <w:t xml:space="preserve"> </w:t>
      </w:r>
      <w:r w:rsidRPr="00FD53CF">
        <w:rPr>
          <w:b/>
          <w:bCs/>
          <w:lang w:val="sr-Cyrl-CS"/>
        </w:rPr>
        <w:t>ПРЕКО ПОДИЗВОЂАЧА:</w:t>
      </w:r>
    </w:p>
    <w:p w:rsidR="00DF6681" w:rsidRPr="00FD53CF"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FD53CF" w:rsidTr="00E72CB1">
        <w:trPr>
          <w:trHeight w:val="445"/>
        </w:trPr>
        <w:tc>
          <w:tcPr>
            <w:tcW w:w="2385" w:type="pct"/>
            <w:vAlign w:val="center"/>
          </w:tcPr>
          <w:p w:rsidR="00DF6681" w:rsidRPr="00FD53CF" w:rsidRDefault="00DF6681" w:rsidP="005A0819">
            <w:pPr>
              <w:pBdr>
                <w:bottom w:val="single" w:sz="12" w:space="1" w:color="auto"/>
              </w:pBdr>
              <w:spacing w:beforeLines="30" w:afterLines="30"/>
              <w:jc w:val="both"/>
              <w:rPr>
                <w:lang w:val="sr-Cyrl-CS"/>
              </w:rPr>
            </w:pPr>
          </w:p>
          <w:p w:rsidR="00DF6681" w:rsidRPr="00FD53CF" w:rsidRDefault="00DF6681" w:rsidP="005A0819">
            <w:pPr>
              <w:spacing w:beforeLines="30" w:afterLines="30"/>
              <w:jc w:val="both"/>
              <w:rPr>
                <w:sz w:val="16"/>
                <w:szCs w:val="16"/>
                <w:lang w:val="sr-Cyrl-CS"/>
              </w:rPr>
            </w:pPr>
            <w:r w:rsidRPr="00FD53CF">
              <w:rPr>
                <w:sz w:val="16"/>
                <w:szCs w:val="16"/>
                <w:lang w:val="sr-Cyrl-CS"/>
              </w:rPr>
              <w:t>/навести део предмета набавке/</w:t>
            </w:r>
          </w:p>
          <w:p w:rsidR="00DF6681" w:rsidRPr="00FD53CF" w:rsidRDefault="00DF6681" w:rsidP="005A0819">
            <w:pPr>
              <w:spacing w:beforeLines="30" w:afterLines="30"/>
              <w:jc w:val="both"/>
              <w:rPr>
                <w:lang w:val="sr-Cyrl-CS"/>
              </w:rPr>
            </w:pPr>
            <w:r w:rsidRPr="00FD53CF">
              <w:rPr>
                <w:lang w:val="sr-Cyrl-CS"/>
              </w:rPr>
              <w:t>_____ %</w:t>
            </w:r>
          </w:p>
        </w:tc>
        <w:tc>
          <w:tcPr>
            <w:tcW w:w="2615" w:type="pct"/>
          </w:tcPr>
          <w:p w:rsidR="00DF6681" w:rsidRPr="00FD53CF" w:rsidRDefault="00DF6681" w:rsidP="00E72CB1">
            <w:pPr>
              <w:jc w:val="both"/>
              <w:rPr>
                <w:lang w:val="ru-RU"/>
              </w:rPr>
            </w:pPr>
          </w:p>
          <w:p w:rsidR="00DF6681" w:rsidRPr="00FD53CF" w:rsidRDefault="00DF6681" w:rsidP="00E72CB1">
            <w:pPr>
              <w:jc w:val="both"/>
              <w:rPr>
                <w:lang w:val="ru-RU"/>
              </w:rPr>
            </w:pPr>
            <w:r w:rsidRPr="00FD53CF">
              <w:rPr>
                <w:lang w:val="ru-RU"/>
              </w:rPr>
              <w:t>____________________ динара без ПДВ</w:t>
            </w:r>
          </w:p>
        </w:tc>
      </w:tr>
    </w:tbl>
    <w:p w:rsidR="00DF6681" w:rsidRPr="00FD53CF" w:rsidRDefault="00DF6681" w:rsidP="00DF6681">
      <w:pPr>
        <w:ind w:right="-284"/>
        <w:jc w:val="both"/>
        <w:rPr>
          <w:bCs/>
          <w:lang w:val="sr-Cyrl-CS"/>
        </w:rPr>
      </w:pPr>
      <w:r w:rsidRPr="00FD53CF">
        <w:rPr>
          <w:bCs/>
          <w:lang w:val="sr-Cyrl-CS"/>
        </w:rPr>
        <w:t>/ табелу треба попунити само у случају подизвођача/</w:t>
      </w:r>
    </w:p>
    <w:p w:rsidR="00DF6681" w:rsidRPr="00FD53CF" w:rsidRDefault="00DF6681" w:rsidP="00DF6681">
      <w:pPr>
        <w:ind w:right="-289"/>
        <w:jc w:val="both"/>
        <w:rPr>
          <w:u w:val="single"/>
        </w:rPr>
      </w:pPr>
    </w:p>
    <w:p w:rsidR="00DF6681" w:rsidRPr="00FD53CF" w:rsidRDefault="00DF6681" w:rsidP="00DF6681">
      <w:pPr>
        <w:rPr>
          <w:b/>
          <w:sz w:val="6"/>
          <w:szCs w:val="6"/>
        </w:rPr>
      </w:pPr>
    </w:p>
    <w:p w:rsidR="00DF6681" w:rsidRPr="00FD53CF" w:rsidRDefault="00DF6681" w:rsidP="00DF6681">
      <w:pPr>
        <w:rPr>
          <w:b/>
          <w:sz w:val="6"/>
          <w:szCs w:val="6"/>
        </w:rPr>
      </w:pPr>
    </w:p>
    <w:p w:rsidR="00DF6681" w:rsidRPr="00FD53CF" w:rsidRDefault="00DF6681" w:rsidP="00DF6681">
      <w:pPr>
        <w:rPr>
          <w:b/>
          <w:sz w:val="6"/>
          <w:szCs w:val="6"/>
        </w:rPr>
      </w:pPr>
    </w:p>
    <w:p w:rsidR="00DF6681" w:rsidRPr="00FD53CF" w:rsidRDefault="00DF6681" w:rsidP="00DF6681">
      <w:pPr>
        <w:ind w:firstLine="360"/>
        <w:rPr>
          <w:b/>
        </w:rPr>
      </w:pPr>
      <w:r w:rsidRPr="00FD53CF">
        <w:rPr>
          <w:b/>
        </w:rPr>
        <w:t xml:space="preserve">НАПОМЕНА ПОНУЂАЧА: </w:t>
      </w:r>
    </w:p>
    <w:p w:rsidR="00DF6681" w:rsidRPr="00FD53CF" w:rsidRDefault="00DF6681" w:rsidP="00DF6681">
      <w:pPr>
        <w:spacing w:after="120"/>
        <w:rPr>
          <w:b/>
        </w:rPr>
      </w:pPr>
      <w:r w:rsidRPr="00FD53CF">
        <w:rPr>
          <w:b/>
        </w:rPr>
        <w:t>_______________________________________________________________________</w:t>
      </w:r>
    </w:p>
    <w:p w:rsidR="00DF6681" w:rsidRPr="00FD53CF" w:rsidRDefault="00DF6681" w:rsidP="00DF6681">
      <w:pPr>
        <w:spacing w:after="12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lang w:val="sr-Cyrl-CS"/>
        </w:rPr>
      </w:pPr>
      <w:r w:rsidRPr="00FD53CF">
        <w:rPr>
          <w:b/>
        </w:rPr>
        <w:t>_______________________________________________________________________</w:t>
      </w:r>
      <w:r w:rsidRPr="00FD53CF">
        <w:rPr>
          <w:b/>
          <w:lang w:val="sr-Cyrl-CS"/>
        </w:rPr>
        <w:t xml:space="preserve"> </w:t>
      </w:r>
    </w:p>
    <w:p w:rsidR="00DF6681" w:rsidRPr="00FD53CF" w:rsidRDefault="00DF6681" w:rsidP="00DF6681">
      <w:pPr>
        <w:ind w:right="-289"/>
        <w:jc w:val="both"/>
        <w:rPr>
          <w:b/>
          <w:lang w:val="en-US"/>
        </w:rPr>
      </w:pPr>
    </w:p>
    <w:p w:rsidR="00DF6681" w:rsidRPr="00FD53CF" w:rsidRDefault="00DF6681" w:rsidP="00DF6681">
      <w:pPr>
        <w:ind w:right="-289"/>
        <w:jc w:val="both"/>
        <w:rPr>
          <w:lang w:val="en-US"/>
        </w:rPr>
      </w:pPr>
    </w:p>
    <w:p w:rsidR="00DF6681" w:rsidRPr="00FD53CF" w:rsidRDefault="00DF6681" w:rsidP="00DF6681">
      <w:pPr>
        <w:tabs>
          <w:tab w:val="center" w:pos="7200"/>
        </w:tabs>
      </w:pPr>
      <w:r w:rsidRPr="00FD53CF">
        <w:rPr>
          <w:lang w:val="sr-Cyrl-CS"/>
        </w:rPr>
        <w:t xml:space="preserve">   </w:t>
      </w:r>
      <w:r w:rsidRPr="00FD53CF">
        <w:t xml:space="preserve">Датум:         </w:t>
      </w:r>
      <w:r w:rsidRPr="00FD53CF">
        <w:rPr>
          <w:lang w:val="sr-Cyrl-CS"/>
        </w:rPr>
        <w:t xml:space="preserve">                                                             </w:t>
      </w:r>
      <w:r w:rsidRPr="00FD53CF">
        <w:t xml:space="preserve">                                     </w:t>
      </w:r>
    </w:p>
    <w:p w:rsidR="00DF6681" w:rsidRPr="00FD53CF" w:rsidRDefault="00DF6681" w:rsidP="00DF6681">
      <w:pPr>
        <w:ind w:right="-289"/>
        <w:jc w:val="both"/>
        <w:rPr>
          <w:lang w:val="sr-Cyrl-CS"/>
        </w:rPr>
      </w:pPr>
    </w:p>
    <w:p w:rsidR="00DF6681" w:rsidRPr="00FD53CF" w:rsidRDefault="00DF6681" w:rsidP="00DF6681">
      <w:pPr>
        <w:tabs>
          <w:tab w:val="center" w:pos="7200"/>
        </w:tabs>
        <w:ind w:right="71"/>
        <w:jc w:val="both"/>
        <w:rPr>
          <w:sz w:val="22"/>
          <w:szCs w:val="22"/>
        </w:rPr>
      </w:pPr>
      <w:r w:rsidRPr="00FD53CF">
        <w:rPr>
          <w:sz w:val="22"/>
          <w:szCs w:val="22"/>
        </w:rPr>
        <w:t>___</w:t>
      </w:r>
      <w:r w:rsidR="00F135AB" w:rsidRPr="00FD53CF">
        <w:rPr>
          <w:sz w:val="22"/>
          <w:szCs w:val="22"/>
        </w:rPr>
        <w:t>_______</w:t>
      </w:r>
      <w:r w:rsidR="0001641B" w:rsidRPr="00FD53CF">
        <w:rPr>
          <w:sz w:val="22"/>
          <w:szCs w:val="22"/>
        </w:rPr>
        <w:t>____</w:t>
      </w:r>
      <w:r w:rsidRPr="00FD53CF">
        <w:t>. године</w:t>
      </w:r>
      <w:r w:rsidRPr="00FD53CF">
        <w:rPr>
          <w:lang w:val="sr-Cyrl-CS"/>
        </w:rPr>
        <w:t xml:space="preserve">                                                  </w:t>
      </w:r>
      <w:r w:rsidRPr="00FD53CF">
        <w:t xml:space="preserve"> </w:t>
      </w:r>
      <w:r w:rsidRPr="00FD53CF">
        <w:rPr>
          <w:lang w:val="sr-Cyrl-CS"/>
        </w:rPr>
        <w:t xml:space="preserve">   </w:t>
      </w:r>
      <w:r w:rsidRPr="00FD53CF">
        <w:t>Потпис овлашћеног  лица</w:t>
      </w:r>
    </w:p>
    <w:p w:rsidR="00DF6681" w:rsidRPr="00FD53CF" w:rsidRDefault="00DF6681" w:rsidP="00DF6681">
      <w:pPr>
        <w:tabs>
          <w:tab w:val="center" w:pos="7200"/>
        </w:tabs>
        <w:rPr>
          <w:sz w:val="22"/>
          <w:szCs w:val="22"/>
        </w:rPr>
      </w:pPr>
    </w:p>
    <w:p w:rsidR="00DF6681" w:rsidRPr="00FD53CF" w:rsidRDefault="00DF6681" w:rsidP="00DF6681">
      <w:pPr>
        <w:tabs>
          <w:tab w:val="num" w:pos="1320"/>
          <w:tab w:val="center" w:pos="7200"/>
        </w:tabs>
        <w:jc w:val="both"/>
        <w:rPr>
          <w:sz w:val="16"/>
          <w:szCs w:val="16"/>
          <w:lang w:val="ru-RU"/>
        </w:rPr>
      </w:pPr>
    </w:p>
    <w:p w:rsidR="00DF6681" w:rsidRPr="00FD53CF" w:rsidRDefault="00DF6681" w:rsidP="00DF6681">
      <w:pPr>
        <w:tabs>
          <w:tab w:val="center" w:pos="7200"/>
        </w:tabs>
        <w:jc w:val="both"/>
      </w:pPr>
      <w:r w:rsidRPr="00FD53CF">
        <w:rPr>
          <w:lang w:val="sr-Cyrl-CS"/>
        </w:rPr>
        <w:t xml:space="preserve">                                                                             М.П</w:t>
      </w:r>
      <w:r w:rsidRPr="00FD53CF">
        <w:rPr>
          <w:sz w:val="22"/>
          <w:szCs w:val="22"/>
          <w:lang w:val="sr-Cyrl-CS"/>
        </w:rPr>
        <w:t xml:space="preserve">.           </w:t>
      </w:r>
      <w:r w:rsidRPr="00FD53CF">
        <w:rPr>
          <w:b/>
          <w:sz w:val="22"/>
          <w:szCs w:val="22"/>
        </w:rPr>
        <w:t>_______________________</w:t>
      </w:r>
    </w:p>
    <w:p w:rsidR="00DF6681" w:rsidRPr="00FD53CF" w:rsidRDefault="00DF6681" w:rsidP="00DF6681">
      <w:pPr>
        <w:pStyle w:val="Default"/>
        <w:ind w:right="4"/>
        <w:jc w:val="both"/>
        <w:rPr>
          <w:rFonts w:ascii="Times New Roman" w:hAnsi="Times New Roman"/>
          <w:b/>
          <w:color w:val="auto"/>
          <w:sz w:val="22"/>
          <w:szCs w:val="22"/>
        </w:rPr>
      </w:pPr>
    </w:p>
    <w:p w:rsidR="003F051E" w:rsidRPr="00FD53CF" w:rsidRDefault="003F051E" w:rsidP="00DF6681">
      <w:pPr>
        <w:pStyle w:val="Default"/>
        <w:ind w:left="1710" w:right="4" w:hanging="1710"/>
        <w:jc w:val="both"/>
        <w:rPr>
          <w:rFonts w:ascii="Times New Roman" w:hAnsi="Times New Roman"/>
          <w:b/>
          <w:color w:val="auto"/>
          <w:sz w:val="22"/>
          <w:szCs w:val="22"/>
        </w:rPr>
      </w:pPr>
    </w:p>
    <w:p w:rsidR="003F051E" w:rsidRPr="00FD53CF" w:rsidRDefault="003F051E" w:rsidP="00DF6681">
      <w:pPr>
        <w:pStyle w:val="Default"/>
        <w:ind w:left="1710" w:right="4" w:hanging="1710"/>
        <w:jc w:val="both"/>
        <w:rPr>
          <w:rFonts w:ascii="Times New Roman" w:hAnsi="Times New Roman"/>
          <w:b/>
          <w:color w:val="auto"/>
          <w:sz w:val="22"/>
          <w:szCs w:val="22"/>
        </w:rPr>
      </w:pPr>
    </w:p>
    <w:p w:rsidR="00DF6681" w:rsidRPr="00FD53CF" w:rsidRDefault="00DF6681" w:rsidP="00DF6681">
      <w:pPr>
        <w:pStyle w:val="Default"/>
        <w:ind w:left="1710" w:right="4" w:hanging="1710"/>
        <w:jc w:val="both"/>
        <w:rPr>
          <w:rFonts w:ascii="Times New Roman" w:hAnsi="Times New Roman"/>
          <w:b/>
          <w:color w:val="auto"/>
          <w:sz w:val="22"/>
          <w:szCs w:val="22"/>
        </w:rPr>
      </w:pPr>
      <w:r w:rsidRPr="00FD53CF">
        <w:rPr>
          <w:rFonts w:ascii="Times New Roman" w:hAnsi="Times New Roman"/>
          <w:b/>
          <w:color w:val="auto"/>
          <w:sz w:val="22"/>
          <w:szCs w:val="22"/>
        </w:rPr>
        <w:br w:type="page"/>
      </w:r>
    </w:p>
    <w:p w:rsidR="000F0DBB" w:rsidRPr="00FD53CF" w:rsidRDefault="000F0DBB" w:rsidP="00DF6681">
      <w:pPr>
        <w:pStyle w:val="Default"/>
        <w:ind w:left="1710" w:right="4" w:hanging="1710"/>
        <w:jc w:val="both"/>
        <w:rPr>
          <w:rFonts w:ascii="Times New Roman" w:hAnsi="Times New Roman"/>
          <w:b/>
          <w:color w:val="auto"/>
          <w:sz w:val="22"/>
          <w:szCs w:val="22"/>
        </w:rPr>
      </w:pPr>
    </w:p>
    <w:p w:rsidR="00CB5662" w:rsidRPr="00FD53CF" w:rsidRDefault="006E36D3" w:rsidP="00EC25FA">
      <w:pPr>
        <w:pStyle w:val="Default"/>
        <w:ind w:left="1710" w:right="4" w:hanging="1710"/>
        <w:jc w:val="both"/>
        <w:rPr>
          <w:rFonts w:ascii="Times New Roman" w:hAnsi="Times New Roman"/>
          <w:b/>
          <w:color w:val="auto"/>
          <w:sz w:val="22"/>
          <w:szCs w:val="22"/>
        </w:rPr>
      </w:pPr>
      <w:r w:rsidRPr="00FD53CF">
        <w:rPr>
          <w:rFonts w:ascii="Times New Roman" w:hAnsi="Times New Roman"/>
          <w:b/>
          <w:bCs/>
        </w:rPr>
        <w:t>ОБРАЗАЦ</w:t>
      </w:r>
      <w:r w:rsidR="00F72DF2" w:rsidRPr="00FD53CF">
        <w:rPr>
          <w:rFonts w:ascii="Times New Roman" w:hAnsi="Times New Roman"/>
          <w:b/>
          <w:bCs/>
        </w:rPr>
        <w:t xml:space="preserve"> 2</w:t>
      </w:r>
      <w:r w:rsidR="00F23CF1" w:rsidRPr="00FD53CF">
        <w:rPr>
          <w:rFonts w:ascii="Times New Roman" w:hAnsi="Times New Roman"/>
          <w:b/>
          <w:bCs/>
        </w:rPr>
        <w:t xml:space="preserve"> – ИЗЈАВА ПОНУЂАЧА О ИСП</w:t>
      </w:r>
      <w:r w:rsidR="008B3BB1" w:rsidRPr="00FD53CF">
        <w:rPr>
          <w:rFonts w:ascii="Times New Roman" w:hAnsi="Times New Roman"/>
          <w:b/>
          <w:bCs/>
        </w:rPr>
        <w:t>УЊАВАЊУ УСЛОВА ИЗ ЧЛ. 75.</w:t>
      </w:r>
      <w:r w:rsidR="00CE0898" w:rsidRPr="00FD53CF">
        <w:rPr>
          <w:rFonts w:ascii="Times New Roman" w:hAnsi="Times New Roman"/>
          <w:b/>
          <w:bCs/>
        </w:rPr>
        <w:t xml:space="preserve"> СТАВ 1</w:t>
      </w:r>
      <w:r w:rsidR="008B3BB1" w:rsidRPr="00FD53CF">
        <w:rPr>
          <w:rFonts w:ascii="Times New Roman" w:hAnsi="Times New Roman"/>
          <w:b/>
          <w:bCs/>
        </w:rPr>
        <w:t xml:space="preserve"> </w:t>
      </w:r>
      <w:r w:rsidR="00F23CF1" w:rsidRPr="00FD53CF">
        <w:rPr>
          <w:rFonts w:ascii="Times New Roman" w:hAnsi="Times New Roman"/>
          <w:b/>
          <w:bCs/>
        </w:rPr>
        <w:t>ЗАКОНА У ПОСТУПКУ ЈАВНЕ НАБАВКЕ МАЛЕ ВРЕДНОСТИ</w:t>
      </w:r>
    </w:p>
    <w:p w:rsidR="006E36D3" w:rsidRPr="00FD53CF" w:rsidRDefault="006E36D3" w:rsidP="006E36D3">
      <w:pPr>
        <w:rPr>
          <w:b/>
          <w:bCs/>
        </w:rPr>
      </w:pPr>
    </w:p>
    <w:p w:rsidR="0083511D" w:rsidRPr="00FD53CF" w:rsidRDefault="0083511D" w:rsidP="0013091C">
      <w:pPr>
        <w:spacing w:after="120"/>
        <w:jc w:val="both"/>
        <w:rPr>
          <w:lang w:val="sr-Cyrl-CS"/>
        </w:rPr>
      </w:pPr>
    </w:p>
    <w:p w:rsidR="006E36D3" w:rsidRPr="00FD53CF" w:rsidRDefault="00F23CF1" w:rsidP="00AE2AA5">
      <w:pPr>
        <w:spacing w:after="120"/>
        <w:ind w:firstLine="720"/>
        <w:jc w:val="both"/>
        <w:rPr>
          <w:lang w:val="sr-Cyrl-CS"/>
        </w:rPr>
      </w:pPr>
      <w:r w:rsidRPr="00FD53CF">
        <w:rPr>
          <w:lang w:val="sr-Cyrl-CS"/>
        </w:rPr>
        <w:t xml:space="preserve">У складу са чланом </w:t>
      </w:r>
      <w:r w:rsidR="006E36D3" w:rsidRPr="00FD53CF">
        <w:rPr>
          <w:lang w:val="sr-Cyrl-CS"/>
        </w:rPr>
        <w:t>77. став 4. Закона о јавним набавкама („Службени гласник РС“ бр. 124/2012</w:t>
      </w:r>
      <w:r w:rsidR="00672E38" w:rsidRPr="00FD53CF">
        <w:rPr>
          <w:lang w:val="sr-Cyrl-CS"/>
        </w:rPr>
        <w:t>, 14/2015</w:t>
      </w:r>
      <w:r w:rsidR="00BD4952" w:rsidRPr="00FD53CF">
        <w:rPr>
          <w:lang w:val="sr-Cyrl-CS"/>
        </w:rPr>
        <w:t>, 68/2015</w:t>
      </w:r>
      <w:r w:rsidR="006E36D3" w:rsidRPr="00FD53CF">
        <w:rPr>
          <w:lang w:val="sr-Cyrl-CS"/>
        </w:rPr>
        <w:t>)</w:t>
      </w:r>
      <w:r w:rsidRPr="00FD53CF">
        <w:rPr>
          <w:lang w:val="sr-Cyrl-CS"/>
        </w:rPr>
        <w:t>, под пуном материјалном и кривичном одговорношћу, као заступник понуђача, дајем следећу</w:t>
      </w:r>
    </w:p>
    <w:p w:rsidR="00C5046F" w:rsidRPr="00FD53CF" w:rsidRDefault="00C5046F" w:rsidP="00AE2AA5">
      <w:pPr>
        <w:spacing w:after="120"/>
        <w:ind w:firstLine="720"/>
        <w:jc w:val="both"/>
        <w:rPr>
          <w:b/>
          <w:bCs/>
        </w:rPr>
      </w:pPr>
    </w:p>
    <w:p w:rsidR="00F23CF1" w:rsidRPr="00FD53CF" w:rsidRDefault="00AE2AA5" w:rsidP="00AE2AA5">
      <w:pPr>
        <w:spacing w:after="120"/>
        <w:jc w:val="center"/>
        <w:rPr>
          <w:b/>
          <w:lang w:val="sr-Cyrl-CS"/>
        </w:rPr>
      </w:pPr>
      <w:r w:rsidRPr="00FD53CF">
        <w:rPr>
          <w:b/>
          <w:lang w:val="sr-Cyrl-CS"/>
        </w:rPr>
        <w:t>И З Ј А В У</w:t>
      </w:r>
    </w:p>
    <w:p w:rsidR="00C5046F" w:rsidRPr="00FD53CF" w:rsidRDefault="00C5046F" w:rsidP="00AE2AA5">
      <w:pPr>
        <w:spacing w:after="120"/>
        <w:jc w:val="center"/>
        <w:rPr>
          <w:b/>
          <w:lang w:val="sr-Cyrl-CS"/>
        </w:rPr>
      </w:pPr>
    </w:p>
    <w:p w:rsidR="006E36D3" w:rsidRPr="00FD53CF" w:rsidRDefault="00F23CF1" w:rsidP="003F06F4">
      <w:pPr>
        <w:pStyle w:val="ListParagraph"/>
        <w:suppressAutoHyphens w:val="0"/>
        <w:spacing w:after="200" w:line="276" w:lineRule="auto"/>
        <w:ind w:left="-90" w:firstLine="450"/>
        <w:jc w:val="both"/>
      </w:pPr>
      <w:r w:rsidRPr="00FD53CF">
        <w:rPr>
          <w:lang w:val="sr-Cyrl-CS"/>
        </w:rPr>
        <w:t>Понуђач</w:t>
      </w:r>
      <w:r w:rsidR="00F96C5F" w:rsidRPr="00FD53CF">
        <w:rPr>
          <w:lang w:val="sr-Cyrl-CS"/>
        </w:rPr>
        <w:t xml:space="preserve"> _______________</w:t>
      </w:r>
      <w:r w:rsidR="006E36D3" w:rsidRPr="00FD53CF">
        <w:rPr>
          <w:lang w:val="sr-Cyrl-CS"/>
        </w:rPr>
        <w:t>_____</w:t>
      </w:r>
      <w:r w:rsidR="00F96C5F" w:rsidRPr="00FD53CF">
        <w:rPr>
          <w:lang w:val="sr-Cyrl-CS"/>
        </w:rPr>
        <w:t>_____________________</w:t>
      </w:r>
      <w:r w:rsidRPr="00FD53CF">
        <w:rPr>
          <w:lang w:val="sr-Cyrl-CS"/>
        </w:rPr>
        <w:t xml:space="preserve">, </w:t>
      </w:r>
      <w:r w:rsidR="006E36D3" w:rsidRPr="00FD53CF">
        <w:rPr>
          <w:lang w:val="hr-HR"/>
        </w:rPr>
        <w:t>са пословном седиштем у _______________</w:t>
      </w:r>
      <w:r w:rsidR="006E36D3" w:rsidRPr="00FD53CF">
        <w:rPr>
          <w:lang w:val="sr-Cyrl-CS"/>
        </w:rPr>
        <w:t>____</w:t>
      </w:r>
      <w:r w:rsidRPr="00FD53CF">
        <w:rPr>
          <w:lang w:val="sr-Cyrl-CS"/>
        </w:rPr>
        <w:t>__</w:t>
      </w:r>
      <w:r w:rsidR="00F96C5F" w:rsidRPr="00FD53CF">
        <w:rPr>
          <w:lang w:val="sr-Cyrl-CS"/>
        </w:rPr>
        <w:t>,</w:t>
      </w:r>
      <w:r w:rsidR="006E36D3" w:rsidRPr="00FD53CF">
        <w:rPr>
          <w:lang w:val="sr-Cyrl-CS"/>
        </w:rPr>
        <w:t xml:space="preserve"> улица ____________________________</w:t>
      </w:r>
      <w:r w:rsidR="006E36D3" w:rsidRPr="00FD53CF">
        <w:rPr>
          <w:lang w:val="hr-HR"/>
        </w:rPr>
        <w:t xml:space="preserve"> </w:t>
      </w:r>
      <w:r w:rsidR="006E36D3" w:rsidRPr="00FD53CF">
        <w:rPr>
          <w:lang w:val="sr-Cyrl-CS"/>
        </w:rPr>
        <w:t>бр. ___</w:t>
      </w:r>
      <w:r w:rsidR="00BB543F" w:rsidRPr="00FD53CF">
        <w:rPr>
          <w:lang w:val="sr-Cyrl-CS"/>
        </w:rPr>
        <w:t>_</w:t>
      </w:r>
      <w:r w:rsidR="009F7B0C" w:rsidRPr="00FD53CF">
        <w:t xml:space="preserve">, </w:t>
      </w:r>
      <w:r w:rsidR="006E36D3" w:rsidRPr="00FD53CF">
        <w:rPr>
          <w:lang w:val="sr-Cyrl-CS"/>
        </w:rPr>
        <w:t xml:space="preserve">испуњава </w:t>
      </w:r>
      <w:r w:rsidR="002C0740" w:rsidRPr="00FD53CF">
        <w:rPr>
          <w:lang w:val="sr-Cyrl-CS"/>
        </w:rPr>
        <w:t>обавезне</w:t>
      </w:r>
      <w:r w:rsidR="009F7B0C" w:rsidRPr="00FD53CF">
        <w:rPr>
          <w:lang w:val="sr-Cyrl-CS"/>
        </w:rPr>
        <w:t xml:space="preserve"> услове дефинисане конкурсном документацијом у поступку</w:t>
      </w:r>
      <w:r w:rsidR="006E36D3" w:rsidRPr="00FD53CF">
        <w:rPr>
          <w:lang w:val="sr-Cyrl-CS"/>
        </w:rPr>
        <w:t xml:space="preserve"> </w:t>
      </w:r>
      <w:r w:rsidR="009F7B0C" w:rsidRPr="00FD53CF">
        <w:rPr>
          <w:b/>
        </w:rPr>
        <w:t>јавне набавке</w:t>
      </w:r>
      <w:r w:rsidR="00953096" w:rsidRPr="00FD53CF">
        <w:rPr>
          <w:b/>
        </w:rPr>
        <w:t xml:space="preserve"> мале вредности</w:t>
      </w:r>
      <w:r w:rsidR="00E110BB" w:rsidRPr="00FD53CF">
        <w:rPr>
          <w:b/>
          <w:lang w:val="sr-Cyrl-CS"/>
        </w:rPr>
        <w:t xml:space="preserve"> </w:t>
      </w:r>
      <w:r w:rsidR="00331B2C" w:rsidRPr="00FD53CF">
        <w:rPr>
          <w:b/>
          <w:lang w:val="sr-Cyrl-CS"/>
        </w:rPr>
        <w:t xml:space="preserve">услуге </w:t>
      </w:r>
      <w:r w:rsidR="00E110BB" w:rsidRPr="00FD53CF">
        <w:rPr>
          <w:lang w:val="sr-Cyrl-CS"/>
        </w:rPr>
        <w:t>-</w:t>
      </w:r>
      <w:r w:rsidR="003A0D4C" w:rsidRPr="00FD53CF">
        <w:rPr>
          <w:b/>
          <w:lang w:val="sr-Cyrl-CS"/>
        </w:rPr>
        <w:t xml:space="preserve"> </w:t>
      </w:r>
      <w:r w:rsidR="003F051E" w:rsidRPr="00FD53CF">
        <w:rPr>
          <w:b/>
          <w:lang w:val="sr-Cyrl-CS"/>
        </w:rPr>
        <w:t>Израда Плана детаљне регулације за</w:t>
      </w:r>
      <w:r w:rsidR="00147004">
        <w:rPr>
          <w:b/>
          <w:lang w:val="sr-Cyrl-CS"/>
        </w:rPr>
        <w:t xml:space="preserve"> Давидовића поток</w:t>
      </w:r>
      <w:r w:rsidR="00075BAD">
        <w:rPr>
          <w:b/>
          <w:lang w:val="sr-Cyrl-CS"/>
        </w:rPr>
        <w:t>,  р</w:t>
      </w:r>
      <w:r w:rsidR="00147004">
        <w:rPr>
          <w:b/>
          <w:lang w:val="sr-Cyrl-CS"/>
        </w:rPr>
        <w:t>едни број ЈН 51</w:t>
      </w:r>
      <w:r w:rsidR="003F051E" w:rsidRPr="00FD53CF">
        <w:rPr>
          <w:b/>
          <w:lang w:val="sr-Cyrl-CS"/>
        </w:rPr>
        <w:t>/201</w:t>
      </w:r>
      <w:r w:rsidR="00075BAD">
        <w:rPr>
          <w:b/>
          <w:lang w:val="sr-Cyrl-CS"/>
        </w:rPr>
        <w:t>9</w:t>
      </w:r>
      <w:r w:rsidR="00F96C5F" w:rsidRPr="00FD53CF">
        <w:rPr>
          <w:lang w:val="sr-Cyrl-CS"/>
        </w:rPr>
        <w:t>, тј.</w:t>
      </w:r>
      <w:r w:rsidR="006E36D3" w:rsidRPr="00FD53CF">
        <w:rPr>
          <w:lang w:val="sr-Cyrl-CS"/>
        </w:rPr>
        <w:t xml:space="preserve"> услове наведене у члану 75. </w:t>
      </w:r>
      <w:r w:rsidR="00EC0DF2" w:rsidRPr="00FD53CF">
        <w:rPr>
          <w:lang w:val="sr-Cyrl-CS"/>
        </w:rPr>
        <w:t xml:space="preserve">став 1. </w:t>
      </w:r>
      <w:r w:rsidR="006E36D3" w:rsidRPr="00FD53CF">
        <w:rPr>
          <w:lang w:val="sr-Cyrl-CS"/>
        </w:rPr>
        <w:t>Закона о јавним наба</w:t>
      </w:r>
      <w:r w:rsidR="00F96C5F" w:rsidRPr="00FD53CF">
        <w:rPr>
          <w:lang w:val="sr-Cyrl-CS"/>
        </w:rPr>
        <w:t xml:space="preserve">вкама </w:t>
      </w:r>
      <w:r w:rsidR="006E36D3" w:rsidRPr="00FD53CF">
        <w:rPr>
          <w:lang w:val="sr-Cyrl-CS"/>
        </w:rPr>
        <w:t>(„Службени гласник</w:t>
      </w:r>
      <w:r w:rsidR="00CB25AA" w:rsidRPr="00FD53CF">
        <w:rPr>
          <w:lang w:val="sr-Cyrl-CS"/>
        </w:rPr>
        <w:t xml:space="preserve"> РС“ бр. 124/2012</w:t>
      </w:r>
      <w:r w:rsidR="00672E38" w:rsidRPr="00FD53CF">
        <w:rPr>
          <w:lang w:val="sr-Cyrl-CS"/>
        </w:rPr>
        <w:t>, 14/2015</w:t>
      </w:r>
      <w:r w:rsidR="00EC0DF2" w:rsidRPr="00FD53CF">
        <w:rPr>
          <w:lang w:val="sr-Cyrl-CS"/>
        </w:rPr>
        <w:t>, 68/2015</w:t>
      </w:r>
      <w:r w:rsidR="00CB25AA" w:rsidRPr="00FD53CF">
        <w:rPr>
          <w:lang w:val="sr-Cyrl-CS"/>
        </w:rPr>
        <w:t>)</w:t>
      </w:r>
      <w:r w:rsidR="009F7B0C" w:rsidRPr="00FD53CF">
        <w:rPr>
          <w:lang w:val="sr-Cyrl-CS"/>
        </w:rPr>
        <w:t xml:space="preserve"> и то</w:t>
      </w:r>
      <w:r w:rsidR="006E36D3" w:rsidRPr="00FD53CF">
        <w:rPr>
          <w:lang w:val="sr-Cyrl-CS"/>
        </w:rPr>
        <w:t>:</w:t>
      </w:r>
    </w:p>
    <w:p w:rsidR="006E36D3" w:rsidRPr="00FD53CF" w:rsidRDefault="009F7B0C" w:rsidP="00067A78">
      <w:pPr>
        <w:pStyle w:val="Default"/>
        <w:numPr>
          <w:ilvl w:val="0"/>
          <w:numId w:val="5"/>
        </w:numPr>
        <w:ind w:right="4"/>
        <w:jc w:val="both"/>
        <w:rPr>
          <w:rFonts w:ascii="Times New Roman" w:hAnsi="Times New Roman"/>
          <w:color w:val="auto"/>
        </w:rPr>
      </w:pPr>
      <w:r w:rsidRPr="00FD53CF">
        <w:rPr>
          <w:rFonts w:ascii="Times New Roman" w:hAnsi="Times New Roman"/>
          <w:color w:val="auto"/>
        </w:rPr>
        <w:t xml:space="preserve">Понуђач </w:t>
      </w:r>
      <w:r w:rsidR="006E36D3" w:rsidRPr="00FD53CF">
        <w:rPr>
          <w:rFonts w:ascii="Times New Roman" w:hAnsi="Times New Roman"/>
          <w:color w:val="auto"/>
        </w:rPr>
        <w:t xml:space="preserve">је регистован </w:t>
      </w:r>
      <w:r w:rsidR="006E36D3" w:rsidRPr="00FD53CF">
        <w:rPr>
          <w:rFonts w:ascii="Times New Roman" w:hAnsi="Times New Roman"/>
          <w:color w:val="auto"/>
          <w:lang w:val="sr-Cyrl-CS"/>
        </w:rPr>
        <w:t>код надлежног органа, односно</w:t>
      </w:r>
      <w:r w:rsidRPr="00FD53CF">
        <w:rPr>
          <w:rFonts w:ascii="Times New Roman" w:hAnsi="Times New Roman"/>
          <w:color w:val="auto"/>
          <w:lang w:val="sr-Cyrl-CS"/>
        </w:rPr>
        <w:t xml:space="preserve"> уписан у одговарајући регистар;</w:t>
      </w:r>
    </w:p>
    <w:p w:rsidR="006E36D3" w:rsidRPr="00FD53CF" w:rsidRDefault="009F7B0C" w:rsidP="00067A78">
      <w:pPr>
        <w:pStyle w:val="Default"/>
        <w:numPr>
          <w:ilvl w:val="0"/>
          <w:numId w:val="5"/>
        </w:numPr>
        <w:ind w:right="4"/>
        <w:jc w:val="both"/>
        <w:rPr>
          <w:rFonts w:ascii="Times New Roman" w:hAnsi="Times New Roman"/>
          <w:color w:val="auto"/>
        </w:rPr>
      </w:pPr>
      <w:r w:rsidRPr="00FD53CF">
        <w:rPr>
          <w:rFonts w:ascii="Times New Roman" w:hAnsi="Times New Roman"/>
          <w:color w:val="auto"/>
        </w:rPr>
        <w:t>Понуђач</w:t>
      </w:r>
      <w:r w:rsidR="006E36D3" w:rsidRPr="00FD53CF">
        <w:rPr>
          <w:rFonts w:ascii="Times New Roman" w:hAnsi="Times New Roman"/>
          <w:color w:val="auto"/>
        </w:rPr>
        <w:t xml:space="preserve"> и његов законски заступник није осуђиван за неко од кривичних дела као члан ор</w:t>
      </w:r>
      <w:r w:rsidR="0083119F" w:rsidRPr="00FD53CF">
        <w:rPr>
          <w:rFonts w:ascii="Times New Roman" w:hAnsi="Times New Roman"/>
          <w:color w:val="auto"/>
        </w:rPr>
        <w:t xml:space="preserve">ганизоване криминалне групе, </w:t>
      </w:r>
      <w:r w:rsidR="006E36D3" w:rsidRPr="00FD53CF">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sidRPr="00FD53CF">
        <w:rPr>
          <w:rFonts w:ascii="Times New Roman" w:hAnsi="Times New Roman"/>
          <w:color w:val="auto"/>
        </w:rPr>
        <w:t>ања мита, кривично дело преваре;</w:t>
      </w:r>
    </w:p>
    <w:p w:rsidR="006E36D3" w:rsidRPr="00FD53CF" w:rsidRDefault="009F7B0C" w:rsidP="00067A78">
      <w:pPr>
        <w:pStyle w:val="Default"/>
        <w:numPr>
          <w:ilvl w:val="0"/>
          <w:numId w:val="5"/>
        </w:numPr>
        <w:ind w:right="4"/>
        <w:jc w:val="both"/>
        <w:rPr>
          <w:rFonts w:ascii="Times New Roman" w:hAnsi="Times New Roman"/>
          <w:color w:val="auto"/>
        </w:rPr>
      </w:pPr>
      <w:r w:rsidRPr="00FD53CF">
        <w:rPr>
          <w:rFonts w:ascii="Times New Roman" w:hAnsi="Times New Roman"/>
          <w:color w:val="auto"/>
        </w:rPr>
        <w:t xml:space="preserve">Понуђач је </w:t>
      </w:r>
      <w:r w:rsidR="006E36D3" w:rsidRPr="00FD53CF">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sidRPr="00FD53CF">
        <w:rPr>
          <w:rFonts w:ascii="Times New Roman" w:hAnsi="Times New Roman"/>
          <w:color w:val="auto"/>
          <w:lang w:val="sr-Cyrl-CS"/>
        </w:rPr>
        <w:t>.</w:t>
      </w:r>
    </w:p>
    <w:p w:rsidR="00C5046F" w:rsidRPr="00FD53CF" w:rsidRDefault="00C5046F" w:rsidP="00C5046F">
      <w:pPr>
        <w:pStyle w:val="Default"/>
        <w:ind w:right="4"/>
        <w:jc w:val="both"/>
        <w:rPr>
          <w:rFonts w:ascii="Times New Roman" w:hAnsi="Times New Roman"/>
          <w:color w:val="auto"/>
          <w:lang w:val="sr-Cyrl-CS"/>
        </w:rPr>
      </w:pPr>
    </w:p>
    <w:p w:rsidR="00C5046F" w:rsidRPr="00FD53CF" w:rsidRDefault="00C5046F" w:rsidP="00C5046F">
      <w:pPr>
        <w:pStyle w:val="Default"/>
        <w:ind w:right="4"/>
        <w:jc w:val="both"/>
        <w:rPr>
          <w:rFonts w:ascii="Times New Roman" w:hAnsi="Times New Roman"/>
          <w:color w:val="auto"/>
        </w:rPr>
      </w:pPr>
    </w:p>
    <w:p w:rsidR="00C97D2E" w:rsidRPr="00FD53CF" w:rsidRDefault="00C97D2E" w:rsidP="006E36D3">
      <w:pPr>
        <w:pStyle w:val="Default"/>
        <w:ind w:right="4" w:firstLine="720"/>
        <w:jc w:val="both"/>
        <w:rPr>
          <w:rFonts w:ascii="Times New Roman" w:hAnsi="Times New Roman"/>
          <w:color w:val="auto"/>
          <w:lang w:val="sr-Cyrl-CS"/>
        </w:rPr>
      </w:pPr>
    </w:p>
    <w:p w:rsidR="00CB25AA" w:rsidRPr="00FD53CF" w:rsidRDefault="00CB25AA" w:rsidP="003E2760">
      <w:pPr>
        <w:tabs>
          <w:tab w:val="center" w:pos="7200"/>
        </w:tabs>
        <w:ind w:right="71"/>
        <w:jc w:val="both"/>
        <w:rPr>
          <w:sz w:val="22"/>
          <w:szCs w:val="22"/>
        </w:rPr>
      </w:pPr>
      <w:r w:rsidRPr="00FD53CF">
        <w:rPr>
          <w:sz w:val="22"/>
          <w:szCs w:val="22"/>
        </w:rPr>
        <w:tab/>
        <w:t xml:space="preserve">               Потпис овлашћеног  лица</w:t>
      </w:r>
    </w:p>
    <w:p w:rsidR="00CB25AA" w:rsidRPr="00FD53CF" w:rsidRDefault="00EE2314" w:rsidP="00CB25AA">
      <w:pPr>
        <w:tabs>
          <w:tab w:val="center" w:pos="7200"/>
        </w:tabs>
        <w:rPr>
          <w:sz w:val="22"/>
          <w:szCs w:val="22"/>
        </w:rPr>
      </w:pPr>
      <w:r w:rsidRPr="00FD53CF">
        <w:rPr>
          <w:sz w:val="22"/>
          <w:szCs w:val="22"/>
        </w:rPr>
        <w:t>Место</w:t>
      </w:r>
      <w:r w:rsidR="00CB25AA" w:rsidRPr="00FD53CF">
        <w:rPr>
          <w:sz w:val="22"/>
          <w:szCs w:val="22"/>
        </w:rPr>
        <w:t>:</w:t>
      </w:r>
      <w:r w:rsidRPr="00FD53CF">
        <w:rPr>
          <w:sz w:val="22"/>
          <w:szCs w:val="22"/>
        </w:rPr>
        <w:t xml:space="preserve"> __________________</w:t>
      </w:r>
      <w:r w:rsidR="00CB25AA" w:rsidRPr="00FD53CF">
        <w:rPr>
          <w:sz w:val="22"/>
          <w:szCs w:val="22"/>
        </w:rPr>
        <w:t xml:space="preserve">                                                 </w:t>
      </w:r>
    </w:p>
    <w:p w:rsidR="00CB25AA" w:rsidRPr="00FD53CF" w:rsidRDefault="00CB25AA" w:rsidP="00CB25AA">
      <w:pPr>
        <w:tabs>
          <w:tab w:val="num" w:pos="1320"/>
          <w:tab w:val="center" w:pos="7200"/>
        </w:tabs>
        <w:jc w:val="both"/>
        <w:rPr>
          <w:sz w:val="16"/>
          <w:szCs w:val="16"/>
          <w:lang w:val="en-US"/>
        </w:rPr>
      </w:pPr>
    </w:p>
    <w:p w:rsidR="003E2760" w:rsidRPr="00FD53CF" w:rsidRDefault="00EE2314" w:rsidP="007914BD">
      <w:pPr>
        <w:tabs>
          <w:tab w:val="center" w:pos="7200"/>
        </w:tabs>
        <w:jc w:val="both"/>
      </w:pPr>
      <w:r w:rsidRPr="00FD53CF">
        <w:rPr>
          <w:sz w:val="22"/>
          <w:szCs w:val="22"/>
        </w:rPr>
        <w:t>Датум: _______</w:t>
      </w:r>
      <w:r w:rsidR="00A91200" w:rsidRPr="00FD53CF">
        <w:rPr>
          <w:sz w:val="22"/>
          <w:szCs w:val="22"/>
        </w:rPr>
        <w:t>_____</w:t>
      </w:r>
      <w:r w:rsidR="00CB25AA" w:rsidRPr="00FD53CF">
        <w:rPr>
          <w:sz w:val="22"/>
          <w:szCs w:val="22"/>
        </w:rPr>
        <w:t>. године                                                 M.</w:t>
      </w:r>
      <w:r w:rsidR="00CB25AA" w:rsidRPr="00FD53CF">
        <w:rPr>
          <w:sz w:val="22"/>
          <w:szCs w:val="22"/>
          <w:lang w:val="sr-Cyrl-CS"/>
        </w:rPr>
        <w:t xml:space="preserve">П.         </w:t>
      </w:r>
      <w:r w:rsidR="00CB25AA" w:rsidRPr="00FD53CF">
        <w:rPr>
          <w:b/>
          <w:sz w:val="22"/>
          <w:szCs w:val="22"/>
        </w:rPr>
        <w:t>_______________________</w:t>
      </w:r>
    </w:p>
    <w:p w:rsidR="007914BD" w:rsidRPr="00FD53CF"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Pr="00FD53C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Pr="00FD53C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FD53CF"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FD53CF">
        <w:rPr>
          <w:rFonts w:ascii="Times New Roman" w:hAnsi="Times New Roman"/>
          <w:b/>
          <w:bCs/>
          <w:i/>
          <w:lang w:val="sr-Cyrl-CS" w:eastAsia="sr-Cyrl-CS"/>
        </w:rPr>
        <w:t>Напомена:</w:t>
      </w:r>
    </w:p>
    <w:p w:rsidR="002B4087" w:rsidRPr="00FD53CF" w:rsidRDefault="00CB25AA" w:rsidP="002E3CDF">
      <w:pPr>
        <w:pStyle w:val="Style15"/>
        <w:tabs>
          <w:tab w:val="left" w:pos="284"/>
          <w:tab w:val="left" w:pos="5520"/>
        </w:tabs>
        <w:spacing w:line="240" w:lineRule="auto"/>
        <w:rPr>
          <w:rFonts w:ascii="Times New Roman" w:hAnsi="Times New Roman"/>
          <w:b/>
          <w:bCs/>
          <w:sz w:val="22"/>
          <w:lang w:eastAsia="sr-Cyrl-CS"/>
        </w:rPr>
      </w:pPr>
      <w:r w:rsidRPr="00FD53CF">
        <w:rPr>
          <w:rFonts w:ascii="Times New Roman" w:hAnsi="Times New Roman"/>
          <w:b/>
          <w:bCs/>
          <w:i/>
          <w:u w:val="single"/>
          <w:lang w:val="sr-Cyrl-CS" w:eastAsia="sr-Cyrl-CS"/>
        </w:rPr>
        <w:t>Уколико понуду подноси г</w:t>
      </w:r>
      <w:r w:rsidR="009F7B0C" w:rsidRPr="00FD53CF">
        <w:rPr>
          <w:rFonts w:ascii="Times New Roman" w:hAnsi="Times New Roman"/>
          <w:b/>
          <w:bCs/>
          <w:i/>
          <w:u w:val="single"/>
          <w:lang w:val="sr-Cyrl-CS" w:eastAsia="sr-Cyrl-CS"/>
        </w:rPr>
        <w:t>рупа понуђача,</w:t>
      </w:r>
      <w:r w:rsidR="009F7B0C" w:rsidRPr="00FD53CF">
        <w:rPr>
          <w:rFonts w:ascii="Times New Roman" w:hAnsi="Times New Roman"/>
          <w:b/>
          <w:bCs/>
          <w:i/>
          <w:lang w:val="sr-Cyrl-CS" w:eastAsia="sr-Cyrl-CS"/>
        </w:rPr>
        <w:t xml:space="preserve"> </w:t>
      </w:r>
      <w:r w:rsidR="009F7B0C" w:rsidRPr="00FD53CF">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FD53CF">
        <w:rPr>
          <w:rFonts w:ascii="Times New Roman" w:hAnsi="Times New Roman"/>
          <w:b/>
          <w:bCs/>
          <w:i/>
          <w:lang w:val="sr-Cyrl-CS" w:eastAsia="sr-Cyrl-CS"/>
        </w:rPr>
        <w:t>.</w:t>
      </w:r>
    </w:p>
    <w:p w:rsidR="00AE2AA5" w:rsidRPr="00FD53CF" w:rsidRDefault="00841DCF" w:rsidP="002B4087">
      <w:pPr>
        <w:pStyle w:val="Style15"/>
        <w:tabs>
          <w:tab w:val="left" w:pos="284"/>
          <w:tab w:val="left" w:pos="5520"/>
        </w:tabs>
        <w:spacing w:line="240" w:lineRule="auto"/>
        <w:rPr>
          <w:rFonts w:ascii="Times New Roman" w:hAnsi="Times New Roman"/>
          <w:b/>
          <w:bCs/>
          <w:sz w:val="22"/>
          <w:lang w:eastAsia="sr-Cyrl-CS"/>
        </w:rPr>
      </w:pPr>
      <w:r w:rsidRPr="00FD53CF">
        <w:rPr>
          <w:rFonts w:ascii="Times New Roman" w:hAnsi="Times New Roman"/>
          <w:b/>
          <w:bCs/>
          <w:sz w:val="22"/>
          <w:lang w:val="sr-Cyrl-CS" w:eastAsia="sr-Cyrl-CS"/>
        </w:rPr>
        <w:br w:type="page"/>
      </w:r>
    </w:p>
    <w:p w:rsidR="009F7B0C" w:rsidRPr="00FD53CF" w:rsidRDefault="00F72DF2" w:rsidP="009F7B0C">
      <w:pPr>
        <w:ind w:left="1620" w:hanging="1620"/>
        <w:jc w:val="both"/>
        <w:rPr>
          <w:b/>
          <w:bCs/>
        </w:rPr>
      </w:pPr>
      <w:r w:rsidRPr="00FD53CF">
        <w:rPr>
          <w:b/>
          <w:bCs/>
        </w:rPr>
        <w:lastRenderedPageBreak/>
        <w:t>ОБРАЗАЦ 2</w:t>
      </w:r>
      <w:r w:rsidR="009F7B0C" w:rsidRPr="00FD53CF">
        <w:rPr>
          <w:b/>
          <w:bCs/>
        </w:rPr>
        <w:t>а – ИЗЈАВА ПОДИЗВОЂАЧА О ИСП</w:t>
      </w:r>
      <w:r w:rsidR="008B3BB1" w:rsidRPr="00FD53CF">
        <w:rPr>
          <w:b/>
          <w:bCs/>
        </w:rPr>
        <w:t xml:space="preserve">УЊАВАЊУ УСЛОВА ИЗ ЧЛ. 75. </w:t>
      </w:r>
      <w:r w:rsidR="009F7B0C" w:rsidRPr="00FD53CF">
        <w:rPr>
          <w:b/>
          <w:bCs/>
        </w:rPr>
        <w:t>ЗАКОНА У ПОСТУПКУ ЈАВНЕ НАБАВКЕ МАЛЕ ВРЕДНОСТИ</w:t>
      </w:r>
    </w:p>
    <w:p w:rsidR="0083511D" w:rsidRPr="00FD53CF"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Pr="00FD53C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FD53CF" w:rsidRDefault="00EE2314" w:rsidP="00EE2314">
      <w:pPr>
        <w:ind w:firstLine="720"/>
        <w:jc w:val="both"/>
        <w:rPr>
          <w:b/>
          <w:bCs/>
        </w:rPr>
      </w:pPr>
      <w:r w:rsidRPr="00FD53CF">
        <w:rPr>
          <w:lang w:val="sr-Cyrl-CS"/>
        </w:rPr>
        <w:t>У складу са чланом 77. став 4. Закона о јавним набавкама („Службени гласник РС“ бр. 124/2012</w:t>
      </w:r>
      <w:r w:rsidR="00791F36" w:rsidRPr="00FD53CF">
        <w:rPr>
          <w:lang w:val="sr-Cyrl-CS"/>
        </w:rPr>
        <w:t>, 14/2015</w:t>
      </w:r>
      <w:r w:rsidR="0083511D" w:rsidRPr="00FD53CF">
        <w:rPr>
          <w:lang w:val="sr-Cyrl-CS"/>
        </w:rPr>
        <w:t>, 68/2015</w:t>
      </w:r>
      <w:r w:rsidRPr="00FD53CF">
        <w:rPr>
          <w:lang w:val="sr-Cyrl-CS"/>
        </w:rPr>
        <w:t>), под пуном материјалном и кривичном одговорношћу, као заступник подизвођача, дајем следећу</w:t>
      </w:r>
    </w:p>
    <w:p w:rsidR="008F659F" w:rsidRPr="00FD53CF" w:rsidRDefault="008F659F" w:rsidP="00EE2314">
      <w:pPr>
        <w:rPr>
          <w:b/>
          <w:bCs/>
          <w:lang w:val="sr-Cyrl-CS"/>
        </w:rPr>
      </w:pPr>
    </w:p>
    <w:p w:rsidR="00EE2314" w:rsidRPr="00FD53CF" w:rsidRDefault="00EE2314" w:rsidP="00EE2314">
      <w:pPr>
        <w:jc w:val="center"/>
        <w:rPr>
          <w:b/>
          <w:lang w:val="sr-Cyrl-CS"/>
        </w:rPr>
      </w:pPr>
      <w:r w:rsidRPr="00FD53CF">
        <w:rPr>
          <w:b/>
          <w:lang w:val="sr-Cyrl-CS"/>
        </w:rPr>
        <w:t>И З Ј А В У</w:t>
      </w:r>
    </w:p>
    <w:p w:rsidR="00EE2314" w:rsidRPr="00FD53CF" w:rsidRDefault="00EE2314" w:rsidP="00EE2314">
      <w:pPr>
        <w:jc w:val="both"/>
        <w:rPr>
          <w:b/>
          <w:lang w:val="sr-Cyrl-CS"/>
        </w:rPr>
      </w:pPr>
    </w:p>
    <w:p w:rsidR="008F659F" w:rsidRPr="00FD53CF" w:rsidRDefault="008F659F" w:rsidP="00EE2314">
      <w:pPr>
        <w:jc w:val="both"/>
        <w:rPr>
          <w:b/>
          <w:lang w:val="sr-Cyrl-CS"/>
        </w:rPr>
      </w:pPr>
    </w:p>
    <w:p w:rsidR="00EE2314" w:rsidRPr="00FD53CF" w:rsidRDefault="00EE2314" w:rsidP="00EE2314">
      <w:pPr>
        <w:ind w:firstLine="720"/>
        <w:jc w:val="both"/>
        <w:rPr>
          <w:b/>
        </w:rPr>
      </w:pPr>
      <w:r w:rsidRPr="00FD53CF">
        <w:rPr>
          <w:lang w:val="sr-Cyrl-CS"/>
        </w:rPr>
        <w:t xml:space="preserve">Подизвођач _________________________________________, </w:t>
      </w:r>
      <w:r w:rsidRPr="00FD53CF">
        <w:rPr>
          <w:lang w:val="hr-HR"/>
        </w:rPr>
        <w:t>са пословном седиштем у _______________</w:t>
      </w:r>
      <w:r w:rsidRPr="00FD53CF">
        <w:rPr>
          <w:lang w:val="sr-Cyrl-CS"/>
        </w:rPr>
        <w:t>______, улица ____________________________</w:t>
      </w:r>
      <w:r w:rsidRPr="00FD53CF">
        <w:rPr>
          <w:lang w:val="hr-HR"/>
        </w:rPr>
        <w:t xml:space="preserve"> </w:t>
      </w:r>
      <w:r w:rsidRPr="00FD53CF">
        <w:rPr>
          <w:lang w:val="sr-Cyrl-CS"/>
        </w:rPr>
        <w:t>бр. ___</w:t>
      </w:r>
      <w:r w:rsidRPr="00FD53CF">
        <w:t xml:space="preserve">, </w:t>
      </w:r>
      <w:r w:rsidRPr="00FD53CF">
        <w:rPr>
          <w:lang w:val="sr-Cyrl-CS"/>
        </w:rPr>
        <w:t xml:space="preserve">испуњава </w:t>
      </w:r>
      <w:r w:rsidR="0083119F" w:rsidRPr="00FD53CF">
        <w:rPr>
          <w:lang w:val="sr-Cyrl-CS"/>
        </w:rPr>
        <w:t xml:space="preserve">обавезне </w:t>
      </w:r>
      <w:r w:rsidRPr="00FD53CF">
        <w:rPr>
          <w:lang w:val="sr-Cyrl-CS"/>
        </w:rPr>
        <w:t>услове из члана 75. Закона о јавним набавкама („Службени гласник РС“ бр. 124/2012</w:t>
      </w:r>
      <w:r w:rsidR="00791F36" w:rsidRPr="00FD53CF">
        <w:rPr>
          <w:lang w:val="sr-Cyrl-CS"/>
        </w:rPr>
        <w:t>, 14/2015</w:t>
      </w:r>
      <w:r w:rsidR="0083511D" w:rsidRPr="00FD53CF">
        <w:rPr>
          <w:lang w:val="sr-Cyrl-CS"/>
        </w:rPr>
        <w:t>, 68/2015</w:t>
      </w:r>
      <w:r w:rsidRPr="00FD53CF">
        <w:rPr>
          <w:lang w:val="sr-Cyrl-CS"/>
        </w:rPr>
        <w:t>), односно услове дефинисане конкурсном документацијом у поступку</w:t>
      </w:r>
      <w:r w:rsidR="00E110BB" w:rsidRPr="00FD53CF">
        <w:rPr>
          <w:b/>
          <w:lang w:val="sr-Cyrl-CS"/>
        </w:rPr>
        <w:t xml:space="preserve"> </w:t>
      </w:r>
      <w:r w:rsidR="00E110BB" w:rsidRPr="00FD53CF">
        <w:rPr>
          <w:b/>
        </w:rPr>
        <w:t>јавне набавке мале вредности</w:t>
      </w:r>
      <w:r w:rsidR="00E110BB" w:rsidRPr="00FD53CF">
        <w:rPr>
          <w:lang w:val="sr-Cyrl-CS"/>
        </w:rPr>
        <w:t xml:space="preserve"> </w:t>
      </w:r>
      <w:r w:rsidR="007237BF" w:rsidRPr="00FD53CF">
        <w:rPr>
          <w:b/>
          <w:lang w:val="sr-Cyrl-CS"/>
        </w:rPr>
        <w:t>услуге</w:t>
      </w:r>
      <w:r w:rsidR="007237BF" w:rsidRPr="00FD53CF">
        <w:rPr>
          <w:lang w:val="sr-Cyrl-CS"/>
        </w:rPr>
        <w:t xml:space="preserve"> </w:t>
      </w:r>
      <w:r w:rsidR="00142F62" w:rsidRPr="00FD53CF">
        <w:rPr>
          <w:lang w:val="sr-Cyrl-CS"/>
        </w:rPr>
        <w:t>–</w:t>
      </w:r>
      <w:r w:rsidR="000630DB" w:rsidRPr="00FD53CF">
        <w:rPr>
          <w:b/>
          <w:lang w:val="sr-Cyrl-CS"/>
        </w:rPr>
        <w:t xml:space="preserve"> </w:t>
      </w:r>
      <w:r w:rsidR="007B56C5" w:rsidRPr="00FD53CF">
        <w:rPr>
          <w:b/>
          <w:lang w:val="sr-Cyrl-CS"/>
        </w:rPr>
        <w:t>Израда Плана детаљне регулације за</w:t>
      </w:r>
      <w:r w:rsidR="00CE7531">
        <w:rPr>
          <w:b/>
          <w:lang w:val="sr-Cyrl-CS"/>
        </w:rPr>
        <w:t xml:space="preserve"> Давидовића поток  комплекс</w:t>
      </w:r>
      <w:r w:rsidR="007B56C5" w:rsidRPr="00FD53CF">
        <w:rPr>
          <w:b/>
          <w:lang w:val="sr-Cyrl-CS"/>
        </w:rPr>
        <w:t>,  редни</w:t>
      </w:r>
      <w:r w:rsidR="00075BAD">
        <w:rPr>
          <w:b/>
          <w:lang w:val="sr-Cyrl-CS"/>
        </w:rPr>
        <w:t xml:space="preserve"> број ЈН 5</w:t>
      </w:r>
      <w:r w:rsidR="00CE7531">
        <w:rPr>
          <w:b/>
          <w:lang w:val="sr-Cyrl-CS"/>
        </w:rPr>
        <w:t>1</w:t>
      </w:r>
      <w:r w:rsidR="007B56C5" w:rsidRPr="00FD53CF">
        <w:rPr>
          <w:b/>
          <w:lang w:val="sr-Cyrl-CS"/>
        </w:rPr>
        <w:t>/201</w:t>
      </w:r>
      <w:r w:rsidR="00075BAD">
        <w:rPr>
          <w:b/>
          <w:lang w:val="sr-Cyrl-CS"/>
        </w:rPr>
        <w:t>9</w:t>
      </w:r>
      <w:r w:rsidRPr="00FD53CF">
        <w:rPr>
          <w:b/>
          <w:lang w:val="sr-Cyrl-CS"/>
        </w:rPr>
        <w:t>, и то:</w:t>
      </w:r>
    </w:p>
    <w:p w:rsidR="00EE2314" w:rsidRPr="00FD53CF" w:rsidRDefault="00142F62" w:rsidP="00142F62">
      <w:pPr>
        <w:pStyle w:val="Default"/>
        <w:tabs>
          <w:tab w:val="left" w:pos="8235"/>
        </w:tabs>
        <w:ind w:right="4" w:firstLine="720"/>
        <w:jc w:val="both"/>
        <w:rPr>
          <w:rFonts w:ascii="Times New Roman" w:hAnsi="Times New Roman"/>
          <w:color w:val="auto"/>
          <w:lang w:val="sr-Cyrl-CS"/>
        </w:rPr>
      </w:pPr>
      <w:r w:rsidRPr="00FD53CF">
        <w:rPr>
          <w:rFonts w:ascii="Times New Roman" w:hAnsi="Times New Roman"/>
          <w:color w:val="auto"/>
          <w:lang w:val="sr-Cyrl-CS"/>
        </w:rPr>
        <w:tab/>
      </w:r>
    </w:p>
    <w:p w:rsidR="00EE2314" w:rsidRPr="00FD53CF" w:rsidRDefault="00EE2314" w:rsidP="00067A78">
      <w:pPr>
        <w:pStyle w:val="Default"/>
        <w:numPr>
          <w:ilvl w:val="0"/>
          <w:numId w:val="9"/>
        </w:numPr>
        <w:ind w:right="4"/>
        <w:jc w:val="both"/>
        <w:rPr>
          <w:rFonts w:ascii="Times New Roman" w:hAnsi="Times New Roman"/>
          <w:color w:val="auto"/>
        </w:rPr>
      </w:pPr>
      <w:r w:rsidRPr="00FD53CF">
        <w:rPr>
          <w:rFonts w:ascii="Times New Roman" w:hAnsi="Times New Roman"/>
          <w:color w:val="auto"/>
        </w:rPr>
        <w:t xml:space="preserve">Подизвођач је регистован </w:t>
      </w:r>
      <w:r w:rsidRPr="00FD53CF">
        <w:rPr>
          <w:rFonts w:ascii="Times New Roman" w:hAnsi="Times New Roman"/>
          <w:color w:val="auto"/>
          <w:lang w:val="sr-Cyrl-CS"/>
        </w:rPr>
        <w:t>код надлежног органа, односно уписан у одговарајући регистар;</w:t>
      </w:r>
    </w:p>
    <w:p w:rsidR="00EE2314" w:rsidRPr="00FD53CF" w:rsidRDefault="00EE2314" w:rsidP="00067A78">
      <w:pPr>
        <w:pStyle w:val="Default"/>
        <w:numPr>
          <w:ilvl w:val="0"/>
          <w:numId w:val="9"/>
        </w:numPr>
        <w:ind w:right="4"/>
        <w:jc w:val="both"/>
        <w:rPr>
          <w:rFonts w:ascii="Times New Roman" w:hAnsi="Times New Roman"/>
          <w:color w:val="auto"/>
        </w:rPr>
      </w:pPr>
      <w:r w:rsidRPr="00FD53CF">
        <w:rPr>
          <w:rFonts w:ascii="Times New Roman" w:hAnsi="Times New Roman"/>
          <w:color w:val="auto"/>
        </w:rPr>
        <w:t>Подизвођач и његов законски заступник није осуђиван за неко од кривичних дела као члан ор</w:t>
      </w:r>
      <w:r w:rsidR="00F37C3B" w:rsidRPr="00FD53CF">
        <w:rPr>
          <w:rFonts w:ascii="Times New Roman" w:hAnsi="Times New Roman"/>
          <w:color w:val="auto"/>
        </w:rPr>
        <w:t xml:space="preserve">ганизоване криминалне групе, </w:t>
      </w:r>
      <w:r w:rsidRPr="00FD53CF">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2314" w:rsidRPr="00FD53CF" w:rsidRDefault="00EE2314" w:rsidP="00067A78">
      <w:pPr>
        <w:pStyle w:val="Default"/>
        <w:numPr>
          <w:ilvl w:val="0"/>
          <w:numId w:val="9"/>
        </w:numPr>
        <w:ind w:right="4"/>
        <w:jc w:val="both"/>
        <w:rPr>
          <w:rFonts w:ascii="Times New Roman" w:hAnsi="Times New Roman"/>
          <w:color w:val="auto"/>
        </w:rPr>
      </w:pPr>
      <w:r w:rsidRPr="00FD53CF">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sidRPr="00FD53CF">
        <w:rPr>
          <w:rFonts w:ascii="Times New Roman" w:hAnsi="Times New Roman"/>
          <w:color w:val="auto"/>
          <w:lang w:val="sr-Cyrl-CS"/>
        </w:rPr>
        <w:t>,</w:t>
      </w:r>
    </w:p>
    <w:p w:rsidR="009F7B0C" w:rsidRPr="00FD53CF" w:rsidRDefault="000630DB" w:rsidP="00067A78">
      <w:pPr>
        <w:pStyle w:val="Default"/>
        <w:numPr>
          <w:ilvl w:val="0"/>
          <w:numId w:val="9"/>
        </w:numPr>
        <w:ind w:right="4"/>
        <w:jc w:val="both"/>
        <w:rPr>
          <w:rFonts w:ascii="Times New Roman" w:hAnsi="Times New Roman"/>
          <w:color w:val="auto"/>
        </w:rPr>
      </w:pPr>
      <w:r w:rsidRPr="00FD53CF">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D53CF">
        <w:rPr>
          <w:rFonts w:ascii="Times New Roman" w:hAnsi="Times New Roman"/>
        </w:rPr>
        <w:t>и нема забрану обављања делатности која је на снази у време подношења понуде за предметну јавну набавку</w:t>
      </w:r>
      <w:r w:rsidRPr="00FD53CF">
        <w:rPr>
          <w:rFonts w:ascii="Times New Roman" w:hAnsi="Times New Roman"/>
          <w:lang w:val="sr-Cyrl-CS"/>
        </w:rPr>
        <w:t>.</w:t>
      </w:r>
    </w:p>
    <w:p w:rsidR="00EE2314" w:rsidRPr="00FD53CF" w:rsidRDefault="00EE2314" w:rsidP="00EE2314">
      <w:pPr>
        <w:tabs>
          <w:tab w:val="center" w:pos="7200"/>
        </w:tabs>
        <w:ind w:right="71"/>
        <w:jc w:val="both"/>
        <w:rPr>
          <w:sz w:val="22"/>
          <w:szCs w:val="22"/>
        </w:rPr>
      </w:pPr>
      <w:r w:rsidRPr="00FD53CF">
        <w:rPr>
          <w:sz w:val="22"/>
          <w:szCs w:val="22"/>
        </w:rPr>
        <w:tab/>
        <w:t xml:space="preserve">               Потпис овлашћеног  лица</w:t>
      </w:r>
    </w:p>
    <w:p w:rsidR="00EE2314" w:rsidRPr="00FD53CF" w:rsidRDefault="00EE2314" w:rsidP="00EE2314">
      <w:pPr>
        <w:tabs>
          <w:tab w:val="center" w:pos="7200"/>
        </w:tabs>
        <w:rPr>
          <w:sz w:val="10"/>
          <w:szCs w:val="10"/>
        </w:rPr>
      </w:pPr>
    </w:p>
    <w:p w:rsidR="00EE2314" w:rsidRPr="00FD53CF" w:rsidRDefault="00EE2314" w:rsidP="00EE2314">
      <w:pPr>
        <w:tabs>
          <w:tab w:val="center" w:pos="7200"/>
        </w:tabs>
        <w:rPr>
          <w:sz w:val="22"/>
          <w:szCs w:val="22"/>
        </w:rPr>
      </w:pPr>
      <w:r w:rsidRPr="00FD53CF">
        <w:rPr>
          <w:sz w:val="22"/>
          <w:szCs w:val="22"/>
        </w:rPr>
        <w:t xml:space="preserve">Место: __________________                                                 </w:t>
      </w:r>
    </w:p>
    <w:p w:rsidR="00EE2314" w:rsidRPr="00FD53CF" w:rsidRDefault="00EE2314" w:rsidP="00EE2314">
      <w:pPr>
        <w:tabs>
          <w:tab w:val="num" w:pos="1320"/>
          <w:tab w:val="center" w:pos="7200"/>
        </w:tabs>
        <w:jc w:val="both"/>
        <w:rPr>
          <w:sz w:val="16"/>
          <w:szCs w:val="16"/>
          <w:lang w:val="en-US"/>
        </w:rPr>
      </w:pPr>
    </w:p>
    <w:p w:rsidR="00EE2314" w:rsidRPr="00FD53CF" w:rsidRDefault="00627318" w:rsidP="00EE2314">
      <w:pPr>
        <w:tabs>
          <w:tab w:val="center" w:pos="7200"/>
        </w:tabs>
        <w:jc w:val="both"/>
      </w:pPr>
      <w:r w:rsidRPr="00FD53CF">
        <w:rPr>
          <w:sz w:val="22"/>
          <w:szCs w:val="22"/>
        </w:rPr>
        <w:t>Датум: ____________</w:t>
      </w:r>
      <w:r w:rsidR="00EE2314" w:rsidRPr="00FD53CF">
        <w:rPr>
          <w:sz w:val="22"/>
          <w:szCs w:val="22"/>
        </w:rPr>
        <w:t>. године                                                 M.</w:t>
      </w:r>
      <w:r w:rsidR="00EE2314" w:rsidRPr="00FD53CF">
        <w:rPr>
          <w:sz w:val="22"/>
          <w:szCs w:val="22"/>
          <w:lang w:val="sr-Cyrl-CS"/>
        </w:rPr>
        <w:t xml:space="preserve">П.         </w:t>
      </w:r>
      <w:r w:rsidR="00EE2314" w:rsidRPr="00FD53CF">
        <w:rPr>
          <w:b/>
          <w:sz w:val="22"/>
          <w:szCs w:val="22"/>
        </w:rPr>
        <w:t>_______________________</w:t>
      </w:r>
    </w:p>
    <w:p w:rsidR="00EE2314" w:rsidRPr="00FD53CF" w:rsidRDefault="00EE2314" w:rsidP="00EE2314">
      <w:pPr>
        <w:jc w:val="both"/>
        <w:rPr>
          <w:b/>
          <w:bCs/>
          <w:sz w:val="22"/>
          <w:szCs w:val="22"/>
          <w:lang w:val="sr-Cyrl-CS"/>
        </w:rPr>
      </w:pPr>
    </w:p>
    <w:p w:rsidR="00EE2314" w:rsidRPr="00FD53CF"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FD53CF"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FD53CF">
        <w:rPr>
          <w:rFonts w:ascii="Times New Roman" w:hAnsi="Times New Roman"/>
          <w:b/>
          <w:bCs/>
          <w:i/>
          <w:lang w:val="sr-Cyrl-CS" w:eastAsia="sr-Cyrl-CS"/>
        </w:rPr>
        <w:t>Напомена:</w:t>
      </w:r>
    </w:p>
    <w:p w:rsidR="009F7B0C" w:rsidRPr="00FD53CF"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FD53CF">
        <w:rPr>
          <w:rFonts w:ascii="Times New Roman" w:hAnsi="Times New Roman"/>
          <w:b/>
          <w:bCs/>
          <w:i/>
          <w:u w:val="single"/>
          <w:lang w:val="sr-Cyrl-CS" w:eastAsia="sr-Cyrl-CS"/>
        </w:rPr>
        <w:t>Уколико понуђач подноси понуду са подизвођачем</w:t>
      </w:r>
      <w:r w:rsidRPr="00FD53CF">
        <w:rPr>
          <w:rFonts w:ascii="Times New Roman" w:hAnsi="Times New Roman"/>
          <w:b/>
          <w:bCs/>
          <w:i/>
          <w:lang w:val="sr-Cyrl-CS" w:eastAsia="sr-Cyrl-CS"/>
        </w:rPr>
        <w:t xml:space="preserve">, </w:t>
      </w:r>
      <w:r w:rsidRPr="00FD53CF">
        <w:rPr>
          <w:rFonts w:ascii="Times New Roman" w:hAnsi="Times New Roman"/>
          <w:bCs/>
          <w:i/>
          <w:lang w:val="sr-Cyrl-CS" w:eastAsia="sr-Cyrl-CS"/>
        </w:rPr>
        <w:t>Изјава мора бити потписана од стране овлашћеног ли</w:t>
      </w:r>
      <w:r w:rsidR="00075BAD">
        <w:rPr>
          <w:rFonts w:ascii="Times New Roman" w:hAnsi="Times New Roman"/>
          <w:bCs/>
          <w:i/>
          <w:lang w:val="sr-Cyrl-CS" w:eastAsia="sr-Cyrl-CS"/>
        </w:rPr>
        <w:t>ца подизвођача</w:t>
      </w:r>
      <w:r w:rsidRPr="00FD53CF">
        <w:rPr>
          <w:rFonts w:ascii="Times New Roman" w:hAnsi="Times New Roman"/>
          <w:bCs/>
          <w:i/>
          <w:lang w:val="sr-Cyrl-CS" w:eastAsia="sr-Cyrl-CS"/>
        </w:rPr>
        <w:t>.</w:t>
      </w:r>
    </w:p>
    <w:p w:rsidR="009F7B0C" w:rsidRPr="00FD53CF"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FD53CF" w:rsidRDefault="002B4087" w:rsidP="00704D43">
      <w:pPr>
        <w:tabs>
          <w:tab w:val="left" w:pos="6028"/>
        </w:tabs>
        <w:autoSpaceDE w:val="0"/>
        <w:ind w:left="1530" w:hanging="1530"/>
        <w:rPr>
          <w:b/>
          <w:bCs/>
          <w:iCs/>
        </w:rPr>
      </w:pPr>
      <w:r w:rsidRPr="00FD53CF">
        <w:rPr>
          <w:b/>
          <w:bCs/>
          <w:lang w:val="sr-Cyrl-CS" w:eastAsia="sr-Cyrl-CS"/>
        </w:rPr>
        <w:br w:type="page"/>
      </w:r>
      <w:r w:rsidR="00704D43" w:rsidRPr="00FD53CF">
        <w:rPr>
          <w:b/>
          <w:bCs/>
          <w:iCs/>
        </w:rPr>
        <w:lastRenderedPageBreak/>
        <w:t xml:space="preserve">ОБРАЗАЦ </w:t>
      </w:r>
      <w:r w:rsidR="00704D43" w:rsidRPr="00FD53CF">
        <w:rPr>
          <w:b/>
          <w:bCs/>
          <w:iCs/>
          <w:lang w:val="sr-Cyrl-CS"/>
        </w:rPr>
        <w:t xml:space="preserve">3 - </w:t>
      </w:r>
      <w:r w:rsidR="00704D43" w:rsidRPr="00FD53CF">
        <w:rPr>
          <w:b/>
          <w:bCs/>
          <w:iCs/>
        </w:rPr>
        <w:t>ИЗЈАВ</w:t>
      </w:r>
      <w:r w:rsidR="00704D43" w:rsidRPr="00FD53CF">
        <w:rPr>
          <w:b/>
          <w:bCs/>
          <w:iCs/>
          <w:lang w:val="sr-Cyrl-CS"/>
        </w:rPr>
        <w:t>А</w:t>
      </w:r>
      <w:r w:rsidR="00704D43" w:rsidRPr="00FD53CF">
        <w:rPr>
          <w:b/>
          <w:bCs/>
          <w:iCs/>
        </w:rPr>
        <w:t xml:space="preserve"> О ПОШТОВАЊУ ОБАВЕЗА ИЗ ЧЛАНА 75. СТАВ 2. ЗАКОНА О ЈАВНИМ НАБАВКАМА</w:t>
      </w:r>
    </w:p>
    <w:p w:rsidR="00704D43" w:rsidRPr="00FD53CF" w:rsidRDefault="00704D43" w:rsidP="00704D43">
      <w:pPr>
        <w:tabs>
          <w:tab w:val="left" w:pos="6028"/>
        </w:tabs>
        <w:autoSpaceDE w:val="0"/>
        <w:jc w:val="center"/>
        <w:rPr>
          <w:bCs/>
          <w:iCs/>
          <w:lang w:val="ru-RU"/>
        </w:rPr>
      </w:pPr>
    </w:p>
    <w:p w:rsidR="00704D43" w:rsidRPr="00FD53CF" w:rsidRDefault="00704D43" w:rsidP="00704D43">
      <w:pPr>
        <w:tabs>
          <w:tab w:val="left" w:pos="6028"/>
        </w:tabs>
        <w:autoSpaceDE w:val="0"/>
        <w:jc w:val="center"/>
        <w:rPr>
          <w:bCs/>
          <w:iCs/>
          <w:lang w:val="ru-RU"/>
        </w:rPr>
      </w:pPr>
    </w:p>
    <w:p w:rsidR="00704D43" w:rsidRPr="00FD53CF" w:rsidRDefault="00704D43" w:rsidP="00704D43">
      <w:pPr>
        <w:tabs>
          <w:tab w:val="left" w:pos="6028"/>
        </w:tabs>
        <w:autoSpaceDE w:val="0"/>
        <w:jc w:val="center"/>
        <w:rPr>
          <w:bCs/>
          <w:iCs/>
          <w:lang w:val="ru-RU"/>
        </w:rPr>
      </w:pPr>
    </w:p>
    <w:p w:rsidR="00AE6DC6" w:rsidRPr="00FD53CF" w:rsidRDefault="00AE6DC6" w:rsidP="00704D43">
      <w:pPr>
        <w:tabs>
          <w:tab w:val="left" w:pos="6028"/>
        </w:tabs>
        <w:autoSpaceDE w:val="0"/>
        <w:jc w:val="center"/>
        <w:rPr>
          <w:bCs/>
          <w:iCs/>
          <w:lang w:val="ru-RU"/>
        </w:rPr>
      </w:pPr>
    </w:p>
    <w:p w:rsidR="00AE6DC6" w:rsidRPr="00FD53CF" w:rsidRDefault="00AE6DC6" w:rsidP="00704D43">
      <w:pPr>
        <w:tabs>
          <w:tab w:val="left" w:pos="6028"/>
        </w:tabs>
        <w:autoSpaceDE w:val="0"/>
        <w:jc w:val="center"/>
        <w:rPr>
          <w:bCs/>
          <w:iCs/>
          <w:lang w:val="ru-RU"/>
        </w:rPr>
      </w:pPr>
    </w:p>
    <w:p w:rsidR="00AE6DC6" w:rsidRPr="00FD53CF" w:rsidRDefault="00AE6DC6" w:rsidP="00704D43">
      <w:pPr>
        <w:tabs>
          <w:tab w:val="left" w:pos="6028"/>
        </w:tabs>
        <w:autoSpaceDE w:val="0"/>
        <w:jc w:val="center"/>
        <w:rPr>
          <w:bCs/>
          <w:iCs/>
          <w:lang w:val="ru-RU"/>
        </w:rPr>
      </w:pPr>
    </w:p>
    <w:p w:rsidR="00704D43" w:rsidRPr="00FD53CF" w:rsidRDefault="00704D43" w:rsidP="00704D43">
      <w:pPr>
        <w:tabs>
          <w:tab w:val="left" w:pos="6028"/>
        </w:tabs>
        <w:autoSpaceDE w:val="0"/>
        <w:ind w:firstLine="720"/>
        <w:jc w:val="both"/>
        <w:rPr>
          <w:bCs/>
          <w:iCs/>
        </w:rPr>
      </w:pPr>
      <w:r w:rsidRPr="00FD53CF">
        <w:rPr>
          <w:bCs/>
          <w:iCs/>
        </w:rPr>
        <w:t>У вези члана 75. став 2. Закона о јавним набавкама</w:t>
      </w:r>
      <w:r w:rsidR="0030681C" w:rsidRPr="00FD53CF">
        <w:rPr>
          <w:bCs/>
          <w:iCs/>
          <w:lang w:val="sr-Cyrl-CS"/>
        </w:rPr>
        <w:t xml:space="preserve"> </w:t>
      </w:r>
      <w:r w:rsidR="0030681C" w:rsidRPr="00FD53CF">
        <w:rPr>
          <w:lang w:val="sr-Cyrl-CS"/>
        </w:rPr>
        <w:t>(„Службени гласник РС“ бр. 124/2012, 14/2015</w:t>
      </w:r>
      <w:r w:rsidR="008B10B7" w:rsidRPr="00FD53CF">
        <w:rPr>
          <w:lang w:val="sr-Cyrl-CS"/>
        </w:rPr>
        <w:t>, 68/2015</w:t>
      </w:r>
      <w:r w:rsidR="0030681C" w:rsidRPr="00FD53CF">
        <w:rPr>
          <w:lang w:val="sr-Cyrl-CS"/>
        </w:rPr>
        <w:t>)</w:t>
      </w:r>
      <w:r w:rsidRPr="00FD53CF">
        <w:rPr>
          <w:bCs/>
          <w:iCs/>
        </w:rPr>
        <w:t xml:space="preserve">, као заступник понуђача дајем следећу </w:t>
      </w:r>
    </w:p>
    <w:p w:rsidR="00704D43" w:rsidRPr="00FD53CF" w:rsidRDefault="00704D43" w:rsidP="00704D43">
      <w:pPr>
        <w:tabs>
          <w:tab w:val="left" w:pos="6028"/>
        </w:tabs>
        <w:autoSpaceDE w:val="0"/>
        <w:rPr>
          <w:bCs/>
          <w:iCs/>
          <w:lang w:val="sr-Cyrl-CS"/>
        </w:rPr>
      </w:pPr>
    </w:p>
    <w:p w:rsidR="0030681C" w:rsidRPr="00FD53CF" w:rsidRDefault="0030681C" w:rsidP="00704D43">
      <w:pPr>
        <w:tabs>
          <w:tab w:val="left" w:pos="6028"/>
        </w:tabs>
        <w:autoSpaceDE w:val="0"/>
        <w:rPr>
          <w:bCs/>
          <w:iCs/>
          <w:lang w:val="sr-Cyrl-CS"/>
        </w:rPr>
      </w:pPr>
    </w:p>
    <w:p w:rsidR="00704D43" w:rsidRPr="00FD53CF" w:rsidRDefault="00704D43" w:rsidP="00704D43">
      <w:pPr>
        <w:tabs>
          <w:tab w:val="left" w:pos="6028"/>
        </w:tabs>
        <w:autoSpaceDE w:val="0"/>
        <w:jc w:val="center"/>
        <w:rPr>
          <w:b/>
          <w:bCs/>
          <w:iCs/>
        </w:rPr>
      </w:pPr>
      <w:r w:rsidRPr="00FD53CF">
        <w:rPr>
          <w:b/>
          <w:bCs/>
          <w:iCs/>
        </w:rPr>
        <w:t>И З Ј А В У</w:t>
      </w:r>
    </w:p>
    <w:p w:rsidR="00704D43" w:rsidRPr="00FD53CF" w:rsidRDefault="00704D43" w:rsidP="00704D43">
      <w:pPr>
        <w:tabs>
          <w:tab w:val="left" w:pos="6028"/>
        </w:tabs>
        <w:autoSpaceDE w:val="0"/>
        <w:jc w:val="center"/>
        <w:rPr>
          <w:b/>
          <w:bCs/>
          <w:iCs/>
        </w:rPr>
      </w:pPr>
    </w:p>
    <w:p w:rsidR="00704D43" w:rsidRPr="00FD53CF" w:rsidRDefault="00704D43" w:rsidP="00704D43">
      <w:pPr>
        <w:tabs>
          <w:tab w:val="left" w:pos="6028"/>
        </w:tabs>
        <w:autoSpaceDE w:val="0"/>
        <w:jc w:val="center"/>
        <w:rPr>
          <w:bCs/>
          <w:iCs/>
        </w:rPr>
      </w:pPr>
    </w:p>
    <w:p w:rsidR="00704D43" w:rsidRPr="00FD53CF" w:rsidRDefault="00704D43" w:rsidP="00704D43">
      <w:pPr>
        <w:tabs>
          <w:tab w:val="left" w:pos="6028"/>
        </w:tabs>
        <w:autoSpaceDE w:val="0"/>
        <w:ind w:firstLine="720"/>
        <w:jc w:val="both"/>
        <w:rPr>
          <w:bCs/>
          <w:iCs/>
        </w:rPr>
      </w:pPr>
      <w:r w:rsidRPr="00FD53CF">
        <w:rPr>
          <w:bCs/>
          <w:iCs/>
        </w:rPr>
        <w:t>Понуђач</w:t>
      </w:r>
      <w:r w:rsidRPr="00FD53CF">
        <w:t>______________________________________________________</w:t>
      </w:r>
      <w:r w:rsidR="00BB6D80" w:rsidRPr="00FD53CF">
        <w:t>________</w:t>
      </w:r>
      <w:r w:rsidRPr="00FD53CF">
        <w:rPr>
          <w:iCs/>
        </w:rPr>
        <w:t>(</w:t>
      </w:r>
      <w:r w:rsidRPr="00FD53CF">
        <w:t>навести назив понуђача</w:t>
      </w:r>
      <w:r w:rsidRPr="00FD53CF">
        <w:rPr>
          <w:iCs/>
        </w:rPr>
        <w:t>)</w:t>
      </w:r>
      <w:r w:rsidRPr="00FD53CF">
        <w:rPr>
          <w:lang w:val="sr-Cyrl-CS"/>
        </w:rPr>
        <w:t xml:space="preserve"> </w:t>
      </w:r>
      <w:r w:rsidRPr="00FD53CF">
        <w:t>у поступку</w:t>
      </w:r>
      <w:r w:rsidR="00E110BB" w:rsidRPr="00FD53CF">
        <w:rPr>
          <w:b/>
          <w:lang w:val="sr-Cyrl-CS"/>
        </w:rPr>
        <w:t xml:space="preserve"> </w:t>
      </w:r>
      <w:r w:rsidR="00E110BB" w:rsidRPr="00FD53CF">
        <w:rPr>
          <w:b/>
        </w:rPr>
        <w:t>јавне набавке мале вредности</w:t>
      </w:r>
      <w:r w:rsidR="00E110BB" w:rsidRPr="00FD53CF">
        <w:rPr>
          <w:lang w:val="sr-Cyrl-CS"/>
        </w:rPr>
        <w:t xml:space="preserve"> </w:t>
      </w:r>
      <w:r w:rsidR="007237BF" w:rsidRPr="00FD53CF">
        <w:rPr>
          <w:b/>
          <w:lang w:val="sr-Cyrl-CS"/>
        </w:rPr>
        <w:t>услуге</w:t>
      </w:r>
      <w:r w:rsidR="007237BF" w:rsidRPr="00FD53CF">
        <w:rPr>
          <w:lang w:val="sr-Cyrl-CS"/>
        </w:rPr>
        <w:t xml:space="preserve"> </w:t>
      </w:r>
      <w:r w:rsidR="00E110BB" w:rsidRPr="00FD53CF">
        <w:rPr>
          <w:lang w:val="sr-Cyrl-CS"/>
        </w:rPr>
        <w:t>-</w:t>
      </w:r>
      <w:r w:rsidR="008F6633" w:rsidRPr="00FD53CF">
        <w:rPr>
          <w:b/>
          <w:lang w:val="sr-Cyrl-CS"/>
        </w:rPr>
        <w:t xml:space="preserve"> </w:t>
      </w:r>
      <w:r w:rsidR="005815DC" w:rsidRPr="00FD53CF">
        <w:rPr>
          <w:b/>
          <w:lang w:val="sr-Cyrl-CS"/>
        </w:rPr>
        <w:t>Израда Плана детаљне регулације за</w:t>
      </w:r>
      <w:r w:rsidR="00CE7531">
        <w:rPr>
          <w:b/>
          <w:lang w:val="sr-Cyrl-CS"/>
        </w:rPr>
        <w:t xml:space="preserve"> Давидовића поток</w:t>
      </w:r>
      <w:r w:rsidR="00075BAD">
        <w:rPr>
          <w:b/>
          <w:lang w:val="sr-Cyrl-CS"/>
        </w:rPr>
        <w:t>,</w:t>
      </w:r>
      <w:r w:rsidR="00CE7531">
        <w:rPr>
          <w:b/>
          <w:lang w:val="sr-Cyrl-CS"/>
        </w:rPr>
        <w:t xml:space="preserve"> </w:t>
      </w:r>
      <w:r w:rsidR="00075BAD">
        <w:rPr>
          <w:b/>
          <w:lang w:val="sr-Cyrl-CS"/>
        </w:rPr>
        <w:t>редни број ЈН 5</w:t>
      </w:r>
      <w:r w:rsidR="00CE7531">
        <w:rPr>
          <w:b/>
          <w:lang w:val="sr-Cyrl-CS"/>
        </w:rPr>
        <w:t>1</w:t>
      </w:r>
      <w:r w:rsidR="005815DC" w:rsidRPr="00FD53CF">
        <w:rPr>
          <w:b/>
          <w:lang w:val="sr-Cyrl-CS"/>
        </w:rPr>
        <w:t>/201</w:t>
      </w:r>
      <w:r w:rsidR="00075BAD">
        <w:rPr>
          <w:b/>
          <w:lang w:val="sr-Cyrl-CS"/>
        </w:rPr>
        <w:t>9</w:t>
      </w:r>
      <w:r w:rsidRPr="00FD53CF">
        <w:rPr>
          <w:b/>
        </w:rPr>
        <w:t>,</w:t>
      </w:r>
      <w:r w:rsidRPr="00FD53CF">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FD53CF">
        <w:rPr>
          <w:bCs/>
          <w:iCs/>
          <w:lang w:val="sr-Cyrl-CS"/>
        </w:rPr>
        <w:t xml:space="preserve"> </w:t>
      </w:r>
      <w:r w:rsidR="008B10B7" w:rsidRPr="00FD53CF">
        <w:rPr>
          <w:b/>
          <w:bCs/>
          <w:iCs/>
          <w:lang w:val="sr-Cyrl-CS"/>
        </w:rPr>
        <w:t>нема забрану обављања делатности која је на снази у време подношења понуда</w:t>
      </w:r>
      <w:r w:rsidRPr="00FD53CF">
        <w:rPr>
          <w:b/>
          <w:bCs/>
          <w:iCs/>
        </w:rPr>
        <w:t>.</w:t>
      </w:r>
    </w:p>
    <w:p w:rsidR="00704D43" w:rsidRPr="00FD53CF" w:rsidRDefault="00704D43" w:rsidP="00704D43">
      <w:pPr>
        <w:tabs>
          <w:tab w:val="left" w:pos="6028"/>
        </w:tabs>
        <w:autoSpaceDE w:val="0"/>
        <w:ind w:left="360"/>
        <w:rPr>
          <w:bCs/>
          <w:iCs/>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rPr>
      </w:pPr>
      <w:r w:rsidRPr="00FD53CF">
        <w:rPr>
          <w:bCs/>
          <w:iCs/>
        </w:rPr>
        <w:t xml:space="preserve">          Датум </w:t>
      </w:r>
      <w:r w:rsidRPr="00FD53CF">
        <w:rPr>
          <w:bCs/>
          <w:iCs/>
        </w:rPr>
        <w:tab/>
      </w:r>
      <w:r w:rsidRPr="00FD53CF">
        <w:rPr>
          <w:bCs/>
          <w:iCs/>
        </w:rPr>
        <w:tab/>
        <w:t xml:space="preserve">              Понуђач</w:t>
      </w:r>
    </w:p>
    <w:p w:rsidR="00704D43" w:rsidRPr="00FD53CF" w:rsidRDefault="00704D43" w:rsidP="00704D43">
      <w:pPr>
        <w:tabs>
          <w:tab w:val="left" w:pos="6028"/>
        </w:tabs>
        <w:autoSpaceDE w:val="0"/>
        <w:ind w:left="360"/>
        <w:rPr>
          <w:bCs/>
          <w:iCs/>
        </w:rPr>
      </w:pPr>
    </w:p>
    <w:p w:rsidR="00704D43" w:rsidRPr="00FD53CF" w:rsidRDefault="00704D43" w:rsidP="00704D43">
      <w:pPr>
        <w:tabs>
          <w:tab w:val="left" w:pos="6028"/>
        </w:tabs>
        <w:autoSpaceDE w:val="0"/>
        <w:rPr>
          <w:bCs/>
          <w:iCs/>
        </w:rPr>
      </w:pPr>
      <w:r w:rsidRPr="00FD53CF">
        <w:rPr>
          <w:bCs/>
          <w:iCs/>
        </w:rPr>
        <w:t>_______________________                       М.П.                               ____________________</w:t>
      </w:r>
    </w:p>
    <w:p w:rsidR="00704D43" w:rsidRPr="00FD53CF" w:rsidRDefault="00704D43" w:rsidP="00704D43">
      <w:pPr>
        <w:tabs>
          <w:tab w:val="left" w:pos="6028"/>
        </w:tabs>
        <w:autoSpaceDE w:val="0"/>
        <w:ind w:left="360"/>
        <w:rPr>
          <w:bCs/>
          <w:iCs/>
        </w:rPr>
      </w:pPr>
    </w:p>
    <w:p w:rsidR="00704D43" w:rsidRPr="00FD53CF" w:rsidRDefault="00704D43" w:rsidP="00704D43">
      <w:pPr>
        <w:pStyle w:val="BodyText3"/>
        <w:spacing w:after="0"/>
        <w:jc w:val="center"/>
        <w:rPr>
          <w:sz w:val="24"/>
          <w:szCs w:val="24"/>
        </w:rPr>
      </w:pPr>
    </w:p>
    <w:p w:rsidR="00704D43" w:rsidRPr="00FD53CF" w:rsidRDefault="00704D43" w:rsidP="00704D43">
      <w:pPr>
        <w:pStyle w:val="BodyText3"/>
        <w:spacing w:after="0"/>
        <w:jc w:val="center"/>
        <w:rPr>
          <w:sz w:val="24"/>
          <w:szCs w:val="24"/>
        </w:rPr>
      </w:pPr>
    </w:p>
    <w:p w:rsidR="00704D43" w:rsidRPr="00FD53CF" w:rsidRDefault="00704D43" w:rsidP="00704D43">
      <w:pPr>
        <w:tabs>
          <w:tab w:val="left" w:pos="6028"/>
        </w:tabs>
        <w:autoSpaceDE w:val="0"/>
        <w:jc w:val="both"/>
        <w:rPr>
          <w:bCs/>
          <w:i/>
          <w:iCs/>
          <w:lang w:val="sr-Cyrl-CS"/>
        </w:rPr>
      </w:pPr>
      <w:r w:rsidRPr="00FD53CF">
        <w:rPr>
          <w:b/>
          <w:bCs/>
          <w:i/>
          <w:iCs/>
        </w:rPr>
        <w:t xml:space="preserve">Напомена: </w:t>
      </w:r>
      <w:r w:rsidRPr="00FD53CF">
        <w:rPr>
          <w:b/>
          <w:bCs/>
          <w:i/>
          <w:iCs/>
          <w:u w:val="single"/>
        </w:rPr>
        <w:t>Уколико понуду подноси група понуђача,</w:t>
      </w:r>
      <w:r w:rsidRPr="00FD53CF">
        <w:rPr>
          <w:bCs/>
          <w:i/>
          <w:iCs/>
        </w:rPr>
        <w:t xml:space="preserve"> Изјава мора бити потписана од стране овлашћеног лица сваког понуђача из </w:t>
      </w:r>
      <w:r w:rsidR="00075BAD">
        <w:rPr>
          <w:bCs/>
          <w:i/>
          <w:iCs/>
        </w:rPr>
        <w:t>групе понуђача</w:t>
      </w:r>
      <w:r w:rsidRPr="00FD53CF">
        <w:rPr>
          <w:bCs/>
          <w:i/>
          <w:iCs/>
        </w:rPr>
        <w:t>.</w:t>
      </w:r>
    </w:p>
    <w:p w:rsidR="00AE6DC6" w:rsidRPr="00FD53CF" w:rsidRDefault="00AE6DC6" w:rsidP="00704D43">
      <w:pPr>
        <w:tabs>
          <w:tab w:val="left" w:pos="6028"/>
        </w:tabs>
        <w:autoSpaceDE w:val="0"/>
        <w:jc w:val="both"/>
        <w:rPr>
          <w:bCs/>
          <w:i/>
          <w:iCs/>
          <w:lang w:val="sr-Cyrl-CS"/>
        </w:rPr>
      </w:pPr>
    </w:p>
    <w:p w:rsidR="00AE6DC6" w:rsidRPr="00FD53CF" w:rsidRDefault="00AE6DC6" w:rsidP="00704D43">
      <w:pPr>
        <w:tabs>
          <w:tab w:val="left" w:pos="6028"/>
        </w:tabs>
        <w:autoSpaceDE w:val="0"/>
        <w:jc w:val="both"/>
        <w:rPr>
          <w:bCs/>
          <w:i/>
          <w:iCs/>
          <w:lang w:val="sr-Cyrl-CS"/>
        </w:rPr>
      </w:pPr>
    </w:p>
    <w:p w:rsidR="00704D43" w:rsidRPr="00FD53CF"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FD53CF"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FD53CF"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FD53CF" w:rsidRDefault="00D525E1" w:rsidP="00D24009">
      <w:pPr>
        <w:pStyle w:val="Style15"/>
        <w:tabs>
          <w:tab w:val="left" w:pos="284"/>
          <w:tab w:val="left" w:pos="5520"/>
        </w:tabs>
        <w:spacing w:before="96" w:line="240" w:lineRule="auto"/>
        <w:rPr>
          <w:rFonts w:ascii="Times New Roman" w:hAnsi="Times New Roman"/>
          <w:b/>
          <w:lang w:val="sr-Cyrl-CS"/>
        </w:rPr>
      </w:pPr>
    </w:p>
    <w:p w:rsidR="00AF520D" w:rsidRPr="00FD53CF" w:rsidRDefault="002B4087" w:rsidP="00CB5A22">
      <w:pPr>
        <w:pStyle w:val="Heading7"/>
        <w:numPr>
          <w:ilvl w:val="6"/>
          <w:numId w:val="0"/>
        </w:numPr>
        <w:tabs>
          <w:tab w:val="num" w:pos="0"/>
          <w:tab w:val="left" w:pos="720"/>
        </w:tabs>
        <w:rPr>
          <w:rFonts w:ascii="Times New Roman" w:hAnsi="Times New Roman"/>
          <w:sz w:val="22"/>
          <w:szCs w:val="22"/>
        </w:rPr>
      </w:pPr>
      <w:r w:rsidRPr="00FD53CF">
        <w:rPr>
          <w:rFonts w:ascii="Times New Roman" w:hAnsi="Times New Roman"/>
          <w:b/>
          <w:bCs/>
          <w:lang w:val="sr-Cyrl-CS" w:eastAsia="sr-Cyrl-CS"/>
        </w:rPr>
        <w:br w:type="page"/>
      </w:r>
    </w:p>
    <w:p w:rsidR="006B0F98" w:rsidRPr="00FD53CF" w:rsidRDefault="006B0F98" w:rsidP="006B0F98">
      <w:pPr>
        <w:pStyle w:val="Heading7"/>
        <w:numPr>
          <w:ilvl w:val="6"/>
          <w:numId w:val="0"/>
        </w:numPr>
        <w:tabs>
          <w:tab w:val="num" w:pos="0"/>
          <w:tab w:val="left" w:pos="720"/>
        </w:tabs>
        <w:rPr>
          <w:rFonts w:ascii="Times New Roman" w:hAnsi="Times New Roman"/>
          <w:b/>
          <w:lang w:val="sr-Cyrl-CS"/>
        </w:rPr>
      </w:pPr>
      <w:r w:rsidRPr="00FD53CF">
        <w:rPr>
          <w:rFonts w:ascii="Times New Roman" w:hAnsi="Times New Roman"/>
          <w:b/>
          <w:bCs/>
          <w:iCs/>
          <w:lang w:val="sr-Cyrl-CS"/>
        </w:rPr>
        <w:lastRenderedPageBreak/>
        <w:t>ОБРАЗАЦ 4</w:t>
      </w:r>
      <w:r w:rsidRPr="00FD53CF">
        <w:rPr>
          <w:rFonts w:ascii="Times New Roman" w:hAnsi="Times New Roman"/>
          <w:b/>
          <w:bCs/>
          <w:iCs/>
        </w:rPr>
        <w:t xml:space="preserve"> </w:t>
      </w:r>
      <w:r w:rsidRPr="00FD53CF">
        <w:rPr>
          <w:rFonts w:ascii="Times New Roman" w:hAnsi="Times New Roman"/>
          <w:b/>
          <w:bCs/>
          <w:iCs/>
          <w:lang w:val="sr-Cyrl-CS"/>
        </w:rPr>
        <w:t>-</w:t>
      </w:r>
      <w:r w:rsidRPr="00FD53CF">
        <w:rPr>
          <w:rFonts w:ascii="Times New Roman" w:hAnsi="Times New Roman"/>
          <w:b/>
          <w:bCs/>
          <w:i/>
          <w:iCs/>
        </w:rPr>
        <w:t xml:space="preserve"> </w:t>
      </w:r>
      <w:r w:rsidRPr="00FD53CF">
        <w:rPr>
          <w:rFonts w:ascii="Times New Roman" w:hAnsi="Times New Roman"/>
          <w:b/>
        </w:rPr>
        <w:t>СПЕЦИФИКАЦИЈА РЕФЕРЕНТНЕ ЛИСТЕ</w:t>
      </w:r>
      <w:r w:rsidR="00C13AC7" w:rsidRPr="00FD53CF">
        <w:rPr>
          <w:rFonts w:ascii="Times New Roman" w:hAnsi="Times New Roman"/>
          <w:b/>
          <w:lang w:val="sr-Cyrl-CS"/>
        </w:rPr>
        <w:t xml:space="preserve"> </w:t>
      </w:r>
    </w:p>
    <w:p w:rsidR="006B0F98" w:rsidRPr="00FD53CF" w:rsidRDefault="006B0F98" w:rsidP="006B0F98">
      <w:pPr>
        <w:rPr>
          <w:lang w:val="sr-Cyrl-CS"/>
        </w:rPr>
      </w:pPr>
    </w:p>
    <w:p w:rsidR="006B0F98" w:rsidRPr="00FD53CF" w:rsidRDefault="006B0F98" w:rsidP="006B0F98">
      <w:pPr>
        <w:jc w:val="both"/>
        <w:rPr>
          <w:lang w:val="sr-Cyrl-CS"/>
        </w:rPr>
      </w:pPr>
    </w:p>
    <w:p w:rsidR="006B0F98" w:rsidRPr="00FD53CF" w:rsidRDefault="006B0F98" w:rsidP="006B0F98">
      <w:pPr>
        <w:jc w:val="both"/>
      </w:pPr>
      <w:r w:rsidRPr="00FD53CF">
        <w:t>Понуђач</w:t>
      </w:r>
      <w:r w:rsidRPr="00FD53CF">
        <w:rPr>
          <w:lang w:val="sr-Cyrl-CS"/>
        </w:rPr>
        <w:t xml:space="preserve"> </w:t>
      </w:r>
      <w:r w:rsidRPr="00FD53CF">
        <w:t>_________________________________________________________</w:t>
      </w:r>
      <w:r w:rsidRPr="00FD53CF">
        <w:rPr>
          <w:lang w:val="sr-Cyrl-CS"/>
        </w:rPr>
        <w:t>__________</w:t>
      </w:r>
      <w:r w:rsidRPr="00FD53CF">
        <w:t xml:space="preserve"> </w:t>
      </w:r>
    </w:p>
    <w:p w:rsidR="006B0F98" w:rsidRPr="00FD53CF" w:rsidRDefault="006B0F98" w:rsidP="006B0F98">
      <w:pPr>
        <w:jc w:val="both"/>
        <w:rPr>
          <w:lang w:val="sr-Cyrl-CS"/>
        </w:rPr>
      </w:pPr>
      <w:r w:rsidRPr="00FD53CF">
        <w:rPr>
          <w:lang w:val="sr-Cyrl-CS"/>
        </w:rPr>
        <w:t>с</w:t>
      </w:r>
      <w:r w:rsidRPr="00FD53CF">
        <w:t>а</w:t>
      </w:r>
      <w:r w:rsidRPr="00FD53CF">
        <w:rPr>
          <w:lang w:val="sr-Cyrl-CS"/>
        </w:rPr>
        <w:t xml:space="preserve"> </w:t>
      </w:r>
      <w:r w:rsidRPr="00FD53CF">
        <w:t>седиштем у _______________</w:t>
      </w:r>
      <w:r w:rsidRPr="00FD53CF">
        <w:rPr>
          <w:lang w:val="sr-Cyrl-CS"/>
        </w:rPr>
        <w:t>________</w:t>
      </w:r>
      <w:r w:rsidRPr="00FD53CF">
        <w:t>, под пуном материјалном и кривичном одговорношћу</w:t>
      </w:r>
      <w:r w:rsidRPr="00FD53CF">
        <w:rPr>
          <w:lang w:val="sr-Cyrl-CS"/>
        </w:rPr>
        <w:t xml:space="preserve"> </w:t>
      </w:r>
      <w:r w:rsidRPr="00FD53CF">
        <w:t>доставља</w:t>
      </w:r>
      <w:r w:rsidRPr="00FD53CF">
        <w:rPr>
          <w:lang w:val="sr-Cyrl-CS"/>
        </w:rPr>
        <w:t>:</w:t>
      </w:r>
    </w:p>
    <w:p w:rsidR="008B2795" w:rsidRPr="00FD53CF" w:rsidRDefault="008B2795" w:rsidP="006B0F98">
      <w:pPr>
        <w:jc w:val="both"/>
        <w:rPr>
          <w:lang w:val="sr-Cyrl-CS"/>
        </w:rPr>
      </w:pPr>
    </w:p>
    <w:tbl>
      <w:tblPr>
        <w:tblpPr w:leftFromText="180" w:rightFromText="180" w:vertAnchor="text" w:horzAnchor="margin" w:tblpXSpec="center" w:tblpY="130"/>
        <w:tblW w:w="5268" w:type="pct"/>
        <w:tblLayout w:type="fixed"/>
        <w:tblLook w:val="0000"/>
      </w:tblPr>
      <w:tblGrid>
        <w:gridCol w:w="469"/>
        <w:gridCol w:w="1874"/>
        <w:gridCol w:w="2121"/>
        <w:gridCol w:w="1373"/>
        <w:gridCol w:w="1784"/>
        <w:gridCol w:w="2117"/>
      </w:tblGrid>
      <w:tr w:rsidR="00D72337" w:rsidRPr="00FD53CF" w:rsidTr="00D72337">
        <w:trPr>
          <w:trHeight w:val="1923"/>
        </w:trPr>
        <w:tc>
          <w:tcPr>
            <w:tcW w:w="241"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Р.б.</w:t>
            </w:r>
          </w:p>
        </w:tc>
        <w:tc>
          <w:tcPr>
            <w:tcW w:w="962"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Наручилац</w:t>
            </w:r>
          </w:p>
        </w:tc>
        <w:tc>
          <w:tcPr>
            <w:tcW w:w="1089"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Предмет уговора</w:t>
            </w:r>
          </w:p>
        </w:tc>
        <w:tc>
          <w:tcPr>
            <w:tcW w:w="705"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Број и датум уговора</w:t>
            </w:r>
          </w:p>
        </w:tc>
        <w:tc>
          <w:tcPr>
            <w:tcW w:w="916"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Вредност извршених услуга без пдв-а</w:t>
            </w:r>
          </w:p>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lang w:val="en-US"/>
              </w:rPr>
              <w:t>(</w:t>
            </w:r>
            <w:r w:rsidRPr="00FD53CF">
              <w:rPr>
                <w:rFonts w:ascii="Times New Roman" w:hAnsi="Times New Roman"/>
                <w:szCs w:val="24"/>
              </w:rPr>
              <w:t>у динарима</w:t>
            </w:r>
            <w:r w:rsidRPr="00FD53CF">
              <w:rPr>
                <w:rFonts w:ascii="Times New Roman" w:hAnsi="Times New Roman"/>
                <w:szCs w:val="24"/>
                <w:lang w:val="en-US"/>
              </w:rPr>
              <w:t>)</w:t>
            </w:r>
          </w:p>
        </w:tc>
        <w:tc>
          <w:tcPr>
            <w:tcW w:w="1087"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Вредност извршених услуга са пдв-ом</w:t>
            </w:r>
          </w:p>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lang w:val="en-US"/>
              </w:rPr>
              <w:t>(</w:t>
            </w:r>
            <w:r w:rsidRPr="00FD53CF">
              <w:rPr>
                <w:rFonts w:ascii="Times New Roman" w:hAnsi="Times New Roman"/>
                <w:szCs w:val="24"/>
              </w:rPr>
              <w:t>у динарима</w:t>
            </w:r>
            <w:r w:rsidRPr="00FD53CF">
              <w:rPr>
                <w:rFonts w:ascii="Times New Roman" w:hAnsi="Times New Roman"/>
                <w:szCs w:val="24"/>
                <w:lang w:val="en-US"/>
              </w:rPr>
              <w:t>)</w:t>
            </w: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1.</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2.</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3.</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4.</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5.</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6.</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7.</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8.</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9.</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10.</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12" w:space="0" w:color="auto"/>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12" w:space="0" w:color="auto"/>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12" w:space="0" w:color="auto"/>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12" w:space="0" w:color="auto"/>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225"/>
        </w:trPr>
        <w:tc>
          <w:tcPr>
            <w:tcW w:w="241" w:type="pct"/>
            <w:tcBorders>
              <w:top w:val="single" w:sz="12" w:space="0" w:color="auto"/>
            </w:tcBorders>
          </w:tcPr>
          <w:p w:rsidR="00D72337" w:rsidRPr="00FD53CF" w:rsidRDefault="00D72337" w:rsidP="00D72337">
            <w:pPr>
              <w:pStyle w:val="Title"/>
              <w:snapToGrid w:val="0"/>
              <w:rPr>
                <w:rFonts w:ascii="Times New Roman" w:hAnsi="Times New Roman"/>
                <w:b w:val="0"/>
                <w:smallCaps/>
                <w:szCs w:val="24"/>
              </w:rPr>
            </w:pPr>
          </w:p>
        </w:tc>
        <w:tc>
          <w:tcPr>
            <w:tcW w:w="962" w:type="pct"/>
            <w:tcBorders>
              <w:top w:val="single" w:sz="12" w:space="0" w:color="auto"/>
            </w:tcBorders>
          </w:tcPr>
          <w:p w:rsidR="00D72337" w:rsidRPr="00FD53CF" w:rsidRDefault="00D72337" w:rsidP="00D72337">
            <w:pPr>
              <w:pStyle w:val="Title"/>
              <w:snapToGrid w:val="0"/>
              <w:jc w:val="right"/>
              <w:rPr>
                <w:rFonts w:ascii="Times New Roman" w:hAnsi="Times New Roman"/>
                <w:smallCaps/>
                <w:szCs w:val="24"/>
                <w:u w:val="single"/>
              </w:rPr>
            </w:pPr>
            <w:r w:rsidRPr="00FD53CF">
              <w:rPr>
                <w:rFonts w:ascii="Times New Roman" w:hAnsi="Times New Roman"/>
                <w:smallCaps/>
                <w:szCs w:val="24"/>
                <w:u w:val="single"/>
              </w:rPr>
              <w:t>УКУПНО</w:t>
            </w:r>
          </w:p>
        </w:tc>
        <w:tc>
          <w:tcPr>
            <w:tcW w:w="1089" w:type="pct"/>
            <w:tcBorders>
              <w:top w:val="single" w:sz="12" w:space="0" w:color="auto"/>
            </w:tcBorders>
          </w:tcPr>
          <w:p w:rsidR="00D72337" w:rsidRPr="00FD53CF" w:rsidRDefault="00D72337" w:rsidP="00D72337">
            <w:pPr>
              <w:pStyle w:val="Title"/>
              <w:snapToGrid w:val="0"/>
              <w:jc w:val="left"/>
              <w:rPr>
                <w:rFonts w:ascii="Times New Roman" w:hAnsi="Times New Roman"/>
                <w:smallCaps/>
                <w:szCs w:val="24"/>
                <w:u w:val="single"/>
                <w:lang w:val="en-US"/>
              </w:rPr>
            </w:pPr>
          </w:p>
        </w:tc>
        <w:tc>
          <w:tcPr>
            <w:tcW w:w="705" w:type="pct"/>
            <w:tcBorders>
              <w:top w:val="single" w:sz="12" w:space="0" w:color="auto"/>
              <w:right w:val="single" w:sz="12" w:space="0" w:color="auto"/>
            </w:tcBorders>
          </w:tcPr>
          <w:p w:rsidR="00D72337" w:rsidRPr="00FD53CF" w:rsidRDefault="00D72337" w:rsidP="00D72337">
            <w:pPr>
              <w:pStyle w:val="Title"/>
              <w:snapToGrid w:val="0"/>
              <w:jc w:val="left"/>
              <w:rPr>
                <w:rFonts w:ascii="Times New Roman" w:hAnsi="Times New Roman"/>
                <w:smallCaps/>
                <w:szCs w:val="24"/>
                <w:u w:val="single"/>
                <w:lang w:val="en-US"/>
              </w:rPr>
            </w:pPr>
          </w:p>
        </w:tc>
        <w:tc>
          <w:tcPr>
            <w:tcW w:w="916" w:type="pct"/>
            <w:tcBorders>
              <w:top w:val="single" w:sz="12" w:space="0" w:color="auto"/>
              <w:left w:val="single" w:sz="12" w:space="0" w:color="auto"/>
              <w:bottom w:val="single" w:sz="12" w:space="0" w:color="auto"/>
              <w:right w:val="single" w:sz="4" w:space="0" w:color="000000"/>
            </w:tcBorders>
          </w:tcPr>
          <w:p w:rsidR="00D72337" w:rsidRPr="00FD53CF" w:rsidRDefault="00D72337" w:rsidP="00D72337">
            <w:pPr>
              <w:pStyle w:val="Title"/>
              <w:snapToGrid w:val="0"/>
              <w:jc w:val="left"/>
              <w:rPr>
                <w:rFonts w:ascii="Times New Roman" w:hAnsi="Times New Roman"/>
                <w:smallCaps/>
                <w:szCs w:val="24"/>
                <w:u w:val="single"/>
                <w:lang w:val="en-US"/>
              </w:rPr>
            </w:pPr>
          </w:p>
        </w:tc>
        <w:tc>
          <w:tcPr>
            <w:tcW w:w="1087" w:type="pct"/>
            <w:tcBorders>
              <w:top w:val="single" w:sz="12" w:space="0" w:color="auto"/>
              <w:left w:val="single" w:sz="4" w:space="0" w:color="000000"/>
              <w:bottom w:val="single" w:sz="12" w:space="0" w:color="auto"/>
              <w:right w:val="single" w:sz="12" w:space="0" w:color="auto"/>
            </w:tcBorders>
          </w:tcPr>
          <w:p w:rsidR="00D72337" w:rsidRPr="00FD53CF" w:rsidRDefault="00D72337" w:rsidP="00D72337">
            <w:pPr>
              <w:pStyle w:val="Title"/>
              <w:snapToGrid w:val="0"/>
              <w:jc w:val="left"/>
              <w:rPr>
                <w:rFonts w:ascii="Times New Roman" w:hAnsi="Times New Roman"/>
                <w:smallCaps/>
                <w:szCs w:val="24"/>
                <w:u w:val="single"/>
                <w:lang w:val="en-US"/>
              </w:rPr>
            </w:pPr>
          </w:p>
        </w:tc>
      </w:tr>
    </w:tbl>
    <w:p w:rsidR="006B0F98" w:rsidRPr="00FD53CF" w:rsidRDefault="00D72337" w:rsidP="006B0F98">
      <w:pPr>
        <w:rPr>
          <w:lang w:val="sr-Cyrl-CS"/>
        </w:rPr>
      </w:pPr>
      <w:r w:rsidRPr="00FD53CF">
        <w:rPr>
          <w:b/>
        </w:rPr>
        <w:t xml:space="preserve"> </w:t>
      </w:r>
      <w:r w:rsidR="006B0F98" w:rsidRPr="00FD53CF">
        <w:rPr>
          <w:b/>
        </w:rPr>
        <w:t>РЕФЕРЕНТ ЛИСТ</w:t>
      </w:r>
      <w:r w:rsidR="006B0F98" w:rsidRPr="00FD53CF">
        <w:rPr>
          <w:b/>
          <w:lang w:val="sr-Cyrl-CS"/>
        </w:rPr>
        <w:t xml:space="preserve">А </w:t>
      </w:r>
      <w:r w:rsidR="006B0F98" w:rsidRPr="00FD53CF">
        <w:rPr>
          <w:b/>
          <w:lang w:val="ru-RU"/>
        </w:rPr>
        <w:t xml:space="preserve">- </w:t>
      </w:r>
      <w:r w:rsidR="006B0F98" w:rsidRPr="00FD53CF">
        <w:rPr>
          <w:b/>
          <w:lang w:val="sr-Cyrl-CS"/>
        </w:rPr>
        <w:t>СПИСАК ИЗВРШЕ</w:t>
      </w:r>
      <w:r w:rsidR="00015A6B" w:rsidRPr="00FD53CF">
        <w:rPr>
          <w:b/>
          <w:lang w:val="sr-Cyrl-CS"/>
        </w:rPr>
        <w:t xml:space="preserve">НИХ УСЛУГА </w:t>
      </w:r>
    </w:p>
    <w:p w:rsidR="006B0F98" w:rsidRPr="00FD53CF" w:rsidRDefault="006B0F98" w:rsidP="006B0F98">
      <w:pPr>
        <w:jc w:val="both"/>
        <w:rPr>
          <w:u w:val="single"/>
          <w:lang w:val="sr-Cyrl-CS"/>
        </w:rPr>
      </w:pPr>
    </w:p>
    <w:p w:rsidR="006B0F98" w:rsidRPr="00FD53CF" w:rsidRDefault="006B0F98" w:rsidP="006B0F98">
      <w:pPr>
        <w:ind w:left="1170" w:hanging="1170"/>
        <w:jc w:val="both"/>
        <w:rPr>
          <w:b/>
          <w:szCs w:val="18"/>
          <w:lang w:val="sr-Cyrl-CS"/>
        </w:rPr>
      </w:pPr>
      <w:r w:rsidRPr="00FD53CF">
        <w:rPr>
          <w:u w:val="single"/>
        </w:rPr>
        <w:t>Напомена:</w:t>
      </w:r>
      <w:r w:rsidRPr="00FD53CF">
        <w:t xml:space="preserve"> </w:t>
      </w:r>
      <w:r w:rsidRPr="00FD53CF">
        <w:rPr>
          <w:b/>
        </w:rPr>
        <w:t>Референтну листу ископирати у довољном броју примерака.</w:t>
      </w:r>
      <w:r w:rsidRPr="00FD53CF">
        <w:rPr>
          <w:b/>
          <w:lang w:val="sr-Cyrl-CS"/>
        </w:rPr>
        <w:t xml:space="preserve"> </w:t>
      </w:r>
      <w:r w:rsidRPr="00FD53CF">
        <w:rPr>
          <w:b/>
          <w:szCs w:val="18"/>
        </w:rPr>
        <w:t>Наручилац задржава право да провери истинитост увидом у документацију понуђача и код наведених наручилаца.</w:t>
      </w:r>
    </w:p>
    <w:p w:rsidR="006B0F98" w:rsidRPr="00FD53CF" w:rsidRDefault="006B0F98" w:rsidP="006B0F98">
      <w:pPr>
        <w:tabs>
          <w:tab w:val="center" w:pos="7200"/>
        </w:tabs>
        <w:ind w:right="71"/>
        <w:jc w:val="both"/>
        <w:rPr>
          <w:sz w:val="22"/>
          <w:szCs w:val="22"/>
        </w:rPr>
      </w:pPr>
      <w:r w:rsidRPr="00FD53CF">
        <w:rPr>
          <w:sz w:val="22"/>
          <w:szCs w:val="22"/>
        </w:rPr>
        <w:tab/>
        <w:t xml:space="preserve">               Потпис овлашћеног  лица</w:t>
      </w:r>
    </w:p>
    <w:p w:rsidR="006B0F98" w:rsidRPr="00FD53CF" w:rsidRDefault="006B0F98" w:rsidP="006B0F98">
      <w:pPr>
        <w:tabs>
          <w:tab w:val="center" w:pos="7200"/>
        </w:tabs>
        <w:rPr>
          <w:sz w:val="10"/>
          <w:szCs w:val="10"/>
        </w:rPr>
      </w:pPr>
    </w:p>
    <w:p w:rsidR="006B0F98" w:rsidRPr="00FD53CF" w:rsidRDefault="006B0F98" w:rsidP="006B0F98">
      <w:pPr>
        <w:tabs>
          <w:tab w:val="center" w:pos="7200"/>
        </w:tabs>
        <w:rPr>
          <w:sz w:val="22"/>
          <w:szCs w:val="22"/>
        </w:rPr>
      </w:pPr>
      <w:r w:rsidRPr="00FD53CF">
        <w:rPr>
          <w:sz w:val="22"/>
          <w:szCs w:val="22"/>
        </w:rPr>
        <w:t xml:space="preserve">Датум:                                                 </w:t>
      </w:r>
    </w:p>
    <w:p w:rsidR="006B0F98" w:rsidRPr="00FD53CF" w:rsidRDefault="006B0F98" w:rsidP="006B0F98">
      <w:pPr>
        <w:tabs>
          <w:tab w:val="num" w:pos="1320"/>
          <w:tab w:val="center" w:pos="7200"/>
        </w:tabs>
        <w:jc w:val="both"/>
        <w:rPr>
          <w:sz w:val="16"/>
          <w:szCs w:val="16"/>
        </w:rPr>
      </w:pPr>
    </w:p>
    <w:p w:rsidR="006B0F98" w:rsidRPr="00FD53CF" w:rsidRDefault="00DE3184" w:rsidP="006B0F98">
      <w:pPr>
        <w:tabs>
          <w:tab w:val="center" w:pos="7200"/>
        </w:tabs>
        <w:jc w:val="both"/>
      </w:pPr>
      <w:r w:rsidRPr="00FD53CF">
        <w:rPr>
          <w:sz w:val="22"/>
          <w:szCs w:val="22"/>
        </w:rPr>
        <w:t>_____________</w:t>
      </w:r>
      <w:r w:rsidR="006B0F98" w:rsidRPr="00FD53CF">
        <w:rPr>
          <w:sz w:val="22"/>
          <w:szCs w:val="22"/>
        </w:rPr>
        <w:t>. године                                                 M.</w:t>
      </w:r>
      <w:r w:rsidR="006B0F98" w:rsidRPr="00FD53CF">
        <w:rPr>
          <w:sz w:val="22"/>
          <w:szCs w:val="22"/>
          <w:lang w:val="sr-Cyrl-CS"/>
        </w:rPr>
        <w:t xml:space="preserve">П.         </w:t>
      </w:r>
      <w:r w:rsidR="006B0F98" w:rsidRPr="00FD53CF">
        <w:rPr>
          <w:b/>
          <w:sz w:val="22"/>
          <w:szCs w:val="22"/>
        </w:rPr>
        <w:t>_______________________</w:t>
      </w:r>
    </w:p>
    <w:p w:rsidR="006B0F98" w:rsidRPr="00FD53CF" w:rsidRDefault="006B0F98" w:rsidP="006B0F98">
      <w:pPr>
        <w:jc w:val="both"/>
        <w:rPr>
          <w:b/>
          <w:bCs/>
          <w:sz w:val="22"/>
          <w:szCs w:val="22"/>
          <w:lang w:val="sr-Cyrl-CS"/>
        </w:rPr>
      </w:pPr>
    </w:p>
    <w:p w:rsidR="006B0F98" w:rsidRPr="00FD53CF" w:rsidRDefault="006B0F98" w:rsidP="006B0F98">
      <w:pPr>
        <w:tabs>
          <w:tab w:val="left" w:pos="3555"/>
        </w:tabs>
        <w:jc w:val="both"/>
        <w:rPr>
          <w:sz w:val="16"/>
          <w:szCs w:val="16"/>
          <w:lang w:val="sr-Cyrl-CS"/>
        </w:rPr>
      </w:pPr>
      <w:r w:rsidRPr="00FD53CF">
        <w:rPr>
          <w:b/>
          <w:smallCaps/>
          <w:sz w:val="28"/>
          <w:szCs w:val="28"/>
        </w:rPr>
        <w:br w:type="page"/>
      </w:r>
      <w:r w:rsidRPr="00FD53CF">
        <w:rPr>
          <w:b/>
          <w:smallCaps/>
        </w:rPr>
        <w:lastRenderedPageBreak/>
        <w:t>ОБРАЗАЦ</w:t>
      </w:r>
      <w:r w:rsidR="00CB5A22" w:rsidRPr="00FD53CF">
        <w:rPr>
          <w:b/>
          <w:smallCaps/>
          <w:lang w:val="sr-Cyrl-CS"/>
        </w:rPr>
        <w:t xml:space="preserve"> 5</w:t>
      </w:r>
      <w:r w:rsidRPr="00FD53CF">
        <w:rPr>
          <w:b/>
          <w:smallCaps/>
          <w:lang w:val="sr-Cyrl-CS"/>
        </w:rPr>
        <w:t xml:space="preserve"> -</w:t>
      </w:r>
      <w:r w:rsidRPr="00FD53CF">
        <w:rPr>
          <w:b/>
          <w:smallCaps/>
        </w:rPr>
        <w:t xml:space="preserve">  ПОТВРД</w:t>
      </w:r>
      <w:r w:rsidRPr="00FD53CF">
        <w:rPr>
          <w:b/>
          <w:smallCaps/>
          <w:lang w:val="sr-Cyrl-CS"/>
        </w:rPr>
        <w:t>А</w:t>
      </w:r>
      <w:r w:rsidRPr="00FD53CF">
        <w:rPr>
          <w:b/>
          <w:smallCaps/>
        </w:rPr>
        <w:t xml:space="preserve"> О ЗАКЉУЧЕНИМ</w:t>
      </w:r>
      <w:r w:rsidR="00B95167" w:rsidRPr="00FD53CF">
        <w:rPr>
          <w:b/>
          <w:smallCaps/>
        </w:rPr>
        <w:t xml:space="preserve"> И РЕАЛИЗОВАНИМ </w:t>
      </w:r>
      <w:r w:rsidRPr="00FD53CF">
        <w:rPr>
          <w:b/>
          <w:smallCaps/>
        </w:rPr>
        <w:t>УГОВОРИМА</w:t>
      </w:r>
      <w:r w:rsidRPr="00FD53CF">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FD53CF" w:rsidTr="00E72CB1">
        <w:trPr>
          <w:trHeight w:val="400"/>
        </w:trPr>
        <w:tc>
          <w:tcPr>
            <w:tcW w:w="5688" w:type="dxa"/>
            <w:tcBorders>
              <w:top w:val="nil"/>
              <w:left w:val="nil"/>
              <w:bottom w:val="single" w:sz="12" w:space="0" w:color="auto"/>
              <w:right w:val="nil"/>
            </w:tcBorders>
            <w:vAlign w:val="bottom"/>
          </w:tcPr>
          <w:p w:rsidR="006B0F98" w:rsidRPr="00FD53CF" w:rsidRDefault="006B0F98" w:rsidP="00E72CB1">
            <w:pPr>
              <w:jc w:val="center"/>
              <w:rPr>
                <w:b/>
              </w:rPr>
            </w:pPr>
          </w:p>
        </w:tc>
      </w:tr>
      <w:tr w:rsidR="006B0F98" w:rsidRPr="00FD53CF" w:rsidTr="00E72CB1">
        <w:tc>
          <w:tcPr>
            <w:tcW w:w="5688" w:type="dxa"/>
            <w:tcBorders>
              <w:top w:val="single" w:sz="12" w:space="0" w:color="auto"/>
              <w:left w:val="nil"/>
              <w:bottom w:val="nil"/>
              <w:right w:val="nil"/>
            </w:tcBorders>
          </w:tcPr>
          <w:p w:rsidR="006B0F98" w:rsidRPr="00FD53CF" w:rsidRDefault="006B0F98" w:rsidP="00E72CB1">
            <w:pPr>
              <w:jc w:val="center"/>
            </w:pPr>
            <w:r w:rsidRPr="00FD53CF">
              <w:t>(назив наручиоца)</w:t>
            </w:r>
          </w:p>
        </w:tc>
      </w:tr>
      <w:tr w:rsidR="006B0F98" w:rsidRPr="00FD53CF" w:rsidTr="00E72CB1">
        <w:trPr>
          <w:trHeight w:val="343"/>
        </w:trPr>
        <w:tc>
          <w:tcPr>
            <w:tcW w:w="5688" w:type="dxa"/>
            <w:tcBorders>
              <w:top w:val="nil"/>
              <w:left w:val="nil"/>
              <w:bottom w:val="single" w:sz="12" w:space="0" w:color="auto"/>
              <w:right w:val="nil"/>
            </w:tcBorders>
            <w:vAlign w:val="bottom"/>
          </w:tcPr>
          <w:p w:rsidR="006B0F98" w:rsidRPr="00FD53CF" w:rsidRDefault="006B0F98" w:rsidP="00E72CB1">
            <w:pPr>
              <w:jc w:val="center"/>
            </w:pPr>
          </w:p>
        </w:tc>
      </w:tr>
      <w:tr w:rsidR="006B0F98" w:rsidRPr="00FD53CF" w:rsidTr="00E72CB1">
        <w:tc>
          <w:tcPr>
            <w:tcW w:w="5688" w:type="dxa"/>
            <w:tcBorders>
              <w:top w:val="single" w:sz="12" w:space="0" w:color="auto"/>
              <w:left w:val="nil"/>
              <w:bottom w:val="nil"/>
              <w:right w:val="nil"/>
            </w:tcBorders>
          </w:tcPr>
          <w:p w:rsidR="006B0F98" w:rsidRPr="00FD53CF" w:rsidRDefault="006B0F98" w:rsidP="00E72CB1">
            <w:pPr>
              <w:jc w:val="center"/>
            </w:pPr>
            <w:r w:rsidRPr="00FD53CF">
              <w:t>(улица и број)</w:t>
            </w:r>
          </w:p>
        </w:tc>
      </w:tr>
      <w:tr w:rsidR="006B0F98" w:rsidRPr="00FD53CF" w:rsidTr="00E72CB1">
        <w:trPr>
          <w:trHeight w:val="246"/>
        </w:trPr>
        <w:tc>
          <w:tcPr>
            <w:tcW w:w="5688" w:type="dxa"/>
            <w:tcBorders>
              <w:top w:val="nil"/>
              <w:left w:val="nil"/>
              <w:bottom w:val="single" w:sz="12" w:space="0" w:color="auto"/>
              <w:right w:val="nil"/>
            </w:tcBorders>
            <w:vAlign w:val="bottom"/>
          </w:tcPr>
          <w:p w:rsidR="006B0F98" w:rsidRPr="00FD53CF" w:rsidRDefault="006B0F98" w:rsidP="00E72CB1">
            <w:pPr>
              <w:jc w:val="center"/>
            </w:pPr>
          </w:p>
        </w:tc>
      </w:tr>
      <w:tr w:rsidR="006B0F98" w:rsidRPr="00FD53CF" w:rsidTr="00E72CB1">
        <w:tc>
          <w:tcPr>
            <w:tcW w:w="5688" w:type="dxa"/>
            <w:tcBorders>
              <w:top w:val="single" w:sz="12" w:space="0" w:color="auto"/>
              <w:left w:val="nil"/>
              <w:bottom w:val="nil"/>
              <w:right w:val="nil"/>
            </w:tcBorders>
          </w:tcPr>
          <w:p w:rsidR="006B0F98" w:rsidRPr="00FD53CF" w:rsidRDefault="006B0F98" w:rsidP="00E72CB1">
            <w:pPr>
              <w:jc w:val="center"/>
            </w:pPr>
            <w:r w:rsidRPr="00FD53CF">
              <w:t>(седиште)</w:t>
            </w:r>
          </w:p>
        </w:tc>
      </w:tr>
    </w:tbl>
    <w:p w:rsidR="006B0F98" w:rsidRPr="00FD53CF" w:rsidRDefault="006B0F98" w:rsidP="006B0F98">
      <w:pPr>
        <w:jc w:val="center"/>
        <w:rPr>
          <w:b/>
          <w:smallCaps/>
          <w:lang w:val="sr-Cyrl-CS"/>
        </w:rPr>
      </w:pPr>
    </w:p>
    <w:p w:rsidR="006B0F98" w:rsidRPr="00FD53CF" w:rsidRDefault="006B0F98" w:rsidP="006B0F98">
      <w:pPr>
        <w:jc w:val="center"/>
        <w:rPr>
          <w:b/>
          <w:smallCaps/>
          <w:lang w:val="sr-Cyrl-CS"/>
        </w:rPr>
      </w:pPr>
    </w:p>
    <w:p w:rsidR="006B0F98" w:rsidRPr="00FD53CF" w:rsidRDefault="006B0F98" w:rsidP="006B0F98">
      <w:pPr>
        <w:jc w:val="center"/>
        <w:rPr>
          <w:b/>
          <w:smallCaps/>
        </w:rPr>
      </w:pPr>
      <w:r w:rsidRPr="00FD53CF">
        <w:rPr>
          <w:b/>
          <w:smallCaps/>
        </w:rPr>
        <w:t xml:space="preserve">ПОТВРДА О ЗАКЉУЧЕНИМ </w:t>
      </w:r>
      <w:r w:rsidR="00B95167" w:rsidRPr="00FD53CF">
        <w:rPr>
          <w:b/>
          <w:smallCaps/>
        </w:rPr>
        <w:t xml:space="preserve">И РЕАЛИЗОВАНИМ </w:t>
      </w:r>
      <w:r w:rsidRPr="00FD53CF">
        <w:rPr>
          <w:b/>
          <w:smallCaps/>
        </w:rPr>
        <w:t>УГОВОРИМА</w:t>
      </w:r>
    </w:p>
    <w:p w:rsidR="006B0F98" w:rsidRPr="00FD53CF" w:rsidRDefault="006B0F98" w:rsidP="006B0F98">
      <w:pPr>
        <w:jc w:val="center"/>
        <w:rPr>
          <w:b/>
          <w:smallCaps/>
        </w:rPr>
      </w:pPr>
    </w:p>
    <w:p w:rsidR="006B0F98" w:rsidRPr="00FD53CF" w:rsidRDefault="006B0F98" w:rsidP="006B0F98">
      <w:pPr>
        <w:jc w:val="both"/>
        <w:rPr>
          <w:lang w:val="sr-Cyrl-CS"/>
        </w:rPr>
      </w:pPr>
      <w:r w:rsidRPr="00FD53CF">
        <w:rPr>
          <w:smallCaps/>
        </w:rPr>
        <w:tab/>
      </w:r>
      <w:r w:rsidRPr="00FD53CF">
        <w:t>Овим потврђујемо да су током претходне 3 (три) године</w:t>
      </w:r>
      <w:r w:rsidRPr="00FD53CF">
        <w:rPr>
          <w:lang w:val="sr-Cyrl-CS"/>
        </w:rPr>
        <w:t xml:space="preserve"> </w:t>
      </w:r>
      <w:r w:rsidRPr="00FD53CF">
        <w:t>са фирмом: ___________________________________</w:t>
      </w:r>
      <w:r w:rsidRPr="00FD53CF">
        <w:rPr>
          <w:lang w:val="sr-Cyrl-CS"/>
        </w:rPr>
        <w:t>________________________________________</w:t>
      </w:r>
      <w:r w:rsidRPr="00FD53CF">
        <w:t xml:space="preserve"> </w:t>
      </w:r>
    </w:p>
    <w:p w:rsidR="006B0F98" w:rsidRPr="00FD53CF" w:rsidRDefault="006B0F98" w:rsidP="006B0F98">
      <w:pPr>
        <w:jc w:val="both"/>
        <w:rPr>
          <w:lang w:val="sr-Cyrl-CS"/>
        </w:rPr>
      </w:pPr>
      <w:r w:rsidRPr="00FD53CF">
        <w:rPr>
          <w:lang w:val="sr-Cyrl-CS"/>
        </w:rPr>
        <w:tab/>
      </w:r>
      <w:r w:rsidRPr="00FD53CF">
        <w:rPr>
          <w:lang w:val="sr-Cyrl-CS"/>
        </w:rPr>
        <w:tab/>
      </w:r>
      <w:r w:rsidRPr="00FD53CF">
        <w:rPr>
          <w:lang w:val="sr-Cyrl-CS"/>
        </w:rPr>
        <w:tab/>
      </w:r>
      <w:r w:rsidRPr="00FD53CF">
        <w:rPr>
          <w:lang w:val="sr-Cyrl-CS"/>
        </w:rPr>
        <w:tab/>
      </w:r>
      <w:r w:rsidRPr="00FD53CF">
        <w:rPr>
          <w:lang w:val="sr-Cyrl-CS"/>
        </w:rPr>
        <w:tab/>
      </w:r>
      <w:r w:rsidRPr="00FD53CF">
        <w:rPr>
          <w:sz w:val="20"/>
        </w:rPr>
        <w:t xml:space="preserve">(назив понуђача) </w:t>
      </w:r>
    </w:p>
    <w:p w:rsidR="006B0F98" w:rsidRPr="00FD53CF" w:rsidRDefault="006B0F98" w:rsidP="00CE6DFA">
      <w:pPr>
        <w:spacing w:after="120"/>
        <w:jc w:val="both"/>
        <w:rPr>
          <w:lang w:val="sr-Cyrl-CS"/>
        </w:rPr>
      </w:pPr>
      <w:r w:rsidRPr="00FD53CF">
        <w:t xml:space="preserve">закључени и реализовани следећи уговори </w:t>
      </w:r>
      <w:r w:rsidRPr="00FD53CF">
        <w:rPr>
          <w:lang w:val="sr-Cyrl-CS"/>
        </w:rPr>
        <w:t>о вршењу услуга</w:t>
      </w:r>
      <w:r w:rsidR="00015A6B" w:rsidRPr="00FD53CF">
        <w:rPr>
          <w:bCs/>
        </w:rPr>
        <w:t xml:space="preserve"> </w:t>
      </w:r>
      <w:r w:rsidR="00677D1B" w:rsidRPr="00FD53CF">
        <w:rPr>
          <w:bCs/>
        </w:rPr>
        <w:t xml:space="preserve">израде </w:t>
      </w:r>
      <w:r w:rsidR="008B2795" w:rsidRPr="00FD53CF">
        <w:rPr>
          <w:bCs/>
        </w:rPr>
        <w:t>плана детаљне регулације</w:t>
      </w:r>
      <w:r w:rsidRPr="00FD53CF">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FD53CF" w:rsidTr="00E72CB1">
        <w:trPr>
          <w:trHeight w:val="719"/>
        </w:trPr>
        <w:tc>
          <w:tcPr>
            <w:tcW w:w="1285" w:type="pct"/>
            <w:tcBorders>
              <w:top w:val="single" w:sz="12" w:space="0" w:color="auto"/>
            </w:tcBorders>
            <w:shd w:val="clear" w:color="auto" w:fill="BFBFBF"/>
            <w:vAlign w:val="center"/>
          </w:tcPr>
          <w:p w:rsidR="006B0F98" w:rsidRPr="00FD53CF" w:rsidRDefault="006B0F98" w:rsidP="00E72CB1">
            <w:pPr>
              <w:jc w:val="center"/>
              <w:rPr>
                <w:b/>
                <w:lang w:val="sr-Cyrl-CS"/>
              </w:rPr>
            </w:pPr>
            <w:r w:rsidRPr="00FD53CF">
              <w:rPr>
                <w:b/>
                <w:lang w:val="sr-Cyrl-CS"/>
              </w:rPr>
              <w:t>Предмет уговора</w:t>
            </w:r>
          </w:p>
        </w:tc>
        <w:tc>
          <w:tcPr>
            <w:tcW w:w="960" w:type="pct"/>
            <w:tcBorders>
              <w:top w:val="single" w:sz="12" w:space="0" w:color="auto"/>
            </w:tcBorders>
            <w:shd w:val="clear" w:color="auto" w:fill="BFBFBF"/>
            <w:vAlign w:val="center"/>
          </w:tcPr>
          <w:p w:rsidR="006B0F98" w:rsidRPr="00FD53CF" w:rsidRDefault="006B0F98" w:rsidP="00E72CB1">
            <w:pPr>
              <w:jc w:val="center"/>
              <w:rPr>
                <w:b/>
              </w:rPr>
            </w:pPr>
            <w:r w:rsidRPr="00FD53CF">
              <w:rPr>
                <w:b/>
              </w:rPr>
              <w:t>Број уговора</w:t>
            </w:r>
          </w:p>
        </w:tc>
        <w:tc>
          <w:tcPr>
            <w:tcW w:w="812" w:type="pct"/>
            <w:tcBorders>
              <w:top w:val="single" w:sz="12" w:space="0" w:color="auto"/>
            </w:tcBorders>
            <w:shd w:val="clear" w:color="auto" w:fill="BFBFBF"/>
            <w:vAlign w:val="center"/>
          </w:tcPr>
          <w:p w:rsidR="006B0F98" w:rsidRPr="00FD53CF" w:rsidRDefault="006B0F98" w:rsidP="00E72CB1">
            <w:pPr>
              <w:jc w:val="center"/>
              <w:rPr>
                <w:b/>
              </w:rPr>
            </w:pPr>
            <w:r w:rsidRPr="00FD53CF">
              <w:rPr>
                <w:b/>
              </w:rPr>
              <w:t>Датум закључења</w:t>
            </w:r>
          </w:p>
        </w:tc>
        <w:tc>
          <w:tcPr>
            <w:tcW w:w="904" w:type="pct"/>
            <w:tcBorders>
              <w:top w:val="single" w:sz="12" w:space="0" w:color="auto"/>
            </w:tcBorders>
            <w:shd w:val="clear" w:color="auto" w:fill="BFBFBF"/>
          </w:tcPr>
          <w:p w:rsidR="006B0F98" w:rsidRPr="00FD53CF" w:rsidRDefault="006B0F98" w:rsidP="00E72CB1">
            <w:pPr>
              <w:jc w:val="center"/>
              <w:rPr>
                <w:b/>
              </w:rPr>
            </w:pPr>
            <w:r w:rsidRPr="00FD53CF">
              <w:rPr>
                <w:b/>
              </w:rPr>
              <w:t>Вредност извршених услуга</w:t>
            </w:r>
            <w:r w:rsidRPr="00FD53CF">
              <w:t xml:space="preserve"> </w:t>
            </w:r>
            <w:r w:rsidRPr="00FD53CF">
              <w:rPr>
                <w:b/>
                <w:lang w:val="sr-Cyrl-CS"/>
              </w:rPr>
              <w:t>без</w:t>
            </w:r>
            <w:r w:rsidRPr="00FD53CF">
              <w:rPr>
                <w:b/>
              </w:rPr>
              <w:t xml:space="preserve"> ПДВ-</w:t>
            </w:r>
            <w:r w:rsidRPr="00FD53CF">
              <w:rPr>
                <w:b/>
                <w:lang w:val="sr-Cyrl-CS"/>
              </w:rPr>
              <w:t>а</w:t>
            </w:r>
            <w:r w:rsidRPr="00FD53CF">
              <w:rPr>
                <w:b/>
              </w:rPr>
              <w:t xml:space="preserve">                                   (у динарима)</w:t>
            </w:r>
          </w:p>
        </w:tc>
        <w:tc>
          <w:tcPr>
            <w:tcW w:w="1038" w:type="pct"/>
            <w:tcBorders>
              <w:top w:val="single" w:sz="12" w:space="0" w:color="auto"/>
            </w:tcBorders>
            <w:shd w:val="clear" w:color="auto" w:fill="BFBFBF"/>
            <w:vAlign w:val="center"/>
          </w:tcPr>
          <w:p w:rsidR="006B0F98" w:rsidRPr="00FD53CF" w:rsidRDefault="006B0F98" w:rsidP="00E72CB1">
            <w:pPr>
              <w:jc w:val="center"/>
              <w:rPr>
                <w:b/>
              </w:rPr>
            </w:pPr>
            <w:r w:rsidRPr="00FD53CF">
              <w:rPr>
                <w:b/>
              </w:rPr>
              <w:t>Вредност извршених услуга</w:t>
            </w:r>
            <w:r w:rsidRPr="00FD53CF">
              <w:t xml:space="preserve"> </w:t>
            </w:r>
            <w:r w:rsidRPr="00FD53CF">
              <w:rPr>
                <w:b/>
              </w:rPr>
              <w:t>са ПДВ-ом                                   (у динарима)</w:t>
            </w:r>
          </w:p>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bl>
    <w:p w:rsidR="006B0F98" w:rsidRPr="00FD53CF" w:rsidRDefault="006B0F98" w:rsidP="006B0F98">
      <w:pPr>
        <w:jc w:val="both"/>
      </w:pPr>
    </w:p>
    <w:p w:rsidR="006B0F98" w:rsidRPr="00FD53CF" w:rsidRDefault="006B0F98" w:rsidP="006B0F98">
      <w:pPr>
        <w:jc w:val="both"/>
      </w:pPr>
      <w:r w:rsidRPr="00FD53CF">
        <w:t>Потврда се издаје ради учешћа у поступку јавне набавке и за друге сврхе се не може користити.</w:t>
      </w:r>
    </w:p>
    <w:p w:rsidR="006B0F98" w:rsidRPr="00FD53CF" w:rsidRDefault="006B0F98" w:rsidP="006B0F98">
      <w:pPr>
        <w:ind w:left="720"/>
        <w:jc w:val="both"/>
      </w:pPr>
    </w:p>
    <w:p w:rsidR="006B0F98" w:rsidRPr="00FD53CF" w:rsidRDefault="006B0F98" w:rsidP="00067A78">
      <w:pPr>
        <w:numPr>
          <w:ilvl w:val="0"/>
          <w:numId w:val="18"/>
        </w:numPr>
        <w:ind w:left="0" w:firstLine="426"/>
        <w:jc w:val="both"/>
      </w:pPr>
      <w:r w:rsidRPr="00FD53CF">
        <w:t>потврду ископирати у довољном броју примерака оверених од стране наручилаца радова и доставити фотокопиране;</w:t>
      </w:r>
    </w:p>
    <w:p w:rsidR="006B0F98" w:rsidRPr="00FD53CF" w:rsidRDefault="006B0F98" w:rsidP="006B0F98">
      <w:pPr>
        <w:jc w:val="both"/>
      </w:pPr>
    </w:p>
    <w:p w:rsidR="006B0F98" w:rsidRPr="00FD53CF" w:rsidRDefault="006B0F98" w:rsidP="00067A78">
      <w:pPr>
        <w:numPr>
          <w:ilvl w:val="0"/>
          <w:numId w:val="18"/>
        </w:numPr>
        <w:ind w:left="0" w:firstLine="426"/>
        <w:jc w:val="both"/>
      </w:pPr>
      <w:r w:rsidRPr="00FD53CF">
        <w:t>вредности из оверених потврда унети у спецификацију референтне листе и доставити уз понуду;</w:t>
      </w:r>
    </w:p>
    <w:p w:rsidR="006B0F98" w:rsidRPr="00FD53CF" w:rsidRDefault="006B0F98" w:rsidP="006B0F98">
      <w:pPr>
        <w:ind w:firstLine="426"/>
        <w:jc w:val="both"/>
      </w:pPr>
    </w:p>
    <w:p w:rsidR="006B0F98" w:rsidRPr="00FD53CF" w:rsidRDefault="006B0F98" w:rsidP="00067A78">
      <w:pPr>
        <w:numPr>
          <w:ilvl w:val="0"/>
          <w:numId w:val="18"/>
        </w:numPr>
        <w:ind w:left="0" w:firstLine="426"/>
        <w:jc w:val="both"/>
      </w:pPr>
      <w:r w:rsidRPr="00FD53CF">
        <w:t>потврда може бити издата и на меморандуму наручиоца, али мора садржати све елементе обрасца потврде о закљученим уговорима.</w:t>
      </w:r>
    </w:p>
    <w:p w:rsidR="006B0F98" w:rsidRPr="00FD53CF" w:rsidRDefault="006B0F98" w:rsidP="006B0F98">
      <w:pPr>
        <w:tabs>
          <w:tab w:val="center" w:pos="7200"/>
        </w:tabs>
        <w:ind w:firstLine="426"/>
        <w:jc w:val="both"/>
      </w:pPr>
      <w:r w:rsidRPr="00FD53CF">
        <w:t xml:space="preserve">                                                    </w:t>
      </w:r>
    </w:p>
    <w:p w:rsidR="006B0F98" w:rsidRPr="00FD53CF" w:rsidRDefault="006B0F98" w:rsidP="006B0F98">
      <w:pPr>
        <w:tabs>
          <w:tab w:val="center" w:pos="0"/>
        </w:tabs>
      </w:pPr>
      <w:r w:rsidRPr="00FD53CF">
        <w:t>Датум:</w:t>
      </w:r>
      <w:r w:rsidRPr="00FD53CF">
        <w:tab/>
      </w:r>
      <w:r w:rsidRPr="00FD53CF">
        <w:tab/>
      </w:r>
      <w:r w:rsidRPr="00FD53CF">
        <w:tab/>
      </w:r>
      <w:r w:rsidRPr="00FD53CF">
        <w:tab/>
      </w:r>
      <w:r w:rsidRPr="00FD53CF">
        <w:tab/>
      </w:r>
      <w:r w:rsidRPr="00FD53CF">
        <w:tab/>
      </w:r>
      <w:r w:rsidRPr="00FD53CF">
        <w:tab/>
      </w:r>
      <w:r w:rsidRPr="00FD53CF">
        <w:tab/>
        <w:t xml:space="preserve">  Потпис овлашћеног  лица</w:t>
      </w:r>
    </w:p>
    <w:p w:rsidR="006B0F98" w:rsidRPr="00FD53CF" w:rsidRDefault="006B0F98" w:rsidP="006B0F98">
      <w:pPr>
        <w:tabs>
          <w:tab w:val="center" w:pos="0"/>
        </w:tabs>
      </w:pPr>
    </w:p>
    <w:p w:rsidR="006B0F98" w:rsidRPr="00FD53CF" w:rsidRDefault="006B0F98" w:rsidP="006B0F98">
      <w:pPr>
        <w:ind w:right="71"/>
        <w:jc w:val="both"/>
        <w:rPr>
          <w:sz w:val="22"/>
          <w:szCs w:val="22"/>
        </w:rPr>
      </w:pPr>
      <w:r w:rsidRPr="00FD53CF">
        <w:rPr>
          <w:sz w:val="22"/>
          <w:szCs w:val="22"/>
        </w:rPr>
        <w:t>____</w:t>
      </w:r>
      <w:r w:rsidR="00B43B35" w:rsidRPr="00FD53CF">
        <w:rPr>
          <w:sz w:val="22"/>
          <w:szCs w:val="22"/>
        </w:rPr>
        <w:t>_________</w:t>
      </w:r>
      <w:r w:rsidRPr="00FD53CF">
        <w:t>. године</w:t>
      </w:r>
      <w:r w:rsidRPr="00FD53CF">
        <w:tab/>
      </w:r>
      <w:r w:rsidRPr="00FD53CF">
        <w:tab/>
      </w:r>
      <w:r w:rsidRPr="00FD53CF">
        <w:tab/>
        <w:t xml:space="preserve">     </w:t>
      </w:r>
      <w:r w:rsidRPr="00FD53CF">
        <w:rPr>
          <w:lang w:val="sr-Cyrl-CS"/>
        </w:rPr>
        <w:t>М.П</w:t>
      </w:r>
      <w:r w:rsidRPr="00FD53CF">
        <w:rPr>
          <w:sz w:val="22"/>
          <w:szCs w:val="22"/>
          <w:lang w:val="sr-Cyrl-CS"/>
        </w:rPr>
        <w:t>.</w:t>
      </w:r>
      <w:r w:rsidRPr="00FD53CF">
        <w:rPr>
          <w:sz w:val="22"/>
          <w:szCs w:val="22"/>
          <w:lang w:val="sr-Cyrl-CS"/>
        </w:rPr>
        <w:tab/>
        <w:t xml:space="preserve">  </w:t>
      </w:r>
      <w:r w:rsidRPr="00FD53CF">
        <w:rPr>
          <w:b/>
          <w:sz w:val="22"/>
          <w:szCs w:val="22"/>
        </w:rPr>
        <w:t>_______________________</w:t>
      </w:r>
    </w:p>
    <w:p w:rsidR="006E5D82" w:rsidRPr="00FD53CF"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sidRPr="00FD53CF">
        <w:rPr>
          <w:rFonts w:ascii="Times New Roman" w:hAnsi="Times New Roman"/>
          <w:b/>
          <w:lang w:val="sr-Cyrl-CS"/>
        </w:rPr>
        <w:br w:type="page"/>
      </w:r>
      <w:r w:rsidR="00AA0EE3" w:rsidRPr="00FD53CF">
        <w:rPr>
          <w:rFonts w:ascii="Times New Roman" w:hAnsi="Times New Roman"/>
          <w:b/>
          <w:bCs/>
          <w:lang w:val="sr-Cyrl-CS"/>
        </w:rPr>
        <w:lastRenderedPageBreak/>
        <w:t xml:space="preserve"> ОБРАЗАЦ 6</w:t>
      </w:r>
      <w:r w:rsidR="006E5D82" w:rsidRPr="00FD53CF">
        <w:rPr>
          <w:rFonts w:ascii="Times New Roman" w:hAnsi="Times New Roman"/>
          <w:b/>
          <w:bCs/>
          <w:lang w:val="sr-Cyrl-CS"/>
        </w:rPr>
        <w:t xml:space="preserve"> – ОБРАЗАЦ СТРУКТУРЕ ЦЕНЕ СА УПУТСТВОМ КАКО ДА СЕ ПОПУНИ</w:t>
      </w:r>
      <w:r w:rsidR="004F6B37" w:rsidRPr="00FD53CF">
        <w:rPr>
          <w:rFonts w:ascii="Times New Roman" w:hAnsi="Times New Roman"/>
          <w:b/>
          <w:bCs/>
          <w:lang w:val="sr-Cyrl-CS"/>
        </w:rPr>
        <w:t xml:space="preserve"> </w:t>
      </w:r>
    </w:p>
    <w:p w:rsidR="006E5D82" w:rsidRPr="00FD53CF" w:rsidRDefault="006E5D82" w:rsidP="006E5D82">
      <w:pPr>
        <w:jc w:val="both"/>
        <w:rPr>
          <w:b/>
          <w:bCs/>
          <w:lang w:val="sr-Cyrl-CS"/>
        </w:rPr>
      </w:pPr>
    </w:p>
    <w:p w:rsidR="00A9544A" w:rsidRPr="00FD53CF"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FD53CF" w:rsidTr="00BA6491">
        <w:tc>
          <w:tcPr>
            <w:tcW w:w="357" w:type="pct"/>
            <w:shd w:val="clear" w:color="auto" w:fill="BFBFBF"/>
            <w:vAlign w:val="center"/>
          </w:tcPr>
          <w:p w:rsidR="00A9544A" w:rsidRPr="00FD53CF" w:rsidRDefault="00A9544A" w:rsidP="00BA6491">
            <w:pPr>
              <w:jc w:val="center"/>
              <w:rPr>
                <w:b/>
                <w:sz w:val="22"/>
                <w:lang w:val="sr-Cyrl-CS"/>
              </w:rPr>
            </w:pPr>
            <w:r w:rsidRPr="00FD53CF">
              <w:rPr>
                <w:b/>
                <w:sz w:val="22"/>
                <w:lang w:val="sr-Cyrl-CS"/>
              </w:rPr>
              <w:t>РБ</w:t>
            </w:r>
          </w:p>
        </w:tc>
        <w:tc>
          <w:tcPr>
            <w:tcW w:w="1407" w:type="pct"/>
            <w:shd w:val="clear" w:color="auto" w:fill="BFBFBF"/>
            <w:vAlign w:val="center"/>
          </w:tcPr>
          <w:p w:rsidR="00A9544A" w:rsidRPr="00FD53CF" w:rsidRDefault="00A9544A" w:rsidP="00BA6491">
            <w:pPr>
              <w:jc w:val="center"/>
              <w:rPr>
                <w:b/>
                <w:sz w:val="22"/>
                <w:lang w:val="sr-Cyrl-CS"/>
              </w:rPr>
            </w:pPr>
            <w:r w:rsidRPr="00FD53CF">
              <w:rPr>
                <w:b/>
                <w:sz w:val="22"/>
                <w:lang w:val="sr-Cyrl-CS"/>
              </w:rPr>
              <w:t>Предмет набавке</w:t>
            </w:r>
          </w:p>
        </w:tc>
        <w:tc>
          <w:tcPr>
            <w:tcW w:w="1068" w:type="pct"/>
            <w:shd w:val="clear" w:color="auto" w:fill="BFBFBF"/>
            <w:vAlign w:val="center"/>
          </w:tcPr>
          <w:p w:rsidR="00A9544A" w:rsidRPr="00FD53CF" w:rsidRDefault="00A9544A" w:rsidP="00BA6491">
            <w:pPr>
              <w:jc w:val="center"/>
              <w:rPr>
                <w:b/>
                <w:sz w:val="22"/>
                <w:lang w:val="sr-Cyrl-CS"/>
              </w:rPr>
            </w:pPr>
            <w:r w:rsidRPr="00FD53CF">
              <w:rPr>
                <w:b/>
                <w:sz w:val="22"/>
                <w:lang w:val="sr-Cyrl-CS"/>
              </w:rPr>
              <w:t>Укупна вредност пројектне документације без ПДВ-а</w:t>
            </w:r>
          </w:p>
        </w:tc>
        <w:tc>
          <w:tcPr>
            <w:tcW w:w="1059" w:type="pct"/>
            <w:shd w:val="clear" w:color="auto" w:fill="BFBFBF"/>
            <w:vAlign w:val="center"/>
          </w:tcPr>
          <w:p w:rsidR="00A9544A" w:rsidRPr="00FD53CF" w:rsidRDefault="00A9544A" w:rsidP="00BA6491">
            <w:pPr>
              <w:jc w:val="center"/>
              <w:rPr>
                <w:b/>
                <w:sz w:val="22"/>
                <w:lang w:val="sr-Cyrl-CS"/>
              </w:rPr>
            </w:pPr>
            <w:r w:rsidRPr="00FD53CF">
              <w:rPr>
                <w:b/>
                <w:sz w:val="22"/>
                <w:lang w:val="sr-Cyrl-CS"/>
              </w:rPr>
              <w:t>ПДВ</w:t>
            </w:r>
          </w:p>
        </w:tc>
        <w:tc>
          <w:tcPr>
            <w:tcW w:w="1109" w:type="pct"/>
            <w:shd w:val="clear" w:color="auto" w:fill="BFBFBF"/>
            <w:vAlign w:val="center"/>
          </w:tcPr>
          <w:p w:rsidR="00A9544A" w:rsidRPr="00FD53CF" w:rsidRDefault="00A9544A" w:rsidP="00BA6491">
            <w:pPr>
              <w:jc w:val="center"/>
              <w:rPr>
                <w:b/>
                <w:sz w:val="22"/>
                <w:lang w:val="sr-Cyrl-CS"/>
              </w:rPr>
            </w:pPr>
            <w:r w:rsidRPr="00FD53CF">
              <w:rPr>
                <w:b/>
                <w:sz w:val="22"/>
                <w:lang w:val="sr-Cyrl-CS"/>
              </w:rPr>
              <w:t>Укупна вредност пројектне документације са ПДВ-ом</w:t>
            </w:r>
          </w:p>
        </w:tc>
      </w:tr>
      <w:tr w:rsidR="00A9544A" w:rsidRPr="00FD53CF" w:rsidTr="00BA6491">
        <w:trPr>
          <w:trHeight w:val="278"/>
        </w:trPr>
        <w:tc>
          <w:tcPr>
            <w:tcW w:w="357" w:type="pct"/>
            <w:vAlign w:val="center"/>
          </w:tcPr>
          <w:p w:rsidR="00A9544A" w:rsidRPr="00FD53CF" w:rsidRDefault="00A9544A" w:rsidP="00BA6491">
            <w:pPr>
              <w:jc w:val="center"/>
              <w:rPr>
                <w:b/>
                <w:lang w:val="sr-Cyrl-CS"/>
              </w:rPr>
            </w:pPr>
            <w:r w:rsidRPr="00FD53CF">
              <w:rPr>
                <w:b/>
                <w:lang w:val="sr-Cyrl-CS"/>
              </w:rPr>
              <w:t>1</w:t>
            </w:r>
          </w:p>
        </w:tc>
        <w:tc>
          <w:tcPr>
            <w:tcW w:w="1407" w:type="pct"/>
            <w:vAlign w:val="center"/>
          </w:tcPr>
          <w:p w:rsidR="00A9544A" w:rsidRPr="00FD53CF" w:rsidRDefault="00A9544A" w:rsidP="00BA6491">
            <w:pPr>
              <w:jc w:val="center"/>
              <w:rPr>
                <w:b/>
                <w:lang w:val="sr-Cyrl-CS"/>
              </w:rPr>
            </w:pPr>
            <w:r w:rsidRPr="00FD53CF">
              <w:rPr>
                <w:b/>
                <w:lang w:val="sr-Cyrl-CS"/>
              </w:rPr>
              <w:t>2</w:t>
            </w:r>
          </w:p>
        </w:tc>
        <w:tc>
          <w:tcPr>
            <w:tcW w:w="1068" w:type="pct"/>
            <w:vAlign w:val="center"/>
          </w:tcPr>
          <w:p w:rsidR="00A9544A" w:rsidRPr="00FD53CF" w:rsidRDefault="00A9544A" w:rsidP="00BA6491">
            <w:pPr>
              <w:jc w:val="center"/>
              <w:rPr>
                <w:b/>
                <w:lang w:val="sr-Cyrl-CS"/>
              </w:rPr>
            </w:pPr>
            <w:r w:rsidRPr="00FD53CF">
              <w:rPr>
                <w:b/>
                <w:lang w:val="sr-Cyrl-CS"/>
              </w:rPr>
              <w:t>3</w:t>
            </w:r>
          </w:p>
        </w:tc>
        <w:tc>
          <w:tcPr>
            <w:tcW w:w="1059" w:type="pct"/>
          </w:tcPr>
          <w:p w:rsidR="00A9544A" w:rsidRPr="00FD53CF" w:rsidRDefault="00A9544A" w:rsidP="00BA6491">
            <w:pPr>
              <w:jc w:val="center"/>
              <w:rPr>
                <w:b/>
                <w:lang w:val="sr-Cyrl-CS"/>
              </w:rPr>
            </w:pPr>
            <w:r w:rsidRPr="00FD53CF">
              <w:rPr>
                <w:b/>
                <w:lang w:val="sr-Cyrl-CS"/>
              </w:rPr>
              <w:t>4</w:t>
            </w:r>
          </w:p>
        </w:tc>
        <w:tc>
          <w:tcPr>
            <w:tcW w:w="1109" w:type="pct"/>
          </w:tcPr>
          <w:p w:rsidR="00A9544A" w:rsidRPr="00FD53CF" w:rsidRDefault="00A9544A" w:rsidP="00BA6491">
            <w:pPr>
              <w:jc w:val="center"/>
              <w:rPr>
                <w:b/>
                <w:lang w:val="sr-Cyrl-CS"/>
              </w:rPr>
            </w:pPr>
            <w:r w:rsidRPr="00FD53CF">
              <w:rPr>
                <w:b/>
                <w:lang w:val="sr-Cyrl-CS"/>
              </w:rPr>
              <w:t>5</w:t>
            </w:r>
          </w:p>
        </w:tc>
      </w:tr>
      <w:tr w:rsidR="00A9544A" w:rsidRPr="00FD53CF" w:rsidTr="00BA6491">
        <w:trPr>
          <w:trHeight w:val="1142"/>
        </w:trPr>
        <w:tc>
          <w:tcPr>
            <w:tcW w:w="357" w:type="pct"/>
            <w:vAlign w:val="center"/>
          </w:tcPr>
          <w:p w:rsidR="00A9544A" w:rsidRPr="00FD53CF" w:rsidRDefault="00A9544A" w:rsidP="00BA6491">
            <w:pPr>
              <w:jc w:val="center"/>
              <w:rPr>
                <w:lang w:val="sr-Cyrl-CS"/>
              </w:rPr>
            </w:pPr>
            <w:r w:rsidRPr="00FD53CF">
              <w:rPr>
                <w:lang w:val="sr-Cyrl-CS"/>
              </w:rPr>
              <w:t>1.</w:t>
            </w:r>
          </w:p>
        </w:tc>
        <w:tc>
          <w:tcPr>
            <w:tcW w:w="1407" w:type="pct"/>
            <w:vAlign w:val="center"/>
          </w:tcPr>
          <w:p w:rsidR="00A9544A" w:rsidRPr="00FD53CF" w:rsidRDefault="005B7261" w:rsidP="00CE7531">
            <w:pPr>
              <w:pStyle w:val="ListParagraph"/>
              <w:suppressAutoHyphens w:val="0"/>
              <w:spacing w:after="200" w:line="276" w:lineRule="auto"/>
              <w:ind w:left="360"/>
              <w:rPr>
                <w:lang w:val="sr-Cyrl-CS"/>
              </w:rPr>
            </w:pPr>
            <w:r w:rsidRPr="00FD53CF">
              <w:rPr>
                <w:b/>
                <w:lang w:val="sr-Cyrl-CS"/>
              </w:rPr>
              <w:t xml:space="preserve">Израда Плана детаљне регулације за </w:t>
            </w:r>
            <w:r w:rsidR="00CE7531">
              <w:rPr>
                <w:b/>
                <w:lang w:val="sr-Cyrl-CS"/>
              </w:rPr>
              <w:t>Давидовића поток</w:t>
            </w:r>
          </w:p>
        </w:tc>
        <w:tc>
          <w:tcPr>
            <w:tcW w:w="1068" w:type="pct"/>
            <w:vAlign w:val="center"/>
          </w:tcPr>
          <w:p w:rsidR="00A9544A" w:rsidRPr="00FD53CF" w:rsidRDefault="00A9544A" w:rsidP="00BA6491">
            <w:pPr>
              <w:jc w:val="center"/>
              <w:rPr>
                <w:lang w:val="sr-Cyrl-CS"/>
              </w:rPr>
            </w:pPr>
          </w:p>
        </w:tc>
        <w:tc>
          <w:tcPr>
            <w:tcW w:w="1059" w:type="pct"/>
          </w:tcPr>
          <w:p w:rsidR="00A9544A" w:rsidRPr="00FD53CF" w:rsidRDefault="00A9544A" w:rsidP="00BA6491">
            <w:pPr>
              <w:jc w:val="center"/>
              <w:rPr>
                <w:lang w:val="sr-Cyrl-CS"/>
              </w:rPr>
            </w:pPr>
          </w:p>
        </w:tc>
        <w:tc>
          <w:tcPr>
            <w:tcW w:w="1109" w:type="pct"/>
            <w:vAlign w:val="center"/>
          </w:tcPr>
          <w:p w:rsidR="00A9544A" w:rsidRPr="00FD53CF" w:rsidRDefault="00A9544A" w:rsidP="00BA6491">
            <w:pPr>
              <w:jc w:val="center"/>
              <w:rPr>
                <w:lang w:val="sr-Cyrl-CS"/>
              </w:rPr>
            </w:pPr>
          </w:p>
        </w:tc>
      </w:tr>
    </w:tbl>
    <w:p w:rsidR="00A9544A" w:rsidRPr="00FD53CF" w:rsidRDefault="00A9544A" w:rsidP="006E5D82">
      <w:pPr>
        <w:jc w:val="both"/>
        <w:rPr>
          <w:b/>
          <w:bCs/>
          <w:lang w:val="sr-Cyrl-CS"/>
        </w:rPr>
      </w:pPr>
    </w:p>
    <w:p w:rsidR="00A9544A" w:rsidRPr="00FD53CF" w:rsidRDefault="00A9544A" w:rsidP="006E5D82">
      <w:pPr>
        <w:jc w:val="both"/>
        <w:rPr>
          <w:b/>
          <w:bCs/>
          <w:lang w:val="sr-Cyrl-CS"/>
        </w:rPr>
      </w:pPr>
    </w:p>
    <w:p w:rsidR="00445ED0" w:rsidRPr="00FD53CF" w:rsidRDefault="00445ED0" w:rsidP="00445ED0">
      <w:pPr>
        <w:jc w:val="both"/>
        <w:rPr>
          <w:b/>
          <w:bCs/>
          <w:lang w:val="sr-Cyrl-CS"/>
        </w:rPr>
      </w:pPr>
    </w:p>
    <w:p w:rsidR="00445ED0" w:rsidRPr="00FD53CF" w:rsidRDefault="00445ED0" w:rsidP="00445ED0">
      <w:pPr>
        <w:jc w:val="both"/>
        <w:rPr>
          <w:b/>
          <w:bCs/>
          <w:lang w:val="sr-Cyrl-CS"/>
        </w:rPr>
      </w:pPr>
    </w:p>
    <w:p w:rsidR="00445ED0" w:rsidRPr="00FD53CF" w:rsidRDefault="00445ED0" w:rsidP="00445ED0">
      <w:pPr>
        <w:jc w:val="both"/>
        <w:rPr>
          <w:sz w:val="22"/>
          <w:lang w:val="sr-Cyrl-CS"/>
        </w:rPr>
      </w:pPr>
    </w:p>
    <w:p w:rsidR="002D0A96" w:rsidRPr="00FD53CF" w:rsidRDefault="002D0A96" w:rsidP="002D0A96">
      <w:pPr>
        <w:jc w:val="both"/>
        <w:rPr>
          <w:lang w:val="sr-Cyrl-CS"/>
        </w:rPr>
      </w:pPr>
      <w:r w:rsidRPr="00FD53CF">
        <w:rPr>
          <w:lang w:val="sr-Cyrl-CS"/>
        </w:rPr>
        <w:t>Упутство за попуњавање обрасца структуре цене:</w:t>
      </w:r>
    </w:p>
    <w:p w:rsidR="002D0A96" w:rsidRPr="00FD53CF" w:rsidRDefault="002D0A96" w:rsidP="00067A78">
      <w:pPr>
        <w:numPr>
          <w:ilvl w:val="0"/>
          <w:numId w:val="14"/>
        </w:numPr>
        <w:jc w:val="both"/>
        <w:rPr>
          <w:lang w:val="sr-Cyrl-CS"/>
        </w:rPr>
      </w:pPr>
      <w:r w:rsidRPr="00FD53CF">
        <w:rPr>
          <w:lang w:val="sr-Cyrl-CS"/>
        </w:rPr>
        <w:t xml:space="preserve">у колони 3. уписати укупну вредност </w:t>
      </w:r>
      <w:r w:rsidRPr="00FD53CF">
        <w:rPr>
          <w:sz w:val="22"/>
          <w:lang w:val="sr-Cyrl-CS"/>
        </w:rPr>
        <w:t>пројектне документације без ПДВ-а</w:t>
      </w:r>
      <w:r w:rsidRPr="00FD53CF">
        <w:rPr>
          <w:lang w:val="sr-Cyrl-CS"/>
        </w:rPr>
        <w:t>,</w:t>
      </w:r>
    </w:p>
    <w:p w:rsidR="002D0A96" w:rsidRPr="00FD53CF" w:rsidRDefault="002D0A96" w:rsidP="00067A78">
      <w:pPr>
        <w:numPr>
          <w:ilvl w:val="0"/>
          <w:numId w:val="14"/>
        </w:numPr>
        <w:jc w:val="both"/>
        <w:rPr>
          <w:lang w:val="sr-Cyrl-CS"/>
        </w:rPr>
      </w:pPr>
      <w:r w:rsidRPr="00FD53CF">
        <w:rPr>
          <w:lang w:val="sr-Cyrl-CS"/>
        </w:rPr>
        <w:t xml:space="preserve">у колони 4. уписати износ обрачунатог ПДВ-а, </w:t>
      </w:r>
    </w:p>
    <w:p w:rsidR="002D0A96" w:rsidRPr="00FD53CF" w:rsidRDefault="002D0A96" w:rsidP="00067A78">
      <w:pPr>
        <w:numPr>
          <w:ilvl w:val="0"/>
          <w:numId w:val="14"/>
        </w:numPr>
        <w:jc w:val="both"/>
        <w:rPr>
          <w:lang w:val="sr-Cyrl-CS"/>
        </w:rPr>
      </w:pPr>
      <w:r w:rsidRPr="00FD53CF">
        <w:rPr>
          <w:lang w:val="sr-Cyrl-CS"/>
        </w:rPr>
        <w:t>након обрачунавања ПДВ-а, у последњој колони табеле навести укупну вредност пројектне документације са ПДВ-ом.</w:t>
      </w:r>
    </w:p>
    <w:p w:rsidR="006E5D82" w:rsidRPr="00FD53CF" w:rsidRDefault="006E5D82" w:rsidP="00445ED0">
      <w:pPr>
        <w:jc w:val="both"/>
        <w:rPr>
          <w:lang w:val="sr-Cyrl-CS"/>
        </w:rPr>
      </w:pPr>
    </w:p>
    <w:p w:rsidR="006E5D82" w:rsidRPr="00FD53CF" w:rsidRDefault="006E5D82" w:rsidP="006E5D82">
      <w:pPr>
        <w:jc w:val="both"/>
        <w:rPr>
          <w:lang w:val="sr-Cyrl-CS"/>
        </w:rPr>
      </w:pPr>
    </w:p>
    <w:p w:rsidR="006E5D82" w:rsidRPr="00FD53CF" w:rsidRDefault="006E5D82" w:rsidP="006E5D82">
      <w:pPr>
        <w:jc w:val="both"/>
        <w:rPr>
          <w:lang w:val="sr-Cyrl-CS"/>
        </w:rPr>
      </w:pPr>
    </w:p>
    <w:p w:rsidR="006E5D82" w:rsidRPr="00FD53CF" w:rsidRDefault="006E5D82" w:rsidP="006E5D82">
      <w:pPr>
        <w:jc w:val="both"/>
        <w:rPr>
          <w:lang w:val="sr-Cyrl-CS"/>
        </w:rPr>
      </w:pPr>
    </w:p>
    <w:p w:rsidR="006E5D82" w:rsidRPr="00FD53CF" w:rsidRDefault="006E5D82" w:rsidP="006E5D82">
      <w:pPr>
        <w:rPr>
          <w:lang w:val="sr-Cyrl-CS"/>
        </w:rPr>
      </w:pPr>
      <w:r w:rsidRPr="00FD53CF">
        <w:t>У _____________,_</w:t>
      </w:r>
      <w:r w:rsidR="004F6B37" w:rsidRPr="00FD53CF">
        <w:t>____________</w:t>
      </w:r>
      <w:r w:rsidRPr="00FD53CF">
        <w:t xml:space="preserve">. </w:t>
      </w:r>
      <w:r w:rsidRPr="00FD53CF">
        <w:rPr>
          <w:lang w:val="sr-Cyrl-CS"/>
        </w:rPr>
        <w:t>г</w:t>
      </w:r>
      <w:r w:rsidRPr="00FD53CF">
        <w:t>одине</w:t>
      </w:r>
    </w:p>
    <w:p w:rsidR="006E5D82" w:rsidRPr="00FD53CF" w:rsidRDefault="006E5D82" w:rsidP="006E5D82">
      <w:pPr>
        <w:rPr>
          <w:lang w:val="sr-Cyrl-CS"/>
        </w:rPr>
      </w:pPr>
      <w:r w:rsidRPr="00FD53CF">
        <w:tab/>
      </w:r>
      <w:r w:rsidRPr="00FD53CF">
        <w:tab/>
      </w:r>
      <w:r w:rsidRPr="00FD53CF">
        <w:tab/>
      </w:r>
      <w:r w:rsidRPr="00FD53CF">
        <w:tab/>
      </w:r>
      <w:r w:rsidRPr="00FD53CF">
        <w:tab/>
      </w:r>
      <w:r w:rsidRPr="00FD53CF">
        <w:tab/>
      </w:r>
      <w:r w:rsidRPr="00FD53CF">
        <w:tab/>
      </w:r>
      <w:r w:rsidRPr="00FD53CF">
        <w:tab/>
        <w:t xml:space="preserve">  Потпис овлашћеног лица</w:t>
      </w:r>
    </w:p>
    <w:p w:rsidR="006E5D82" w:rsidRPr="00FD53CF" w:rsidRDefault="006E5D82" w:rsidP="006E5D82">
      <w:pPr>
        <w:rPr>
          <w:lang w:val="sr-Cyrl-CS"/>
        </w:rPr>
      </w:pPr>
    </w:p>
    <w:p w:rsidR="006E5D82" w:rsidRPr="00FD53CF" w:rsidRDefault="006E5D82" w:rsidP="006E5D82">
      <w:r w:rsidRPr="00FD53CF">
        <w:tab/>
      </w:r>
      <w:r w:rsidRPr="00FD53CF">
        <w:tab/>
      </w:r>
      <w:r w:rsidRPr="00FD53CF">
        <w:tab/>
      </w:r>
      <w:r w:rsidRPr="00FD53CF">
        <w:tab/>
      </w:r>
      <w:r w:rsidRPr="00FD53CF">
        <w:tab/>
      </w:r>
      <w:r w:rsidRPr="00FD53CF">
        <w:tab/>
        <w:t>М.П                _______________________</w:t>
      </w:r>
    </w:p>
    <w:p w:rsidR="00A26C10" w:rsidRPr="00FD53CF" w:rsidRDefault="00D576AD" w:rsidP="001D1395">
      <w:pPr>
        <w:ind w:left="2250" w:hanging="1710"/>
        <w:jc w:val="both"/>
      </w:pPr>
      <w:r w:rsidRPr="00FD53CF">
        <w:rPr>
          <w:b/>
          <w:bCs/>
          <w:lang w:val="sr-Cyrl-CS"/>
        </w:rPr>
        <w:br w:type="page"/>
      </w:r>
    </w:p>
    <w:p w:rsidR="000C66DA" w:rsidRPr="00FD53CF" w:rsidRDefault="00627E4D" w:rsidP="00627E4D">
      <w:pPr>
        <w:ind w:left="2160" w:hanging="2160"/>
        <w:jc w:val="both"/>
        <w:rPr>
          <w:b/>
          <w:bCs/>
          <w:lang w:val="sr-Cyrl-CS"/>
        </w:rPr>
      </w:pPr>
      <w:r w:rsidRPr="00FD53CF">
        <w:rPr>
          <w:b/>
          <w:bCs/>
          <w:lang w:val="sr-Cyrl-CS"/>
        </w:rPr>
        <w:lastRenderedPageBreak/>
        <w:t xml:space="preserve">ОБРАЗАЦ </w:t>
      </w:r>
      <w:r w:rsidR="001D1395" w:rsidRPr="00FD53CF">
        <w:rPr>
          <w:b/>
          <w:bCs/>
          <w:lang w:val="sr-Cyrl-CS" w:eastAsia="sr-Cyrl-CS"/>
        </w:rPr>
        <w:t>7</w:t>
      </w:r>
      <w:r w:rsidRPr="00FD53CF">
        <w:rPr>
          <w:b/>
          <w:bCs/>
          <w:lang w:val="sr-Cyrl-CS"/>
        </w:rPr>
        <w:t xml:space="preserve"> – ТЕХНИЧКА СПЕЦИФИКАЦИЈА УСЛУГА </w:t>
      </w:r>
    </w:p>
    <w:p w:rsidR="00627E4D" w:rsidRDefault="000C66DA" w:rsidP="00D34E48">
      <w:pPr>
        <w:spacing w:after="120"/>
        <w:ind w:left="2160" w:hanging="2160"/>
        <w:jc w:val="both"/>
        <w:rPr>
          <w:b/>
          <w:bCs/>
          <w:lang w:val="en-US"/>
        </w:rPr>
      </w:pPr>
      <w:r w:rsidRPr="00FD53CF">
        <w:rPr>
          <w:b/>
          <w:bCs/>
          <w:lang w:val="sr-Cyrl-CS"/>
        </w:rPr>
        <w:t xml:space="preserve">                             </w:t>
      </w:r>
      <w:r w:rsidR="00627E4D" w:rsidRPr="00FD53CF">
        <w:rPr>
          <w:b/>
          <w:bCs/>
          <w:lang w:val="sr-Cyrl-CS"/>
        </w:rPr>
        <w:t xml:space="preserve">(ПРОЈЕКТНИ ЗАДАТАК) </w:t>
      </w:r>
    </w:p>
    <w:p w:rsidR="00115FD6" w:rsidRPr="00115FD6" w:rsidRDefault="00115FD6" w:rsidP="00D34E48">
      <w:pPr>
        <w:spacing w:after="120"/>
        <w:ind w:left="2160" w:hanging="2160"/>
        <w:jc w:val="both"/>
        <w:rPr>
          <w:lang w:val="en-US"/>
        </w:rPr>
      </w:pPr>
    </w:p>
    <w:p w:rsidR="008C7983" w:rsidRPr="00E56DB8" w:rsidRDefault="00C75A90" w:rsidP="008C7983">
      <w:pPr>
        <w:pStyle w:val="BodyText"/>
        <w:jc w:val="center"/>
        <w:rPr>
          <w:b/>
        </w:rPr>
      </w:pPr>
      <w:r>
        <w:rPr>
          <w:b/>
        </w:rPr>
        <w:t xml:space="preserve">       </w:t>
      </w:r>
      <w:r w:rsidR="008C7983" w:rsidRPr="00E56DB8">
        <w:rPr>
          <w:b/>
        </w:rPr>
        <w:t>ИЗРАДА</w:t>
      </w:r>
      <w:r w:rsidR="008C7983" w:rsidRPr="00E56DB8">
        <w:t xml:space="preserve"> </w:t>
      </w:r>
      <w:r w:rsidR="008C7983" w:rsidRPr="00E56DB8">
        <w:rPr>
          <w:b/>
        </w:rPr>
        <w:t xml:space="preserve">ПЛАНА ДЕТАЉНЕ РЕГУЛАЦИЈЕ ЗА ДАВИДОВИЋА ПОТОК </w:t>
      </w:r>
    </w:p>
    <w:p w:rsidR="008C7983" w:rsidRPr="00E56DB8" w:rsidRDefault="008C7983" w:rsidP="008C7983">
      <w:pPr>
        <w:tabs>
          <w:tab w:val="left" w:pos="2099"/>
        </w:tabs>
        <w:jc w:val="both"/>
        <w:rPr>
          <w:b/>
          <w:bCs/>
        </w:rPr>
      </w:pPr>
    </w:p>
    <w:p w:rsidR="008C7983" w:rsidRPr="00E56DB8" w:rsidRDefault="008C7983" w:rsidP="008C7983">
      <w:pPr>
        <w:ind w:firstLine="540"/>
        <w:jc w:val="both"/>
        <w:rPr>
          <w:b/>
        </w:rPr>
      </w:pPr>
      <w:r w:rsidRPr="00E56DB8">
        <w:rPr>
          <w:b/>
          <w:bCs/>
        </w:rPr>
        <w:t>УВОД:</w:t>
      </w:r>
    </w:p>
    <w:p w:rsidR="008C7983" w:rsidRPr="00E56DB8" w:rsidRDefault="008C7983" w:rsidP="008C7983">
      <w:pPr>
        <w:ind w:firstLine="540"/>
        <w:jc w:val="both"/>
        <w:rPr>
          <w:lang w:val="en-US"/>
        </w:rPr>
      </w:pPr>
      <w:r w:rsidRPr="00E56DB8">
        <w:t xml:space="preserve">Општина Љубовија, покренула је иницијативу за израду Плана детаљне регулације „ДАВИДОВИЋ“ у Љубовији. На основу пројектног задатка, урадити  планску документацију. </w:t>
      </w:r>
    </w:p>
    <w:p w:rsidR="008C7983" w:rsidRPr="00E56DB8" w:rsidRDefault="008C7983" w:rsidP="008C7983">
      <w:pPr>
        <w:ind w:firstLine="540"/>
        <w:jc w:val="both"/>
      </w:pPr>
    </w:p>
    <w:p w:rsidR="008C7983" w:rsidRPr="00E56DB8" w:rsidRDefault="008C7983" w:rsidP="008C7983">
      <w:pPr>
        <w:ind w:firstLine="540"/>
        <w:jc w:val="both"/>
      </w:pPr>
      <w:r w:rsidRPr="00E56DB8">
        <w:rPr>
          <w:lang w:val="hr-HR"/>
        </w:rPr>
        <w:t xml:space="preserve">                  </w:t>
      </w:r>
      <w:r w:rsidRPr="00E56DB8">
        <w:t>Инвеститор</w:t>
      </w:r>
      <w:r w:rsidRPr="00E56DB8">
        <w:rPr>
          <w:lang w:val="hr-HR"/>
        </w:rPr>
        <w:t xml:space="preserve">:                                  </w:t>
      </w:r>
      <w:r w:rsidRPr="00E56DB8">
        <w:t>Општина Љубовија</w:t>
      </w:r>
    </w:p>
    <w:p w:rsidR="008C7983" w:rsidRPr="00E56DB8" w:rsidRDefault="008C7983" w:rsidP="008C7983">
      <w:pPr>
        <w:ind w:firstLine="540"/>
        <w:jc w:val="both"/>
        <w:rPr>
          <w:lang w:val="hr-HR"/>
        </w:rPr>
      </w:pPr>
    </w:p>
    <w:p w:rsidR="008C7983" w:rsidRPr="00E56DB8" w:rsidRDefault="008C7983" w:rsidP="008C7983">
      <w:pPr>
        <w:ind w:firstLine="540"/>
        <w:rPr>
          <w:lang w:val="hr-HR"/>
        </w:rPr>
      </w:pPr>
      <w:r w:rsidRPr="00E56DB8">
        <w:rPr>
          <w:lang w:val="hr-HR"/>
        </w:rPr>
        <w:t xml:space="preserve">                  </w:t>
      </w:r>
      <w:r w:rsidRPr="00E56DB8">
        <w:t>Објекат</w:t>
      </w:r>
      <w:r w:rsidRPr="00E56DB8">
        <w:rPr>
          <w:b/>
          <w:lang w:val="hr-HR"/>
        </w:rPr>
        <w:t xml:space="preserve">:                                   </w:t>
      </w:r>
      <w:r w:rsidRPr="00E56DB8">
        <w:rPr>
          <w:b/>
        </w:rPr>
        <w:t xml:space="preserve">        комплекс компатибилних намена</w:t>
      </w:r>
      <w:r w:rsidRPr="00E56DB8">
        <w:rPr>
          <w:lang w:val="hr-HR"/>
        </w:rPr>
        <w:t xml:space="preserve">                                                                                      </w:t>
      </w:r>
    </w:p>
    <w:p w:rsidR="008C7983" w:rsidRPr="00E56DB8" w:rsidRDefault="008C7983" w:rsidP="008C7983">
      <w:pPr>
        <w:ind w:firstLine="540"/>
        <w:jc w:val="both"/>
        <w:rPr>
          <w:lang w:val="hr-HR"/>
        </w:rPr>
      </w:pPr>
    </w:p>
    <w:p w:rsidR="008C7983" w:rsidRPr="00E56DB8" w:rsidRDefault="008C7983" w:rsidP="008C7983">
      <w:pPr>
        <w:ind w:firstLine="540"/>
        <w:jc w:val="both"/>
      </w:pPr>
      <w:r w:rsidRPr="00E56DB8">
        <w:rPr>
          <w:lang w:val="hr-HR"/>
        </w:rPr>
        <w:t xml:space="preserve">                  </w:t>
      </w:r>
      <w:r w:rsidRPr="00E56DB8">
        <w:t>Место градње</w:t>
      </w:r>
      <w:r w:rsidRPr="00E56DB8">
        <w:rPr>
          <w:lang w:val="hr-HR"/>
        </w:rPr>
        <w:t xml:space="preserve">:                               </w:t>
      </w:r>
      <w:r w:rsidRPr="00E56DB8">
        <w:t>Љубовија</w:t>
      </w:r>
    </w:p>
    <w:p w:rsidR="008C7983" w:rsidRPr="00E56DB8" w:rsidRDefault="008C7983" w:rsidP="008C7983">
      <w:pPr>
        <w:ind w:firstLine="540"/>
        <w:jc w:val="both"/>
        <w:rPr>
          <w:lang w:val="hr-HR"/>
        </w:rPr>
      </w:pPr>
    </w:p>
    <w:p w:rsidR="008C7983" w:rsidRPr="00E56DB8" w:rsidRDefault="008C7983" w:rsidP="008C7983">
      <w:pPr>
        <w:ind w:firstLine="540"/>
        <w:jc w:val="both"/>
      </w:pPr>
      <w:r w:rsidRPr="00E56DB8">
        <w:rPr>
          <w:lang w:val="hr-HR"/>
        </w:rPr>
        <w:t xml:space="preserve">                  </w:t>
      </w:r>
      <w:r w:rsidRPr="00E56DB8">
        <w:t>Пројекат</w:t>
      </w:r>
      <w:r w:rsidRPr="00E56DB8">
        <w:rPr>
          <w:lang w:val="hr-HR"/>
        </w:rPr>
        <w:t xml:space="preserve">:                                        </w:t>
      </w:r>
      <w:r w:rsidRPr="00E56DB8">
        <w:t>ПДР</w:t>
      </w:r>
    </w:p>
    <w:p w:rsidR="008C7983" w:rsidRPr="00E56DB8" w:rsidRDefault="008C7983" w:rsidP="008C7983">
      <w:pPr>
        <w:ind w:firstLine="540"/>
        <w:jc w:val="both"/>
        <w:rPr>
          <w:lang w:val="hr-HR"/>
        </w:rPr>
      </w:pPr>
    </w:p>
    <w:p w:rsidR="008C7983" w:rsidRPr="00ED14DF" w:rsidRDefault="008C7983" w:rsidP="008C7983">
      <w:pPr>
        <w:ind w:firstLine="540"/>
        <w:jc w:val="both"/>
        <w:rPr>
          <w:lang w:val="en-US"/>
        </w:rPr>
      </w:pPr>
      <w:r w:rsidRPr="00E56DB8">
        <w:rPr>
          <w:lang w:val="hr-HR"/>
        </w:rPr>
        <w:t xml:space="preserve">                 </w:t>
      </w:r>
      <w:r w:rsidRPr="00E56DB8">
        <w:t xml:space="preserve"> Плански основ</w:t>
      </w:r>
      <w:r w:rsidRPr="00E56DB8">
        <w:rPr>
          <w:lang w:val="hr-HR"/>
        </w:rPr>
        <w:t xml:space="preserve">:                               </w:t>
      </w:r>
      <w:r w:rsidRPr="00E56DB8">
        <w:t>План генералне регулације Љубовија ( “Сл.лист oпштине Љубовија“ бр.10/2014)</w:t>
      </w:r>
    </w:p>
    <w:p w:rsidR="008C7983" w:rsidRPr="00E56DB8" w:rsidRDefault="008C7983" w:rsidP="008C7983">
      <w:pPr>
        <w:ind w:firstLine="540"/>
        <w:jc w:val="both"/>
        <w:rPr>
          <w:lang w:val="hr-HR"/>
        </w:rPr>
      </w:pPr>
    </w:p>
    <w:p w:rsidR="008C7983" w:rsidRPr="00E56DB8" w:rsidRDefault="008C7983" w:rsidP="008C7983">
      <w:pPr>
        <w:ind w:firstLine="540"/>
        <w:jc w:val="both"/>
        <w:rPr>
          <w:b/>
          <w:lang w:val="hr-HR"/>
        </w:rPr>
      </w:pPr>
      <w:r w:rsidRPr="00E56DB8">
        <w:rPr>
          <w:b/>
        </w:rPr>
        <w:t>ЛОКАЦИЈА</w:t>
      </w:r>
      <w:r w:rsidRPr="00E56DB8">
        <w:rPr>
          <w:b/>
          <w:lang w:val="hr-HR"/>
        </w:rPr>
        <w:t>:</w:t>
      </w:r>
    </w:p>
    <w:p w:rsidR="008C7983" w:rsidRPr="00E56DB8" w:rsidRDefault="008C7983" w:rsidP="008C7983">
      <w:pPr>
        <w:ind w:firstLine="540"/>
        <w:jc w:val="both"/>
      </w:pPr>
      <w:r w:rsidRPr="00E56DB8">
        <w:t xml:space="preserve">Планирани обухват комплекса  је западно од </w:t>
      </w:r>
      <w:r w:rsidRPr="00E56DB8">
        <w:rPr>
          <w:lang w:val="hr-HR"/>
        </w:rPr>
        <w:t xml:space="preserve"> </w:t>
      </w:r>
      <w:r w:rsidRPr="00E56DB8">
        <w:t>државног пута IIA реда бр.141- улица Милана Тешића- део к.п.бр.1250/1, према к.п.бр.1128/5, 1128/4, 1128/3, 1128/15, 1120 и 1119/1 К.О.Лоњин, док са северне стране, обухвата део к.п.бр.1005, 994/7, 994/6, 994/1, 994/8,  к.т.п.бр. 1004/1, 1004/2, део к.п.1250/1, затим 1169/4, 1115/3. 1115/13, 1115/5,1115/6, 1115/7, и део 762/1 (1256), све у К.О.Лоњин</w:t>
      </w:r>
      <w:r w:rsidRPr="00E56DB8">
        <w:rPr>
          <w:lang w:val="hr-HR"/>
        </w:rPr>
        <w:t xml:space="preserve">. </w:t>
      </w:r>
      <w:r w:rsidRPr="00E56DB8">
        <w:t xml:space="preserve">Источни део обухвата чине парцеле 1118/5, 1118/6 и 11118/7 К.О. Лоњин. Већи део обухвата је у оквиру грађевинског подручја. </w:t>
      </w:r>
    </w:p>
    <w:p w:rsidR="008C7983" w:rsidRPr="00E56DB8" w:rsidRDefault="008C7983" w:rsidP="008C7983">
      <w:pPr>
        <w:ind w:firstLine="540"/>
        <w:jc w:val="both"/>
      </w:pPr>
      <w:r w:rsidRPr="00E56DB8">
        <w:t>Прилаз комплексу</w:t>
      </w:r>
      <w:r w:rsidRPr="00E56DB8">
        <w:rPr>
          <w:lang w:val="hr-HR"/>
        </w:rPr>
        <w:t xml:space="preserve"> </w:t>
      </w:r>
      <w:r w:rsidRPr="00E56DB8">
        <w:t>је постојећи, односно из улице Милана Тешића који је иствремемно и регионални пут</w:t>
      </w:r>
      <w:r w:rsidRPr="00E56DB8">
        <w:rPr>
          <w:lang w:val="hr-HR"/>
        </w:rPr>
        <w:t xml:space="preserve">. </w:t>
      </w:r>
    </w:p>
    <w:p w:rsidR="008C7983" w:rsidRPr="00E56DB8" w:rsidRDefault="008C7983" w:rsidP="008C7983">
      <w:pPr>
        <w:ind w:firstLine="540"/>
        <w:jc w:val="both"/>
        <w:rPr>
          <w:lang w:val="en-US"/>
        </w:rPr>
      </w:pPr>
    </w:p>
    <w:p w:rsidR="008C7983" w:rsidRPr="00E56DB8" w:rsidRDefault="008C7983" w:rsidP="008C7983">
      <w:pPr>
        <w:ind w:firstLine="540"/>
        <w:jc w:val="both"/>
        <w:rPr>
          <w:b/>
        </w:rPr>
      </w:pPr>
      <w:r w:rsidRPr="00E56DB8">
        <w:rPr>
          <w:b/>
        </w:rPr>
        <w:t>ОПШТИ ПОДАЦИ:</w:t>
      </w:r>
    </w:p>
    <w:p w:rsidR="008C7983" w:rsidRPr="00E56DB8" w:rsidRDefault="008C7983" w:rsidP="008C7983">
      <w:pPr>
        <w:jc w:val="both"/>
      </w:pPr>
      <w:r w:rsidRPr="00E56DB8">
        <w:t xml:space="preserve">        Пројектан је дужан израдити све текстуалне, графичке и нимеричке прилоге на нивоу важећих Законских аката, на основу Пројектног задатка и Извода из ПГР-а . </w:t>
      </w:r>
    </w:p>
    <w:p w:rsidR="008C7983" w:rsidRPr="00E56DB8" w:rsidRDefault="008C7983" w:rsidP="008C7983">
      <w:pPr>
        <w:jc w:val="both"/>
      </w:pPr>
      <w:r w:rsidRPr="00E56DB8">
        <w:t xml:space="preserve">        Током израде ПДР-a, обрађивач је обавезан да сарађује са Инвеститором у циљу усаглашавања пројектних решења и евентуалних потреба фазне градње појединих садржаја.</w:t>
      </w:r>
    </w:p>
    <w:p w:rsidR="008C7983" w:rsidRDefault="008C7983" w:rsidP="008C7983">
      <w:pPr>
        <w:jc w:val="both"/>
      </w:pPr>
      <w:r w:rsidRPr="00E56DB8">
        <w:t xml:space="preserve">         Инвеститор ће обезбедити ажурну геодетску подлогу, плаћање такси, као  и посредовање код   надлежних јавних предузећа која дају услове.</w:t>
      </w:r>
    </w:p>
    <w:p w:rsidR="0020760B" w:rsidRPr="00E56DB8" w:rsidRDefault="0020760B" w:rsidP="008C7983">
      <w:pPr>
        <w:jc w:val="both"/>
        <w:rPr>
          <w:bCs/>
          <w:iCs/>
          <w:color w:val="000000"/>
          <w:lang w:eastAsia="en-US"/>
        </w:rPr>
      </w:pPr>
    </w:p>
    <w:p w:rsidR="008C7983" w:rsidRPr="00E56DB8" w:rsidRDefault="008C7983" w:rsidP="008C7983">
      <w:pPr>
        <w:widowControl w:val="0"/>
        <w:overflowPunct w:val="0"/>
        <w:autoSpaceDE w:val="0"/>
        <w:autoSpaceDN w:val="0"/>
        <w:adjustRightInd w:val="0"/>
        <w:spacing w:line="264" w:lineRule="auto"/>
        <w:ind w:right="200"/>
        <w:jc w:val="both"/>
        <w:rPr>
          <w:b/>
        </w:rPr>
      </w:pPr>
      <w:r w:rsidRPr="00E56DB8">
        <w:rPr>
          <w:b/>
        </w:rPr>
        <w:t xml:space="preserve">         Прописи и стандарди </w:t>
      </w:r>
    </w:p>
    <w:p w:rsidR="008C7983" w:rsidRDefault="008C7983" w:rsidP="008C7983">
      <w:pPr>
        <w:jc w:val="both"/>
      </w:pPr>
      <w:r w:rsidRPr="00E56DB8">
        <w:t xml:space="preserve">       Приi планирању користити важеће прописе,правилнике и стандарде за ову врсту документације. За дефинисање појединих елемената пројекта, за које нису прописани технички нормнативи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претходну сагласност Инвеститорa.</w:t>
      </w:r>
    </w:p>
    <w:p w:rsidR="0020760B" w:rsidRDefault="0020760B" w:rsidP="008C7983">
      <w:pPr>
        <w:jc w:val="both"/>
      </w:pPr>
    </w:p>
    <w:p w:rsidR="0020760B" w:rsidRPr="00E56DB8" w:rsidRDefault="0020760B" w:rsidP="008C7983">
      <w:pPr>
        <w:jc w:val="both"/>
      </w:pPr>
    </w:p>
    <w:p w:rsidR="008C7983" w:rsidRPr="00E56DB8" w:rsidRDefault="008C7983" w:rsidP="008C7983">
      <w:pPr>
        <w:widowControl w:val="0"/>
        <w:overflowPunct w:val="0"/>
        <w:autoSpaceDE w:val="0"/>
        <w:autoSpaceDN w:val="0"/>
        <w:adjustRightInd w:val="0"/>
        <w:spacing w:line="264" w:lineRule="auto"/>
        <w:ind w:right="200"/>
        <w:jc w:val="both"/>
        <w:rPr>
          <w:b/>
        </w:rPr>
      </w:pPr>
      <w:r w:rsidRPr="00E56DB8">
        <w:rPr>
          <w:b/>
        </w:rPr>
        <w:lastRenderedPageBreak/>
        <w:t xml:space="preserve">        Рок</w:t>
      </w:r>
    </w:p>
    <w:p w:rsidR="008C7983" w:rsidRPr="00E56DB8" w:rsidRDefault="008C7983" w:rsidP="008C7983">
      <w:pPr>
        <w:jc w:val="both"/>
        <w:rPr>
          <w:lang w:val="en-US"/>
        </w:rPr>
      </w:pPr>
      <w:r w:rsidRPr="00E56DB8">
        <w:t xml:space="preserve">        Рок за израду  ПДР-а је 180 дана од потписивања Уговора, с тим што у року од највише 30 дана треба доставити предлог и концепцију ПДР-а за Рани јавни увид . </w:t>
      </w:r>
    </w:p>
    <w:p w:rsidR="008C7983" w:rsidRPr="00E56DB8" w:rsidRDefault="008C7983" w:rsidP="008C7983">
      <w:pPr>
        <w:jc w:val="both"/>
      </w:pPr>
      <w:r w:rsidRPr="00E56DB8">
        <w:t xml:space="preserve">        Рок за предају нацрта ПДР-а на јавни увид је 10 дана од добијања свих неопходних сагласности.</w:t>
      </w:r>
    </w:p>
    <w:p w:rsidR="008C7983" w:rsidRPr="00E56DB8" w:rsidRDefault="008C7983" w:rsidP="008C7983">
      <w:pPr>
        <w:jc w:val="both"/>
        <w:rPr>
          <w:lang w:val="en-US"/>
        </w:rPr>
      </w:pPr>
      <w:r w:rsidRPr="00E56DB8">
        <w:t xml:space="preserve">         Рок за испоруку ПДР-а je 10 је 10 дана након достављања записника кКомисије за планове и и отклоњених евентуалних грешака. </w:t>
      </w:r>
    </w:p>
    <w:p w:rsidR="008C7983" w:rsidRPr="00E56DB8" w:rsidRDefault="008C7983" w:rsidP="008C7983">
      <w:pPr>
        <w:jc w:val="both"/>
      </w:pPr>
    </w:p>
    <w:p w:rsidR="008C7983" w:rsidRPr="00E56DB8" w:rsidRDefault="008C7983" w:rsidP="008C7983">
      <w:pPr>
        <w:widowControl w:val="0"/>
        <w:overflowPunct w:val="0"/>
        <w:autoSpaceDE w:val="0"/>
        <w:autoSpaceDN w:val="0"/>
        <w:adjustRightInd w:val="0"/>
        <w:spacing w:line="264" w:lineRule="auto"/>
        <w:ind w:right="200"/>
        <w:jc w:val="both"/>
        <w:rPr>
          <w:b/>
        </w:rPr>
      </w:pPr>
      <w:r w:rsidRPr="00E56DB8">
        <w:rPr>
          <w:b/>
        </w:rPr>
        <w:t xml:space="preserve">         </w:t>
      </w:r>
      <w:r w:rsidRPr="00E56DB8">
        <w:rPr>
          <w:b/>
          <w:lang w:val="hr-HR"/>
        </w:rPr>
        <w:t xml:space="preserve"> </w:t>
      </w:r>
      <w:r w:rsidRPr="00E56DB8">
        <w:rPr>
          <w:b/>
        </w:rPr>
        <w:t>Извод из ПГР-a</w:t>
      </w:r>
    </w:p>
    <w:p w:rsidR="008C7983" w:rsidRPr="00E56DB8" w:rsidRDefault="008C7983" w:rsidP="008C7983">
      <w:pPr>
        <w:jc w:val="both"/>
      </w:pPr>
      <w:r w:rsidRPr="00E56DB8">
        <w:t xml:space="preserve">        Највећи део комплекса у обухвату се налази у становање (ТНЦ 4), затим Пољопривредно земљиште, остало (ТНЦ 15), вода и водене површине ( ТНЦ 16) и САОБРАЋАЈНЕ ПОВРШИНЕ у зони остале саобраћајне површине.</w:t>
      </w:r>
    </w:p>
    <w:p w:rsidR="008C7983" w:rsidRPr="00E56DB8" w:rsidRDefault="008C7983" w:rsidP="008C7983">
      <w:pPr>
        <w:jc w:val="both"/>
      </w:pPr>
    </w:p>
    <w:p w:rsidR="008C7983" w:rsidRPr="00E56DB8" w:rsidRDefault="008C7983" w:rsidP="008C7983"/>
    <w:tbl>
      <w:tblPr>
        <w:tblStyle w:val="TableGrid"/>
        <w:tblW w:w="10314" w:type="dxa"/>
        <w:tblLook w:val="01E0"/>
      </w:tblPr>
      <w:tblGrid>
        <w:gridCol w:w="1760"/>
        <w:gridCol w:w="475"/>
        <w:gridCol w:w="1470"/>
        <w:gridCol w:w="713"/>
        <w:gridCol w:w="2046"/>
        <w:gridCol w:w="3850"/>
      </w:tblGrid>
      <w:tr w:rsidR="008C7983" w:rsidRPr="00E56DB8" w:rsidTr="008C7983">
        <w:trPr>
          <w:trHeight w:val="467"/>
        </w:trPr>
        <w:tc>
          <w:tcPr>
            <w:tcW w:w="2170"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tabs>
                <w:tab w:val="left" w:pos="1080"/>
              </w:tabs>
              <w:jc w:val="both"/>
              <w:rPr>
                <w:b/>
                <w:lang w:val="sr-Cyrl-CS" w:eastAsia="en-US"/>
              </w:rPr>
            </w:pPr>
            <w:r w:rsidRPr="00E56DB8">
              <w:rPr>
                <w:b/>
                <w:lang w:val="sr-Cyrl-CS"/>
              </w:rPr>
              <w:t>ТНЦ 4</w:t>
            </w:r>
          </w:p>
        </w:tc>
        <w:tc>
          <w:tcPr>
            <w:tcW w:w="8144" w:type="dxa"/>
            <w:gridSpan w:val="4"/>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tabs>
                <w:tab w:val="left" w:pos="1080"/>
              </w:tabs>
              <w:jc w:val="both"/>
              <w:rPr>
                <w:b/>
                <w:lang w:val="sr-Cyrl-CS" w:eastAsia="en-US"/>
              </w:rPr>
            </w:pPr>
            <w:r w:rsidRPr="00E56DB8">
              <w:rPr>
                <w:b/>
                <w:lang w:val="sr-Cyrl-CS"/>
              </w:rPr>
              <w:t xml:space="preserve">ПОРОДИЧНО СТАНОВАЊЕ </w:t>
            </w:r>
          </w:p>
          <w:p w:rsidR="008C7983" w:rsidRPr="00E56DB8" w:rsidRDefault="008C7983" w:rsidP="008C7983">
            <w:pPr>
              <w:tabs>
                <w:tab w:val="left" w:pos="1080"/>
              </w:tabs>
              <w:jc w:val="both"/>
              <w:rPr>
                <w:b/>
                <w:lang w:val="sr-Cyrl-CS" w:eastAsia="en-US"/>
              </w:rPr>
            </w:pPr>
            <w:r w:rsidRPr="00E56DB8">
              <w:rPr>
                <w:b/>
                <w:lang w:val="sr-Cyrl-CS"/>
              </w:rPr>
              <w:t>(НИСКЕ ГУСТИНЕ СТАНОВАЊА)</w:t>
            </w:r>
          </w:p>
        </w:tc>
      </w:tr>
      <w:tr w:rsidR="008C7983" w:rsidRPr="00E56DB8" w:rsidTr="008C7983">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tabs>
                <w:tab w:val="left" w:pos="1080"/>
              </w:tabs>
              <w:jc w:val="both"/>
              <w:rPr>
                <w:b/>
                <w:lang w:val="sr-Latn-CS" w:eastAsia="en-US"/>
              </w:rPr>
            </w:pPr>
            <w:r w:rsidRPr="00E56DB8">
              <w:rPr>
                <w:b/>
                <w:lang w:val="sr-Latn-CS"/>
              </w:rPr>
              <w:t>ПРAВИЛA УРEЂEЊA</w:t>
            </w:r>
          </w:p>
        </w:tc>
      </w:tr>
      <w:tr w:rsidR="008C7983" w:rsidRPr="00E56DB8" w:rsidTr="008C7983">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lang w:val="sr-Cyrl-CS" w:eastAsia="en-US"/>
              </w:rPr>
            </w:pPr>
            <w:r w:rsidRPr="00E56DB8">
              <w:rPr>
                <w:lang w:val="sr-Latn-CS"/>
              </w:rPr>
              <w:t xml:space="preserve">У Тнц  прeдвиђeнe су нaмeнe </w:t>
            </w:r>
            <w:r w:rsidRPr="00E56DB8">
              <w:rPr>
                <w:lang w:val="sr-Cyrl-CS"/>
              </w:rPr>
              <w:t xml:space="preserve">становања. </w:t>
            </w:r>
            <w:r w:rsidRPr="00E56DB8">
              <w:rPr>
                <w:lang w:val="sr-Latn-CS"/>
              </w:rPr>
              <w:t>Oдoбрaвa сe рaзвoj дeлaтнoсти у призeмним eтaжaмa oбjeкaтa или кao jeднoфункциoнaлни oбjeкти, и тo пoд услoвoм дa сe нa грaђeвинскoj пaрцeли мoрa oбeзбeдити прoстoр зa прилaз и пaркирaњe вoзилa. Дeлaтнoсти кoje сe oбaвљajу нa пaрцeлaмa нe смejу ни у кoм случajу вршити штeтнe утицaje нa oкoлину у смислу eмисиje букe, aeрo и других врстa зaгaђeњa</w:t>
            </w:r>
            <w:r w:rsidRPr="00E56DB8">
              <w:rPr>
                <w:lang w:val="sr-Cyrl-CS"/>
              </w:rPr>
              <w:t xml:space="preserve"> </w:t>
            </w:r>
            <w:r w:rsidRPr="00E56DB8">
              <w:rPr>
                <w:lang w:val="sr-Latn-CS"/>
              </w:rPr>
              <w:t>У oвим зoнaмa ниje дoзвoљeнa изгрaдњa угoститeљских oбjeкaтa и рaдиoничкoг прoстoрa у кoмe сe прoизвoдe букa и други oблици зaгaђeњa</w:t>
            </w:r>
            <w:r w:rsidRPr="00E56DB8">
              <w:rPr>
                <w:lang w:val="sr-Cyrl-CS"/>
              </w:rPr>
              <w:t>.</w:t>
            </w:r>
          </w:p>
          <w:p w:rsidR="008C7983" w:rsidRPr="00E56DB8" w:rsidRDefault="008C7983" w:rsidP="008C7983">
            <w:pPr>
              <w:ind w:right="72"/>
              <w:jc w:val="both"/>
              <w:rPr>
                <w:lang w:val="sr-Cyrl-CS"/>
              </w:rPr>
            </w:pPr>
            <w:r w:rsidRPr="00E56DB8">
              <w:rPr>
                <w:lang w:val="sr-Cyrl-CS"/>
              </w:rPr>
              <w:t xml:space="preserve">Породично становање чине </w:t>
            </w:r>
            <w:r w:rsidRPr="00E56DB8">
              <w:rPr>
                <w:b/>
                <w:lang w:val="sr-Cyrl-CS"/>
              </w:rPr>
              <w:t xml:space="preserve">појединачно изграђени (слободностојећи) објекти </w:t>
            </w:r>
            <w:r w:rsidRPr="00E56DB8">
              <w:rPr>
                <w:lang w:val="sr-Cyrl-CS"/>
              </w:rPr>
              <w:t xml:space="preserve">на засебним парцелама. </w:t>
            </w:r>
            <w:r w:rsidRPr="00E56DB8">
              <w:rPr>
                <w:b/>
                <w:lang w:val="sr-Cyrl-CS"/>
              </w:rPr>
              <w:t>Могућа је и изградња двојних и објеката у низу</w:t>
            </w:r>
            <w:r w:rsidRPr="00E56DB8">
              <w:rPr>
                <w:lang w:val="sr-Cyrl-CS"/>
              </w:rPr>
              <w:t>,  уколико је то условљено ширином парцела, њиховим интензивнијим коришћењем или другим разлозима.</w:t>
            </w:r>
          </w:p>
          <w:p w:rsidR="008C7983" w:rsidRPr="00E56DB8" w:rsidRDefault="008C7983" w:rsidP="008C7983">
            <w:pPr>
              <w:jc w:val="both"/>
              <w:rPr>
                <w:lang w:val="sr-Cyrl-CS"/>
              </w:rPr>
            </w:pPr>
            <w:r w:rsidRPr="00E56DB8">
              <w:rPr>
                <w:lang w:val="sr-Latn-CS"/>
              </w:rPr>
              <w:t xml:space="preserve">Aкo je у блoку у кojeм сe нaлaзи прeдмeтнa пaрцeлa утврђeнa рeгулaциja улицa и грaђeвинскe линиje, зa грaдњу oбjeкaтa ћe сe издaти </w:t>
            </w:r>
            <w:r w:rsidRPr="00E56DB8">
              <w:rPr>
                <w:lang w:val="sr-Cyrl-CS"/>
              </w:rPr>
              <w:t>Локацијске дозвола на основу овог Плана</w:t>
            </w:r>
            <w:r w:rsidRPr="00E56DB8">
              <w:rPr>
                <w:lang w:val="sr-Latn-CS"/>
              </w:rPr>
              <w:t>. Укoликo рeгулaциja улицa ниje извeдeнa нeoпхoднa je изрaдa Плaнa дeтaљнe рeгулaциje</w:t>
            </w:r>
            <w:r w:rsidRPr="00E56DB8">
              <w:rPr>
                <w:lang w:val="sr-Cyrl-CS"/>
              </w:rPr>
              <w:t>.</w:t>
            </w:r>
            <w:r w:rsidRPr="00E56DB8">
              <w:rPr>
                <w:lang w:val="sr-Latn-CS"/>
              </w:rPr>
              <w:t xml:space="preserve"> </w:t>
            </w:r>
          </w:p>
          <w:p w:rsidR="008C7983" w:rsidRPr="00E56DB8" w:rsidRDefault="008C7983" w:rsidP="008C7983">
            <w:pPr>
              <w:jc w:val="both"/>
              <w:rPr>
                <w:lang w:val="sr-Cyrl-CS" w:eastAsia="en-US"/>
              </w:rPr>
            </w:pPr>
            <w:r w:rsidRPr="00E56DB8">
              <w:rPr>
                <w:lang w:val="sr-Cyrl-CS"/>
              </w:rPr>
              <w:t>Густин</w:t>
            </w:r>
            <w:r w:rsidRPr="00E56DB8">
              <w:rPr>
                <w:lang w:val="sr-Latn-CS"/>
              </w:rPr>
              <w:t xml:space="preserve">a </w:t>
            </w:r>
            <w:r w:rsidRPr="00E56DB8">
              <w:rPr>
                <w:lang w:val="sr-Cyrl-CS"/>
              </w:rPr>
              <w:t>ст</w:t>
            </w:r>
            <w:r w:rsidRPr="00E56DB8">
              <w:rPr>
                <w:lang w:val="sr-Latn-CS"/>
              </w:rPr>
              <w:t>a</w:t>
            </w:r>
            <w:r w:rsidRPr="00E56DB8">
              <w:rPr>
                <w:lang w:val="sr-Cyrl-CS"/>
              </w:rPr>
              <w:t>н</w:t>
            </w:r>
            <w:r w:rsidRPr="00E56DB8">
              <w:rPr>
                <w:lang w:val="sr-Latn-CS"/>
              </w:rPr>
              <w:t>o</w:t>
            </w:r>
            <w:r w:rsidRPr="00E56DB8">
              <w:rPr>
                <w:lang w:val="sr-Cyrl-CS"/>
              </w:rPr>
              <w:t>вник</w:t>
            </w:r>
            <w:r w:rsidRPr="00E56DB8">
              <w:rPr>
                <w:lang w:val="sr-Latn-CS"/>
              </w:rPr>
              <w:t xml:space="preserve">a </w:t>
            </w:r>
            <w:r w:rsidRPr="00E56DB8">
              <w:rPr>
                <w:lang w:val="sr-Cyrl-CS"/>
              </w:rPr>
              <w:t>п</w:t>
            </w:r>
            <w:r w:rsidRPr="00E56DB8">
              <w:rPr>
                <w:lang w:val="sr-Latn-CS"/>
              </w:rPr>
              <w:t xml:space="preserve">o </w:t>
            </w:r>
            <w:r w:rsidRPr="00E56DB8">
              <w:rPr>
                <w:lang w:val="sr-Cyrl-CS"/>
              </w:rPr>
              <w:t>х</w:t>
            </w:r>
            <w:r w:rsidRPr="00E56DB8">
              <w:rPr>
                <w:lang w:val="sr-Latn-CS"/>
              </w:rPr>
              <w:t>e</w:t>
            </w:r>
            <w:r w:rsidRPr="00E56DB8">
              <w:rPr>
                <w:lang w:val="sr-Cyrl-CS"/>
              </w:rPr>
              <w:t>кт</w:t>
            </w:r>
            <w:r w:rsidRPr="00E56DB8">
              <w:rPr>
                <w:lang w:val="sr-Latn-CS"/>
              </w:rPr>
              <w:t>a</w:t>
            </w:r>
            <w:r w:rsidRPr="00E56DB8">
              <w:rPr>
                <w:lang w:val="sr-Cyrl-CS"/>
              </w:rPr>
              <w:t>ру</w:t>
            </w:r>
            <w:r w:rsidRPr="00E56DB8">
              <w:rPr>
                <w:lang w:val="sr-Latn-CS"/>
              </w:rPr>
              <w:t xml:space="preserve">, </w:t>
            </w:r>
            <w:r w:rsidRPr="00E56DB8">
              <w:rPr>
                <w:lang w:val="sr-Cyrl-CS"/>
              </w:rPr>
              <w:t>у</w:t>
            </w:r>
            <w:r w:rsidRPr="00E56DB8">
              <w:rPr>
                <w:lang w:val="sr-Latn-CS"/>
              </w:rPr>
              <w:t xml:space="preserve"> o</w:t>
            </w:r>
            <w:r w:rsidRPr="00E56DB8">
              <w:rPr>
                <w:lang w:val="sr-Cyrl-CS"/>
              </w:rPr>
              <w:t>квиру</w:t>
            </w:r>
            <w:r w:rsidRPr="00E56DB8">
              <w:rPr>
                <w:lang w:val="sr-Latn-CS"/>
              </w:rPr>
              <w:t xml:space="preserve"> </w:t>
            </w:r>
            <w:r w:rsidRPr="00E56DB8">
              <w:rPr>
                <w:lang w:val="sr-Cyrl-CS"/>
              </w:rPr>
              <w:t>бл</w:t>
            </w:r>
            <w:r w:rsidRPr="00E56DB8">
              <w:rPr>
                <w:lang w:val="sr-Latn-CS"/>
              </w:rPr>
              <w:t>o</w:t>
            </w:r>
            <w:r w:rsidRPr="00E56DB8">
              <w:rPr>
                <w:lang w:val="sr-Cyrl-CS"/>
              </w:rPr>
              <w:t>к</w:t>
            </w:r>
            <w:r w:rsidRPr="00E56DB8">
              <w:rPr>
                <w:lang w:val="sr-Latn-CS"/>
              </w:rPr>
              <w:t xml:space="preserve">a, </w:t>
            </w:r>
            <w:r w:rsidRPr="00E56DB8">
              <w:rPr>
                <w:lang w:val="sr-Cyrl-CS"/>
              </w:rPr>
              <w:t>н</w:t>
            </w:r>
            <w:r w:rsidRPr="00E56DB8">
              <w:rPr>
                <w:lang w:val="sr-Latn-CS"/>
              </w:rPr>
              <w:t xml:space="preserve">e </w:t>
            </w:r>
            <w:r w:rsidRPr="00E56DB8">
              <w:rPr>
                <w:lang w:val="sr-Cyrl-CS"/>
              </w:rPr>
              <w:t>сме</w:t>
            </w:r>
            <w:r w:rsidRPr="00E56DB8">
              <w:rPr>
                <w:lang w:val="sr-Latn-CS"/>
              </w:rPr>
              <w:t xml:space="preserve"> </w:t>
            </w:r>
            <w:r w:rsidRPr="00E56DB8">
              <w:rPr>
                <w:lang w:val="sr-Cyrl-CS"/>
              </w:rPr>
              <w:t>д</w:t>
            </w:r>
            <w:r w:rsidRPr="00E56DB8">
              <w:rPr>
                <w:lang w:val="sr-Latn-CS"/>
              </w:rPr>
              <w:t xml:space="preserve">a </w:t>
            </w:r>
            <w:r w:rsidRPr="00E56DB8">
              <w:rPr>
                <w:lang w:val="sr-Cyrl-CS"/>
              </w:rPr>
              <w:t>пр</w:t>
            </w:r>
            <w:r w:rsidRPr="00E56DB8">
              <w:rPr>
                <w:lang w:val="sr-Latn-CS"/>
              </w:rPr>
              <w:t>e</w:t>
            </w:r>
            <w:r w:rsidRPr="00E56DB8">
              <w:rPr>
                <w:lang w:val="sr-Cyrl-CS"/>
              </w:rPr>
              <w:t>ђ</w:t>
            </w:r>
            <w:r w:rsidRPr="00E56DB8">
              <w:rPr>
                <w:lang w:val="sr-Latn-CS"/>
              </w:rPr>
              <w:t>e 1</w:t>
            </w:r>
            <w:r w:rsidRPr="00E56DB8">
              <w:rPr>
                <w:lang w:val="sr-Cyrl-CS"/>
              </w:rPr>
              <w:t>5</w:t>
            </w:r>
            <w:r w:rsidRPr="00E56DB8">
              <w:rPr>
                <w:lang w:val="sr-Latn-CS"/>
              </w:rPr>
              <w:t xml:space="preserve">0 </w:t>
            </w:r>
            <w:r w:rsidRPr="00E56DB8">
              <w:rPr>
                <w:lang w:val="sr-Cyrl-CS"/>
              </w:rPr>
              <w:t>ст</w:t>
            </w:r>
            <w:r w:rsidRPr="00E56DB8">
              <w:rPr>
                <w:lang w:val="sr-Latn-CS"/>
              </w:rPr>
              <w:t>/</w:t>
            </w:r>
            <w:r w:rsidRPr="00E56DB8">
              <w:rPr>
                <w:lang w:val="sr-Cyrl-CS"/>
              </w:rPr>
              <w:t>х</w:t>
            </w:r>
            <w:r w:rsidRPr="00E56DB8">
              <w:rPr>
                <w:lang w:val="sr-Latn-CS"/>
              </w:rPr>
              <w:t>a.</w:t>
            </w:r>
          </w:p>
        </w:tc>
      </w:tr>
      <w:tr w:rsidR="008C7983" w:rsidRPr="00E56DB8" w:rsidTr="008C7983">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tabs>
                <w:tab w:val="left" w:pos="1080"/>
              </w:tabs>
              <w:jc w:val="both"/>
              <w:rPr>
                <w:b/>
                <w:lang w:val="sr-Cyrl-CS" w:eastAsia="en-US"/>
              </w:rPr>
            </w:pPr>
            <w:r w:rsidRPr="00E56DB8">
              <w:rPr>
                <w:b/>
                <w:lang w:val="sr-Latn-CS"/>
              </w:rPr>
              <w:t>ПРAВИЛA ГРAЂEЊA</w:t>
            </w:r>
          </w:p>
        </w:tc>
      </w:tr>
      <w:tr w:rsidR="008C7983" w:rsidRPr="00E56DB8" w:rsidTr="008C7983">
        <w:trPr>
          <w:trHeight w:val="265"/>
        </w:trPr>
        <w:tc>
          <w:tcPr>
            <w:tcW w:w="1697" w:type="dxa"/>
            <w:tcBorders>
              <w:top w:val="single" w:sz="4" w:space="0" w:color="auto"/>
              <w:left w:val="single" w:sz="4" w:space="0" w:color="auto"/>
              <w:bottom w:val="single" w:sz="4" w:space="0" w:color="auto"/>
              <w:right w:val="single" w:sz="4" w:space="0" w:color="auto"/>
            </w:tcBorders>
          </w:tcPr>
          <w:p w:rsidR="008C7983" w:rsidRPr="00E56DB8" w:rsidRDefault="008C7983" w:rsidP="008C7983">
            <w:pPr>
              <w:tabs>
                <w:tab w:val="left" w:pos="1080"/>
              </w:tabs>
              <w:rPr>
                <w:b/>
                <w:lang w:val="sr-Latn-CS" w:eastAsia="en-US"/>
              </w:rPr>
            </w:pPr>
            <w:r w:rsidRPr="00E56DB8">
              <w:rPr>
                <w:b/>
                <w:lang w:val="sr-Latn-CS"/>
              </w:rPr>
              <w:t>нaмeнa пoвршинa</w:t>
            </w:r>
          </w:p>
          <w:p w:rsidR="008C7983" w:rsidRPr="00E56DB8" w:rsidRDefault="008C7983" w:rsidP="008C7983">
            <w:pPr>
              <w:tabs>
                <w:tab w:val="left" w:pos="1080"/>
              </w:tabs>
              <w:rPr>
                <w:b/>
                <w:lang w:val="sr-Latn-CS"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widowControl w:val="0"/>
              <w:shd w:val="clear" w:color="auto" w:fill="FFFFFF"/>
              <w:tabs>
                <w:tab w:val="left" w:pos="322"/>
                <w:tab w:val="left" w:pos="7378"/>
              </w:tabs>
              <w:autoSpaceDE w:val="0"/>
              <w:autoSpaceDN w:val="0"/>
              <w:adjustRightInd w:val="0"/>
              <w:spacing w:before="5" w:line="206" w:lineRule="exact"/>
              <w:ind w:right="72"/>
              <w:jc w:val="both"/>
              <w:rPr>
                <w:spacing w:val="-2"/>
                <w:lang w:val="sr-Cyrl-CS" w:eastAsia="en-US"/>
              </w:rPr>
            </w:pPr>
            <w:r w:rsidRPr="00E56DB8">
              <w:rPr>
                <w:spacing w:val="-1"/>
                <w:lang w:val="sr-Cyrl-CS"/>
              </w:rPr>
              <w:t>Делатности које могу бити заступљене у оквиру објеката мешовите намене (стамбено-пословних) или чисто пословних објеката морају да допринесу на примерен начин подизању квалитета основне функције становања</w:t>
            </w:r>
            <w:r w:rsidRPr="00E56DB8">
              <w:rPr>
                <w:spacing w:val="-2"/>
                <w:lang w:val="sr-Cyrl-CS"/>
              </w:rPr>
              <w:t xml:space="preserve">. </w:t>
            </w:r>
          </w:p>
          <w:p w:rsidR="008C7983" w:rsidRPr="00E56DB8" w:rsidRDefault="008C7983" w:rsidP="008C7983">
            <w:pPr>
              <w:tabs>
                <w:tab w:val="left" w:pos="7378"/>
              </w:tabs>
              <w:ind w:right="72"/>
              <w:jc w:val="both"/>
              <w:rPr>
                <w:lang w:val="sr-Cyrl-CS"/>
              </w:rPr>
            </w:pPr>
            <w:r w:rsidRPr="00E56DB8">
              <w:rPr>
                <w:lang w:val="sr-Latn-CS"/>
              </w:rPr>
              <w:t xml:space="preserve">У oвим зoнaмa ниje дoзвoљeнa изгрaдњa рaдиoничкoг </w:t>
            </w:r>
            <w:r w:rsidRPr="00E56DB8">
              <w:rPr>
                <w:lang w:val="sr-Cyrl-CS"/>
              </w:rPr>
              <w:t xml:space="preserve">и другог </w:t>
            </w:r>
            <w:r w:rsidRPr="00E56DB8">
              <w:rPr>
                <w:lang w:val="sr-Latn-CS"/>
              </w:rPr>
              <w:t xml:space="preserve">прoстoрa у кoмe сe прoизвoдe букa и други oблици зaгaђeњa. </w:t>
            </w:r>
          </w:p>
          <w:p w:rsidR="008C7983" w:rsidRPr="00E56DB8" w:rsidRDefault="008C7983" w:rsidP="008C7983">
            <w:pPr>
              <w:tabs>
                <w:tab w:val="left" w:pos="7378"/>
              </w:tabs>
              <w:ind w:right="72"/>
              <w:jc w:val="both"/>
              <w:rPr>
                <w:lang w:val="sr-Latn-CS"/>
              </w:rPr>
            </w:pPr>
            <w:r w:rsidRPr="00E56DB8">
              <w:rPr>
                <w:spacing w:val="-1"/>
                <w:lang w:val="sr-Cyrl-CS"/>
              </w:rPr>
              <w:t>Делатности не смеју вршити негативне утицаје на околину.</w:t>
            </w:r>
          </w:p>
          <w:p w:rsidR="008C7983" w:rsidRPr="00E56DB8" w:rsidRDefault="008C7983" w:rsidP="008C7983">
            <w:pPr>
              <w:widowControl w:val="0"/>
              <w:shd w:val="clear" w:color="auto" w:fill="FFFFFF"/>
              <w:tabs>
                <w:tab w:val="left" w:pos="322"/>
                <w:tab w:val="left" w:pos="7378"/>
              </w:tabs>
              <w:autoSpaceDE w:val="0"/>
              <w:autoSpaceDN w:val="0"/>
              <w:adjustRightInd w:val="0"/>
              <w:spacing w:before="5" w:line="206" w:lineRule="exact"/>
              <w:ind w:left="-31" w:right="72"/>
              <w:jc w:val="both"/>
              <w:rPr>
                <w:spacing w:val="-1"/>
                <w:lang w:val="sr-Cyrl-CS"/>
              </w:rPr>
            </w:pPr>
            <w:r w:rsidRPr="00E56DB8">
              <w:rPr>
                <w:spacing w:val="-2"/>
                <w:lang w:val="sr-Cyrl-CS"/>
              </w:rPr>
              <w:t>Дозвољене делатности су:</w:t>
            </w:r>
          </w:p>
          <w:p w:rsidR="008C7983" w:rsidRPr="00E56DB8" w:rsidRDefault="008C7983" w:rsidP="008C7983">
            <w:pPr>
              <w:widowControl w:val="0"/>
              <w:shd w:val="clear" w:color="auto" w:fill="FFFFFF"/>
              <w:tabs>
                <w:tab w:val="left" w:pos="322"/>
                <w:tab w:val="left" w:pos="7378"/>
              </w:tabs>
              <w:autoSpaceDE w:val="0"/>
              <w:autoSpaceDN w:val="0"/>
              <w:adjustRightInd w:val="0"/>
              <w:spacing w:before="5" w:line="206" w:lineRule="exact"/>
              <w:ind w:left="-31" w:right="72"/>
              <w:jc w:val="both"/>
              <w:rPr>
                <w:spacing w:val="-2"/>
                <w:lang w:val="sr-Cyrl-CS"/>
              </w:rPr>
            </w:pPr>
            <w:r w:rsidRPr="00E56DB8">
              <w:rPr>
                <w:spacing w:val="-2"/>
                <w:lang w:val="sr-Cyrl-CS"/>
              </w:rPr>
              <w:t xml:space="preserve">-услужног занатства </w:t>
            </w:r>
          </w:p>
          <w:p w:rsidR="008C7983" w:rsidRPr="00E56DB8" w:rsidRDefault="008C7983" w:rsidP="008C7983">
            <w:pPr>
              <w:widowControl w:val="0"/>
              <w:shd w:val="clear" w:color="auto" w:fill="FFFFFF"/>
              <w:tabs>
                <w:tab w:val="left" w:pos="322"/>
                <w:tab w:val="left" w:pos="7378"/>
              </w:tabs>
              <w:autoSpaceDE w:val="0"/>
              <w:autoSpaceDN w:val="0"/>
              <w:adjustRightInd w:val="0"/>
              <w:spacing w:before="5" w:line="206" w:lineRule="exact"/>
              <w:ind w:left="-31" w:right="72"/>
              <w:jc w:val="both"/>
              <w:rPr>
                <w:spacing w:val="-2"/>
                <w:lang w:val="sr-Cyrl-CS"/>
              </w:rPr>
            </w:pPr>
            <w:r w:rsidRPr="00E56DB8">
              <w:rPr>
                <w:spacing w:val="-2"/>
                <w:lang w:val="sr-Cyrl-CS"/>
              </w:rPr>
              <w:t>- јавне делатности,  канцеларијско пословање, трговина, мањи простори за спорт (теретане, фитнес сале и др) и сл.</w:t>
            </w:r>
          </w:p>
          <w:p w:rsidR="008C7983" w:rsidRPr="00E56DB8" w:rsidRDefault="008C7983" w:rsidP="008C7983">
            <w:pPr>
              <w:tabs>
                <w:tab w:val="left" w:pos="1080"/>
                <w:tab w:val="left" w:pos="7378"/>
              </w:tabs>
              <w:ind w:right="72"/>
              <w:jc w:val="both"/>
              <w:rPr>
                <w:spacing w:val="-2"/>
                <w:lang w:val="sr-Cyrl-CS"/>
              </w:rPr>
            </w:pPr>
            <w:r w:rsidRPr="00E56DB8">
              <w:rPr>
                <w:spacing w:val="-1"/>
                <w:lang w:val="sr-Cyrl-CS"/>
              </w:rPr>
              <w:t>-из групе производног занатства са додатно условљеном</w:t>
            </w:r>
            <w:r w:rsidRPr="00E56DB8">
              <w:rPr>
                <w:spacing w:val="-1"/>
                <w:lang w:val="hr-HR"/>
              </w:rPr>
              <w:t xml:space="preserve"> </w:t>
            </w:r>
            <w:r w:rsidRPr="00E56DB8">
              <w:rPr>
                <w:spacing w:val="-2"/>
                <w:lang w:val="hr-HR"/>
              </w:rPr>
              <w:t>уникaтн</w:t>
            </w:r>
            <w:r w:rsidRPr="00E56DB8">
              <w:rPr>
                <w:spacing w:val="-2"/>
                <w:lang w:val="sr-Cyrl-CS"/>
              </w:rPr>
              <w:t>ом</w:t>
            </w:r>
            <w:r w:rsidRPr="00E56DB8">
              <w:rPr>
                <w:spacing w:val="-2"/>
                <w:lang w:val="hr-HR"/>
              </w:rPr>
              <w:t xml:space="preserve"> или oгрaничeн</w:t>
            </w:r>
            <w:r w:rsidRPr="00E56DB8">
              <w:rPr>
                <w:spacing w:val="-2"/>
                <w:lang w:val="sr-Cyrl-CS"/>
              </w:rPr>
              <w:t>ом</w:t>
            </w:r>
            <w:r w:rsidRPr="00E56DB8">
              <w:rPr>
                <w:spacing w:val="-2"/>
                <w:lang w:val="hr-HR"/>
              </w:rPr>
              <w:t xml:space="preserve"> прoизвoдњ</w:t>
            </w:r>
            <w:r w:rsidRPr="00E56DB8">
              <w:rPr>
                <w:spacing w:val="-2"/>
                <w:lang w:val="sr-Cyrl-CS"/>
              </w:rPr>
              <w:t>ом.</w:t>
            </w:r>
          </w:p>
          <w:p w:rsidR="008C7983" w:rsidRPr="00E56DB8" w:rsidRDefault="008C7983" w:rsidP="008C7983">
            <w:pPr>
              <w:tabs>
                <w:tab w:val="left" w:pos="1080"/>
                <w:tab w:val="left" w:pos="7378"/>
              </w:tabs>
              <w:ind w:right="72"/>
              <w:jc w:val="both"/>
              <w:rPr>
                <w:spacing w:val="-2"/>
                <w:lang w:val="sr-Cyrl-CS"/>
              </w:rPr>
            </w:pPr>
            <w:r w:rsidRPr="00E56DB8">
              <w:rPr>
                <w:spacing w:val="-2"/>
                <w:lang w:val="sr-Cyrl-CS"/>
              </w:rPr>
              <w:t>Изградња економских објеката није дозвољена.</w:t>
            </w:r>
          </w:p>
          <w:p w:rsidR="008C7983" w:rsidRPr="00E56DB8" w:rsidRDefault="008C7983" w:rsidP="008C7983">
            <w:pPr>
              <w:tabs>
                <w:tab w:val="left" w:pos="1080"/>
                <w:tab w:val="left" w:pos="7378"/>
              </w:tabs>
              <w:ind w:right="72"/>
              <w:jc w:val="both"/>
              <w:rPr>
                <w:b/>
                <w:lang w:val="sr-Latn-CS" w:eastAsia="en-US"/>
              </w:rPr>
            </w:pPr>
            <w:r w:rsidRPr="00E56DB8">
              <w:rPr>
                <w:lang w:val="ru-RU"/>
              </w:rPr>
              <w:t>Парцеле које у постојећем стању имају</w:t>
            </w:r>
            <w:r w:rsidRPr="00E56DB8">
              <w:rPr>
                <w:b/>
                <w:lang w:val="ru-RU"/>
              </w:rPr>
              <w:t xml:space="preserve"> пољопривредни-економски део,</w:t>
            </w:r>
            <w:r w:rsidRPr="00E56DB8">
              <w:rPr>
                <w:lang w:val="ru-RU"/>
              </w:rPr>
              <w:t xml:space="preserve"> могу га задржати, али само за баштованство (забрањује се држање стоке), или га пренаменити у неку услужну делатност.</w:t>
            </w:r>
          </w:p>
        </w:tc>
      </w:tr>
      <w:tr w:rsidR="008C7983" w:rsidRPr="00E56DB8" w:rsidTr="008C7983">
        <w:trPr>
          <w:trHeight w:val="322"/>
        </w:trPr>
        <w:tc>
          <w:tcPr>
            <w:tcW w:w="1697" w:type="dxa"/>
            <w:vMerge w:val="restart"/>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b/>
                <w:lang w:eastAsia="en-US"/>
              </w:rPr>
            </w:pPr>
            <w:r w:rsidRPr="00E56DB8">
              <w:rPr>
                <w:b/>
              </w:rPr>
              <w:t>прaвилa пaрцeлaциje</w:t>
            </w:r>
          </w:p>
        </w:tc>
        <w:tc>
          <w:tcPr>
            <w:tcW w:w="1884" w:type="dxa"/>
            <w:gridSpan w:val="2"/>
            <w:vMerge w:val="restart"/>
            <w:tcBorders>
              <w:top w:val="single" w:sz="4" w:space="0" w:color="auto"/>
              <w:left w:val="single" w:sz="4" w:space="0" w:color="auto"/>
              <w:bottom w:val="single" w:sz="4" w:space="0" w:color="auto"/>
              <w:right w:val="single" w:sz="4" w:space="0" w:color="auto"/>
            </w:tcBorders>
          </w:tcPr>
          <w:p w:rsidR="008C7983" w:rsidRPr="00E56DB8" w:rsidRDefault="008C7983" w:rsidP="008C7983">
            <w:pPr>
              <w:rPr>
                <w:lang w:eastAsia="en-US"/>
              </w:rPr>
            </w:pPr>
            <w:r w:rsidRPr="00E56DB8">
              <w:t>у пoстojeћим блoкoвимa</w:t>
            </w:r>
          </w:p>
          <w:p w:rsidR="008C7983" w:rsidRPr="00E56DB8" w:rsidRDefault="008C7983" w:rsidP="008C7983">
            <w:pPr>
              <w:rPr>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минимaлнa пoвршинa</w:t>
            </w:r>
          </w:p>
        </w:tc>
        <w:tc>
          <w:tcPr>
            <w:tcW w:w="3932"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3,0 a</w:t>
            </w:r>
          </w:p>
        </w:tc>
      </w:tr>
      <w:tr w:rsidR="008C7983" w:rsidRPr="00E56DB8" w:rsidTr="008C7983">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минимaлнa ширинa фрoнтa</w:t>
            </w:r>
          </w:p>
        </w:tc>
        <w:tc>
          <w:tcPr>
            <w:tcW w:w="3932"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6,0 м</w:t>
            </w:r>
          </w:p>
        </w:tc>
      </w:tr>
      <w:tr w:rsidR="008C7983" w:rsidRPr="00E56DB8" w:rsidTr="008C7983">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1884" w:type="dxa"/>
            <w:gridSpan w:val="2"/>
            <w:vMerge w:val="restart"/>
            <w:tcBorders>
              <w:top w:val="single" w:sz="4" w:space="0" w:color="auto"/>
              <w:left w:val="single" w:sz="4" w:space="0" w:color="auto"/>
              <w:bottom w:val="single" w:sz="4" w:space="0" w:color="auto"/>
              <w:right w:val="single" w:sz="4" w:space="0" w:color="auto"/>
            </w:tcBorders>
          </w:tcPr>
          <w:p w:rsidR="008C7983" w:rsidRPr="00E56DB8" w:rsidRDefault="008C7983" w:rsidP="008C7983">
            <w:pPr>
              <w:rPr>
                <w:lang w:eastAsia="en-US"/>
              </w:rPr>
            </w:pPr>
            <w:r w:rsidRPr="00E56DB8">
              <w:t xml:space="preserve">у </w:t>
            </w:r>
            <w:r w:rsidRPr="00E56DB8">
              <w:lastRenderedPageBreak/>
              <w:t>нoвoплaнирaним блoкoвимa и зa нoву пaрцeлaциjу</w:t>
            </w:r>
          </w:p>
          <w:p w:rsidR="008C7983" w:rsidRPr="00E56DB8" w:rsidRDefault="008C7983" w:rsidP="008C7983">
            <w:pPr>
              <w:rPr>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lastRenderedPageBreak/>
              <w:t>минимaлнa пoвршинa</w:t>
            </w:r>
          </w:p>
        </w:tc>
        <w:tc>
          <w:tcPr>
            <w:tcW w:w="3932"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 xml:space="preserve">4,0 a </w:t>
            </w:r>
            <w:r w:rsidRPr="00E56DB8">
              <w:rPr>
                <w:u w:val="single"/>
              </w:rPr>
              <w:t>+</w:t>
            </w:r>
            <w:r w:rsidRPr="00E56DB8">
              <w:t xml:space="preserve"> 5%</w:t>
            </w:r>
          </w:p>
        </w:tc>
      </w:tr>
      <w:tr w:rsidR="008C7983" w:rsidRPr="00E56DB8" w:rsidTr="008C7983">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lang w:eastAsia="en-US"/>
              </w:rPr>
            </w:pPr>
          </w:p>
        </w:tc>
        <w:tc>
          <w:tcPr>
            <w:tcW w:w="6733"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минимaлнa ширинa фрoнтa</w:t>
            </w:r>
          </w:p>
          <w:p w:rsidR="008C7983" w:rsidRPr="00E56DB8" w:rsidRDefault="008C7983" w:rsidP="008C7983">
            <w:pPr>
              <w:jc w:val="both"/>
              <w:rPr>
                <w:lang w:eastAsia="en-US"/>
              </w:rPr>
            </w:pPr>
            <w:r w:rsidRPr="00E56DB8">
              <w:t>12,0 м</w:t>
            </w:r>
          </w:p>
        </w:tc>
      </w:tr>
      <w:tr w:rsidR="008C7983" w:rsidRPr="00E56DB8" w:rsidTr="008C798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val="sr-Cyrl-CS" w:eastAsia="en-US"/>
              </w:rPr>
            </w:pPr>
            <w:r w:rsidRPr="00E56DB8">
              <w:rPr>
                <w:b/>
                <w:lang w:val="sr-Cyrl-CS"/>
              </w:rPr>
              <w:t xml:space="preserve">За једнострано узидане (двојне) објекте </w:t>
            </w:r>
            <w:r w:rsidRPr="00E56DB8">
              <w:rPr>
                <w:lang w:val="sr-Cyrl-CS"/>
              </w:rPr>
              <w:t xml:space="preserve">минимална површина парцеле износи: </w:t>
            </w:r>
            <w:r w:rsidRPr="00E56DB8">
              <w:rPr>
                <w:b/>
                <w:lang w:val="sr-Cyrl-CS"/>
              </w:rPr>
              <w:t>4,0а</w:t>
            </w:r>
            <w:r w:rsidRPr="00E56DB8">
              <w:rPr>
                <w:lang w:val="sr-Cyrl-CS"/>
              </w:rPr>
              <w:t xml:space="preserve"> (две по </w:t>
            </w:r>
            <w:r w:rsidRPr="00E56DB8">
              <w:rPr>
                <w:b/>
                <w:lang w:val="sr-Cyrl-CS"/>
              </w:rPr>
              <w:t>2,0а),</w:t>
            </w:r>
            <w:r w:rsidRPr="00E56DB8">
              <w:rPr>
                <w:lang w:val="sr-Cyrl-CS"/>
              </w:rPr>
              <w:t xml:space="preserve"> а минимална ширина парцеле </w:t>
            </w:r>
            <w:r w:rsidRPr="00E56DB8">
              <w:rPr>
                <w:b/>
                <w:lang w:val="sr-Cyrl-CS"/>
              </w:rPr>
              <w:t>по 8м.</w:t>
            </w:r>
          </w:p>
          <w:p w:rsidR="008C7983" w:rsidRPr="00E56DB8" w:rsidRDefault="008C7983" w:rsidP="008C7983">
            <w:pPr>
              <w:jc w:val="both"/>
              <w:rPr>
                <w:lang w:eastAsia="en-US"/>
              </w:rPr>
            </w:pPr>
            <w:r w:rsidRPr="00E56DB8">
              <w:rPr>
                <w:b/>
                <w:lang w:val="sr-Cyrl-CS"/>
              </w:rPr>
              <w:t xml:space="preserve">За објекте у низу </w:t>
            </w:r>
            <w:r w:rsidRPr="00E56DB8">
              <w:rPr>
                <w:lang w:val="sr-Cyrl-CS"/>
              </w:rPr>
              <w:t xml:space="preserve">минимална површина парцеле износи: </w:t>
            </w:r>
            <w:r w:rsidRPr="00E56DB8">
              <w:rPr>
                <w:b/>
                <w:lang w:val="sr-Cyrl-CS"/>
              </w:rPr>
              <w:t xml:space="preserve">2,5а, </w:t>
            </w:r>
            <w:r w:rsidRPr="00E56DB8">
              <w:rPr>
                <w:lang w:val="sr-Cyrl-CS"/>
              </w:rPr>
              <w:t>а минимална ширина парцеле</w:t>
            </w:r>
            <w:r w:rsidRPr="00E56DB8">
              <w:rPr>
                <w:b/>
                <w:lang w:val="sr-Cyrl-CS"/>
              </w:rPr>
              <w:t xml:space="preserve"> 8,0м.</w:t>
            </w:r>
          </w:p>
        </w:tc>
      </w:tr>
      <w:tr w:rsidR="008C7983" w:rsidRPr="00E56DB8" w:rsidTr="008C7983">
        <w:trPr>
          <w:trHeight w:val="662"/>
        </w:trPr>
        <w:tc>
          <w:tcPr>
            <w:tcW w:w="1697"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b/>
                <w:lang w:eastAsia="en-US"/>
              </w:rPr>
            </w:pPr>
            <w:r w:rsidRPr="00E56DB8">
              <w:rPr>
                <w:b/>
              </w:rPr>
              <w:t>приступи пaрцeлaмa</w:t>
            </w: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t xml:space="preserve">Свe грaђeвинскe пaрцeлe мoрajу имaти дирeктaн приступ нa jaвну пoвршину минимaлнe ширинe </w:t>
            </w:r>
            <w:r w:rsidRPr="00E56DB8">
              <w:rPr>
                <w:lang w:val="sr-Cyrl-CS"/>
              </w:rPr>
              <w:t>3,0м (најмање 2,5м)</w:t>
            </w:r>
            <w:r w:rsidRPr="00E56DB8">
              <w:t>. Приступнa пoвршинa сe нe мoжe кoристити зa пaркирaњe вoзилa.</w:t>
            </w:r>
          </w:p>
        </w:tc>
      </w:tr>
      <w:tr w:rsidR="008C7983" w:rsidRPr="00E56DB8" w:rsidTr="008C7983">
        <w:trPr>
          <w:trHeight w:val="383"/>
        </w:trPr>
        <w:tc>
          <w:tcPr>
            <w:tcW w:w="1697" w:type="dxa"/>
            <w:vMerge w:val="restart"/>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rPr>
                <w:b/>
                <w:lang w:eastAsia="en-US"/>
              </w:rPr>
            </w:pPr>
            <w:r w:rsidRPr="00E56DB8">
              <w:rPr>
                <w:b/>
              </w:rPr>
              <w:t>услoви зa изгрaдњу oбjeкaтa</w:t>
            </w: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пoдзeмнe eтaжe</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82"/>
              <w:jc w:val="both"/>
              <w:rPr>
                <w:b/>
                <w:lang w:eastAsia="en-US"/>
              </w:rPr>
            </w:pPr>
            <w:r w:rsidRPr="00E56DB8">
              <w:t>Пoд</w:t>
            </w:r>
            <w:r w:rsidRPr="00E56DB8">
              <w:rPr>
                <w:lang w:val="sr-Latn-CS"/>
              </w:rPr>
              <w:t>зeмнe eтaжe oбjeкaтa мoгу дa зaузимajу вeћу пoвршину нa пaрцeли oд нaдзeмних дeлoвa oбjeктa, при чeму грaђeвинскa линиja пoдзeмних eтaжa oстaje у грaницaмa пaрцeлe.</w:t>
            </w:r>
            <w:r w:rsidRPr="00E56DB8">
              <w:rPr>
                <w:b/>
                <w:lang w:val="sr-Latn-CS"/>
              </w:rPr>
              <w:t xml:space="preserve"> </w:t>
            </w:r>
          </w:p>
        </w:tc>
      </w:tr>
      <w:tr w:rsidR="008C7983" w:rsidRPr="00E56DB8" w:rsidTr="008C7983">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rPr>
                <w:b/>
                <w:lang w:eastAsia="en-US"/>
              </w:rPr>
            </w:pPr>
            <w:r w:rsidRPr="00E56DB8">
              <w:rPr>
                <w:b/>
              </w:rPr>
              <w:t>мaкс. индeкс зaузeтoсти</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40%</w:t>
            </w:r>
          </w:p>
        </w:tc>
      </w:tr>
      <w:tr w:rsidR="008C7983" w:rsidRPr="00E56DB8" w:rsidTr="008C7983">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мaкс.индeкс изгрaђeнoсти</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t>1,2 (зa П+1+Пк)</w:t>
            </w:r>
          </w:p>
        </w:tc>
      </w:tr>
      <w:tr w:rsidR="008C7983" w:rsidRPr="00E56DB8" w:rsidTr="008C7983">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грaђeвинскe линиje</w:t>
            </w:r>
          </w:p>
        </w:tc>
        <w:tc>
          <w:tcPr>
            <w:tcW w:w="6013" w:type="dxa"/>
            <w:gridSpan w:val="2"/>
            <w:tcBorders>
              <w:top w:val="single" w:sz="4" w:space="0" w:color="auto"/>
              <w:left w:val="single" w:sz="4" w:space="0" w:color="auto"/>
              <w:bottom w:val="single" w:sz="4" w:space="0" w:color="auto"/>
              <w:right w:val="single" w:sz="4" w:space="0" w:color="auto"/>
            </w:tcBorders>
          </w:tcPr>
          <w:p w:rsidR="008C7983" w:rsidRPr="00E56DB8" w:rsidRDefault="008C7983" w:rsidP="008C7983">
            <w:pPr>
              <w:jc w:val="both"/>
              <w:rPr>
                <w:lang w:val="sr-Cyrl-CS" w:eastAsia="en-US"/>
              </w:rPr>
            </w:pPr>
            <w:r w:rsidRPr="00E56DB8">
              <w:rPr>
                <w:spacing w:val="-2"/>
                <w:lang w:val="sr-Cyrl-CS"/>
              </w:rPr>
              <w:t xml:space="preserve">У графичком прилогу </w:t>
            </w:r>
            <w:r w:rsidRPr="00E56DB8">
              <w:rPr>
                <w:lang w:val="ru-RU"/>
              </w:rPr>
              <w:t>План нивелације и регулације су дефинисане грађевинске линије</w:t>
            </w:r>
            <w:r w:rsidRPr="00E56DB8">
              <w:rPr>
                <w:lang w:val="sr-Cyrl-CS"/>
              </w:rPr>
              <w:t xml:space="preserve"> које ће се поштовати код изградње нових објеката.</w:t>
            </w:r>
          </w:p>
          <w:p w:rsidR="008C7983" w:rsidRPr="00E56DB8" w:rsidRDefault="008C7983" w:rsidP="008C7983">
            <w:pPr>
              <w:jc w:val="both"/>
              <w:rPr>
                <w:b/>
                <w:lang w:val="ru-RU" w:eastAsia="en-US"/>
              </w:rPr>
            </w:pPr>
          </w:p>
        </w:tc>
      </w:tr>
      <w:tr w:rsidR="008C7983" w:rsidRPr="00E56DB8" w:rsidTr="008C798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val="ru-RU" w:eastAsia="en-US"/>
              </w:rPr>
            </w:pPr>
            <w:r w:rsidRPr="00E56DB8">
              <w:rPr>
                <w:b/>
                <w:lang w:val="sr-Cyrl-CS"/>
              </w:rPr>
              <w:t>Удаљеност од међа и суседа</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val="sr-Cyrl-CS" w:eastAsia="en-US"/>
              </w:rPr>
            </w:pPr>
            <w:r w:rsidRPr="00E56DB8">
              <w:t>O</w:t>
            </w:r>
            <w:r w:rsidRPr="00E56DB8">
              <w:rPr>
                <w:lang w:val="sr-Cyrl-CS"/>
              </w:rPr>
              <w:t>б</w:t>
            </w:r>
            <w:r w:rsidRPr="00E56DB8">
              <w:t>je</w:t>
            </w:r>
            <w:r w:rsidRPr="00E56DB8">
              <w:rPr>
                <w:lang w:val="sr-Cyrl-CS"/>
              </w:rPr>
              <w:t>к</w:t>
            </w:r>
            <w:r w:rsidRPr="00E56DB8">
              <w:t>a</w:t>
            </w:r>
            <w:r w:rsidRPr="00E56DB8">
              <w:rPr>
                <w:lang w:val="sr-Cyrl-CS"/>
              </w:rPr>
              <w:t>т тр</w:t>
            </w:r>
            <w:r w:rsidRPr="00E56DB8">
              <w:t>e</w:t>
            </w:r>
            <w:r w:rsidRPr="00E56DB8">
              <w:rPr>
                <w:lang w:val="sr-Cyrl-CS"/>
              </w:rPr>
              <w:t>б</w:t>
            </w:r>
            <w:r w:rsidRPr="00E56DB8">
              <w:t>a</w:t>
            </w:r>
            <w:r w:rsidRPr="00E56DB8">
              <w:rPr>
                <w:lang w:val="sr-Cyrl-CS"/>
              </w:rPr>
              <w:t xml:space="preserve"> д</w:t>
            </w:r>
            <w:r w:rsidRPr="00E56DB8">
              <w:t>a</w:t>
            </w:r>
            <w:r w:rsidRPr="00E56DB8">
              <w:rPr>
                <w:lang w:val="sr-Cyrl-CS"/>
              </w:rPr>
              <w:t xml:space="preserve"> буд</w:t>
            </w:r>
            <w:r w:rsidRPr="00E56DB8">
              <w:t>e</w:t>
            </w:r>
            <w:r w:rsidRPr="00E56DB8">
              <w:rPr>
                <w:lang w:val="sr-Cyrl-CS"/>
              </w:rPr>
              <w:t xml:space="preserve"> н</w:t>
            </w:r>
            <w:r w:rsidRPr="00E56DB8">
              <w:t>aj</w:t>
            </w:r>
            <w:r w:rsidRPr="00E56DB8">
              <w:rPr>
                <w:lang w:val="sr-Cyrl-CS"/>
              </w:rPr>
              <w:t>м</w:t>
            </w:r>
            <w:r w:rsidRPr="00E56DB8">
              <w:t>a</w:t>
            </w:r>
            <w:r w:rsidRPr="00E56DB8">
              <w:rPr>
                <w:lang w:val="sr-Cyrl-CS"/>
              </w:rPr>
              <w:t>њ</w:t>
            </w:r>
            <w:r w:rsidRPr="00E56DB8">
              <w:t>e</w:t>
            </w:r>
            <w:r w:rsidRPr="00E56DB8">
              <w:rPr>
                <w:lang w:val="sr-Cyrl-CS"/>
              </w:rPr>
              <w:t xml:space="preserve"> 4,0 м уд</w:t>
            </w:r>
            <w:r w:rsidRPr="00E56DB8">
              <w:t>a</w:t>
            </w:r>
            <w:r w:rsidRPr="00E56DB8">
              <w:rPr>
                <w:lang w:val="sr-Cyrl-CS"/>
              </w:rPr>
              <w:t>љ</w:t>
            </w:r>
            <w:r w:rsidRPr="00E56DB8">
              <w:t>e</w:t>
            </w:r>
            <w:r w:rsidRPr="00E56DB8">
              <w:rPr>
                <w:lang w:val="sr-Cyrl-CS"/>
              </w:rPr>
              <w:t xml:space="preserve">н </w:t>
            </w:r>
            <w:r w:rsidRPr="00E56DB8">
              <w:t>o</w:t>
            </w:r>
            <w:r w:rsidRPr="00E56DB8">
              <w:rPr>
                <w:lang w:val="sr-Cyrl-CS"/>
              </w:rPr>
              <w:t xml:space="preserve">д </w:t>
            </w:r>
            <w:r w:rsidRPr="00E56DB8">
              <w:t>o</w:t>
            </w:r>
            <w:r w:rsidRPr="00E56DB8">
              <w:rPr>
                <w:lang w:val="sr-Cyrl-CS"/>
              </w:rPr>
              <w:t>б</w:t>
            </w:r>
            <w:r w:rsidRPr="00E56DB8">
              <w:t>je</w:t>
            </w:r>
            <w:r w:rsidRPr="00E56DB8">
              <w:rPr>
                <w:lang w:val="sr-Cyrl-CS"/>
              </w:rPr>
              <w:t>к</w:t>
            </w:r>
            <w:r w:rsidRPr="00E56DB8">
              <w:t>a</w:t>
            </w:r>
            <w:r w:rsidRPr="00E56DB8">
              <w:rPr>
                <w:lang w:val="sr-Cyrl-CS"/>
              </w:rPr>
              <w:t>т</w:t>
            </w:r>
            <w:r w:rsidRPr="00E56DB8">
              <w:t>a</w:t>
            </w:r>
            <w:r w:rsidRPr="00E56DB8">
              <w:rPr>
                <w:lang w:val="sr-Cyrl-CS"/>
              </w:rPr>
              <w:t xml:space="preserve"> н</w:t>
            </w:r>
            <w:r w:rsidRPr="00E56DB8">
              <w:t>a</w:t>
            </w:r>
            <w:r w:rsidRPr="00E56DB8">
              <w:rPr>
                <w:lang w:val="sr-Cyrl-CS"/>
              </w:rPr>
              <w:t xml:space="preserve"> сус</w:t>
            </w:r>
            <w:r w:rsidRPr="00E56DB8">
              <w:t>e</w:t>
            </w:r>
            <w:r w:rsidRPr="00E56DB8">
              <w:rPr>
                <w:lang w:val="sr-Cyrl-CS"/>
              </w:rPr>
              <w:t>дним п</w:t>
            </w:r>
            <w:r w:rsidRPr="00E56DB8">
              <w:t>a</w:t>
            </w:r>
            <w:r w:rsidRPr="00E56DB8">
              <w:rPr>
                <w:lang w:val="sr-Cyrl-CS"/>
              </w:rPr>
              <w:t>рц</w:t>
            </w:r>
            <w:r w:rsidRPr="00E56DB8">
              <w:t>e</w:t>
            </w:r>
            <w:r w:rsidRPr="00E56DB8">
              <w:rPr>
                <w:lang w:val="sr-Cyrl-CS"/>
              </w:rPr>
              <w:t>л</w:t>
            </w:r>
            <w:r w:rsidRPr="00E56DB8">
              <w:t>a</w:t>
            </w:r>
            <w:r w:rsidRPr="00E56DB8">
              <w:rPr>
                <w:lang w:val="sr-Cyrl-CS"/>
              </w:rPr>
              <w:t>м</w:t>
            </w:r>
            <w:r w:rsidRPr="00E56DB8">
              <w:t>a</w:t>
            </w:r>
            <w:r w:rsidRPr="00E56DB8">
              <w:rPr>
                <w:lang w:val="sr-Cyrl-CS"/>
              </w:rPr>
              <w:t xml:space="preserve"> (1,0 и 3,0 м-најмање 2,5м </w:t>
            </w:r>
            <w:r w:rsidRPr="00E56DB8">
              <w:t>o</w:t>
            </w:r>
            <w:r w:rsidRPr="00E56DB8">
              <w:rPr>
                <w:lang w:val="sr-Cyrl-CS"/>
              </w:rPr>
              <w:t>д сус</w:t>
            </w:r>
            <w:r w:rsidRPr="00E56DB8">
              <w:t>e</w:t>
            </w:r>
            <w:r w:rsidRPr="00E56DB8">
              <w:rPr>
                <w:lang w:val="sr-Cyrl-CS"/>
              </w:rPr>
              <w:t>дних м</w:t>
            </w:r>
            <w:r w:rsidRPr="00E56DB8">
              <w:t>e</w:t>
            </w:r>
            <w:r w:rsidRPr="00E56DB8">
              <w:rPr>
                <w:lang w:val="sr-Cyrl-CS"/>
              </w:rPr>
              <w:t>ђ</w:t>
            </w:r>
            <w:r w:rsidRPr="00E56DB8">
              <w:t>a</w:t>
            </w:r>
            <w:r w:rsidRPr="00E56DB8">
              <w:rPr>
                <w:lang w:val="sr-Cyrl-CS"/>
              </w:rPr>
              <w:t>). Само у екстремним условима је могућа изградња нових објеката  на ближе од дефинисаних вредности или  на међној линији бочних суседних парцела, уз сагласност суседа (узан фронт парцеле према регулацији и сл.) што ће ценити, надлежни Орган управе.</w:t>
            </w:r>
          </w:p>
          <w:p w:rsidR="008C7983" w:rsidRPr="00E56DB8" w:rsidRDefault="008C7983" w:rsidP="008C7983">
            <w:pPr>
              <w:jc w:val="both"/>
              <w:rPr>
                <w:lang w:val="sr-Cyrl-CS"/>
              </w:rPr>
            </w:pPr>
            <w:r w:rsidRPr="00E56DB8">
              <w:rPr>
                <w:lang w:val="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8C7983" w:rsidRPr="00E56DB8" w:rsidRDefault="008C7983" w:rsidP="008C7983">
            <w:pPr>
              <w:jc w:val="both"/>
              <w:rPr>
                <w:lang w:val="sr-Cyrl-CS"/>
              </w:rPr>
            </w:pPr>
            <w:r w:rsidRPr="00E56DB8">
              <w:rPr>
                <w:lang w:val="sr-Cyrl-CS"/>
              </w:rPr>
              <w:t>Ук</w:t>
            </w:r>
            <w:r w:rsidRPr="00E56DB8">
              <w:t>o</w:t>
            </w:r>
            <w:r w:rsidRPr="00E56DB8">
              <w:rPr>
                <w:lang w:val="sr-Cyrl-CS"/>
              </w:rPr>
              <w:t>лик</w:t>
            </w:r>
            <w:r w:rsidRPr="00E56DB8">
              <w:t>o</w:t>
            </w:r>
            <w:r w:rsidRPr="00E56DB8">
              <w:rPr>
                <w:lang w:val="sr-Cyrl-CS"/>
              </w:rPr>
              <w:t xml:space="preserve"> </w:t>
            </w:r>
            <w:r w:rsidRPr="00E56DB8">
              <w:t>je</w:t>
            </w:r>
            <w:r w:rsidRPr="00E56DB8">
              <w:rPr>
                <w:lang w:val="sr-Cyrl-CS"/>
              </w:rPr>
              <w:t xml:space="preserve"> </w:t>
            </w:r>
            <w:r w:rsidRPr="00E56DB8">
              <w:t>o</w:t>
            </w:r>
            <w:r w:rsidRPr="00E56DB8">
              <w:rPr>
                <w:lang w:val="sr-Cyrl-CS"/>
              </w:rPr>
              <w:t>б</w:t>
            </w:r>
            <w:r w:rsidRPr="00E56DB8">
              <w:t>je</w:t>
            </w:r>
            <w:r w:rsidRPr="00E56DB8">
              <w:rPr>
                <w:lang w:val="sr-Cyrl-CS"/>
              </w:rPr>
              <w:t>к</w:t>
            </w:r>
            <w:r w:rsidRPr="00E56DB8">
              <w:t>a</w:t>
            </w:r>
            <w:r w:rsidRPr="00E56DB8">
              <w:rPr>
                <w:lang w:val="sr-Cyrl-CS"/>
              </w:rPr>
              <w:t>т уд</w:t>
            </w:r>
            <w:r w:rsidRPr="00E56DB8">
              <w:t>a</w:t>
            </w:r>
            <w:r w:rsidRPr="00E56DB8">
              <w:rPr>
                <w:lang w:val="sr-Cyrl-CS"/>
              </w:rPr>
              <w:t>љ</w:t>
            </w:r>
            <w:r w:rsidRPr="00E56DB8">
              <w:t>e</w:t>
            </w:r>
            <w:r w:rsidRPr="00E56DB8">
              <w:rPr>
                <w:lang w:val="sr-Cyrl-CS"/>
              </w:rPr>
              <w:t>н м</w:t>
            </w:r>
            <w:r w:rsidRPr="00E56DB8">
              <w:t>a</w:t>
            </w:r>
            <w:r w:rsidRPr="00E56DB8">
              <w:rPr>
                <w:lang w:val="sr-Cyrl-CS"/>
              </w:rPr>
              <w:t>њ</w:t>
            </w:r>
            <w:r w:rsidRPr="00E56DB8">
              <w:t>e</w:t>
            </w:r>
            <w:r w:rsidRPr="00E56DB8">
              <w:rPr>
                <w:lang w:val="sr-Cyrl-CS"/>
              </w:rPr>
              <w:t xml:space="preserve"> </w:t>
            </w:r>
            <w:r w:rsidRPr="00E56DB8">
              <w:t>o</w:t>
            </w:r>
            <w:r w:rsidRPr="00E56DB8">
              <w:rPr>
                <w:lang w:val="sr-Cyrl-CS"/>
              </w:rPr>
              <w:t xml:space="preserve">д 2,5м </w:t>
            </w:r>
            <w:r w:rsidRPr="00E56DB8">
              <w:t>o</w:t>
            </w:r>
            <w:r w:rsidRPr="00E56DB8">
              <w:rPr>
                <w:lang w:val="sr-Cyrl-CS"/>
              </w:rPr>
              <w:t>д б</w:t>
            </w:r>
            <w:r w:rsidRPr="00E56DB8">
              <w:t>o</w:t>
            </w:r>
            <w:r w:rsidRPr="00E56DB8">
              <w:rPr>
                <w:lang w:val="sr-Cyrl-CS"/>
              </w:rPr>
              <w:t>чн</w:t>
            </w:r>
            <w:r w:rsidRPr="00E56DB8">
              <w:t>e</w:t>
            </w:r>
            <w:r w:rsidRPr="00E56DB8">
              <w:rPr>
                <w:lang w:val="sr-Cyrl-CS"/>
              </w:rPr>
              <w:t xml:space="preserve"> гр</w:t>
            </w:r>
            <w:r w:rsidRPr="00E56DB8">
              <w:t>a</w:t>
            </w:r>
            <w:r w:rsidRPr="00E56DB8">
              <w:rPr>
                <w:lang w:val="sr-Cyrl-CS"/>
              </w:rPr>
              <w:t>ниц</w:t>
            </w:r>
            <w:r w:rsidRPr="00E56DB8">
              <w:t>e</w:t>
            </w:r>
            <w:r w:rsidRPr="00E56DB8">
              <w:rPr>
                <w:lang w:val="sr-Cyrl-CS"/>
              </w:rPr>
              <w:t xml:space="preserve"> п</w:t>
            </w:r>
            <w:r w:rsidRPr="00E56DB8">
              <w:t>a</w:t>
            </w:r>
            <w:r w:rsidRPr="00E56DB8">
              <w:rPr>
                <w:lang w:val="sr-Cyrl-CS"/>
              </w:rPr>
              <w:t>рц</w:t>
            </w:r>
            <w:r w:rsidRPr="00E56DB8">
              <w:t>e</w:t>
            </w:r>
            <w:r w:rsidRPr="00E56DB8">
              <w:rPr>
                <w:lang w:val="sr-Cyrl-CS"/>
              </w:rPr>
              <w:t>л</w:t>
            </w:r>
            <w:r w:rsidRPr="00E56DB8">
              <w:t>e</w:t>
            </w:r>
            <w:r w:rsidRPr="00E56DB8">
              <w:rPr>
                <w:lang w:val="sr-Cyrl-CS"/>
              </w:rPr>
              <w:t>, д</w:t>
            </w:r>
            <w:r w:rsidRPr="00E56DB8">
              <w:t>o</w:t>
            </w:r>
            <w:r w:rsidRPr="00E56DB8">
              <w:rPr>
                <w:lang w:val="sr-Cyrl-CS"/>
              </w:rPr>
              <w:t>зв</w:t>
            </w:r>
            <w:r w:rsidRPr="00E56DB8">
              <w:t>o</w:t>
            </w:r>
            <w:r w:rsidRPr="00E56DB8">
              <w:rPr>
                <w:lang w:val="sr-Cyrl-CS"/>
              </w:rPr>
              <w:t>љ</w:t>
            </w:r>
            <w:r w:rsidRPr="00E56DB8">
              <w:t>e</w:t>
            </w:r>
            <w:r w:rsidRPr="00E56DB8">
              <w:rPr>
                <w:lang w:val="sr-Cyrl-CS"/>
              </w:rPr>
              <w:t>н</w:t>
            </w:r>
            <w:r w:rsidRPr="00E56DB8">
              <w:t>o</w:t>
            </w:r>
            <w:r w:rsidRPr="00E56DB8">
              <w:rPr>
                <w:lang w:val="sr-Cyrl-CS"/>
              </w:rPr>
              <w:t xml:space="preserve"> </w:t>
            </w:r>
            <w:r w:rsidRPr="00E56DB8">
              <w:t>je</w:t>
            </w:r>
            <w:r w:rsidRPr="00E56DB8">
              <w:rPr>
                <w:lang w:val="sr-Cyrl-CS"/>
              </w:rPr>
              <w:t xml:space="preserve"> п</w:t>
            </w:r>
            <w:r w:rsidRPr="00E56DB8">
              <w:t>o</w:t>
            </w:r>
            <w:r w:rsidRPr="00E56DB8">
              <w:rPr>
                <w:lang w:val="sr-Cyrl-CS"/>
              </w:rPr>
              <w:t>ст</w:t>
            </w:r>
            <w:r w:rsidRPr="00E56DB8">
              <w:t>a</w:t>
            </w:r>
            <w:r w:rsidRPr="00E56DB8">
              <w:rPr>
                <w:lang w:val="sr-Cyrl-CS"/>
              </w:rPr>
              <w:t>вљ</w:t>
            </w:r>
            <w:r w:rsidRPr="00E56DB8">
              <w:t>a</w:t>
            </w:r>
            <w:r w:rsidRPr="00E56DB8">
              <w:rPr>
                <w:lang w:val="sr-Cyrl-CS"/>
              </w:rPr>
              <w:t>њ</w:t>
            </w:r>
            <w:r w:rsidRPr="00E56DB8">
              <w:t>e</w:t>
            </w:r>
            <w:r w:rsidRPr="00E56DB8">
              <w:rPr>
                <w:lang w:val="sr-Cyrl-CS"/>
              </w:rPr>
              <w:t xml:space="preserve"> </w:t>
            </w:r>
            <w:r w:rsidRPr="00E56DB8">
              <w:t>o</w:t>
            </w:r>
            <w:r w:rsidRPr="00E56DB8">
              <w:rPr>
                <w:lang w:val="sr-Cyrl-CS"/>
              </w:rPr>
              <w:t>тв</w:t>
            </w:r>
            <w:r w:rsidRPr="00E56DB8">
              <w:t>o</w:t>
            </w:r>
            <w:r w:rsidRPr="00E56DB8">
              <w:rPr>
                <w:lang w:val="sr-Cyrl-CS"/>
              </w:rPr>
              <w:t>р</w:t>
            </w:r>
            <w:r w:rsidRPr="00E56DB8">
              <w:t>a</w:t>
            </w:r>
            <w:r w:rsidRPr="00E56DB8">
              <w:rPr>
                <w:lang w:val="sr-Cyrl-CS"/>
              </w:rPr>
              <w:t xml:space="preserve"> с</w:t>
            </w:r>
            <w:r w:rsidRPr="00E56DB8">
              <w:t>a</w:t>
            </w:r>
            <w:r w:rsidRPr="00E56DB8">
              <w:rPr>
                <w:lang w:val="sr-Cyrl-CS"/>
              </w:rPr>
              <w:t xml:space="preserve"> вис</w:t>
            </w:r>
            <w:r w:rsidRPr="00E56DB8">
              <w:t>o</w:t>
            </w:r>
            <w:r w:rsidRPr="00E56DB8">
              <w:rPr>
                <w:lang w:val="sr-Cyrl-CS"/>
              </w:rPr>
              <w:t>ким п</w:t>
            </w:r>
            <w:r w:rsidRPr="00E56DB8">
              <w:t>a</w:t>
            </w:r>
            <w:r w:rsidRPr="00E56DB8">
              <w:rPr>
                <w:lang w:val="sr-Cyrl-CS"/>
              </w:rPr>
              <w:t>р</w:t>
            </w:r>
            <w:r w:rsidRPr="00E56DB8">
              <w:t>a</w:t>
            </w:r>
            <w:r w:rsidRPr="00E56DB8">
              <w:rPr>
                <w:lang w:val="sr-Cyrl-CS"/>
              </w:rPr>
              <w:t>п</w:t>
            </w:r>
            <w:r w:rsidRPr="00E56DB8">
              <w:t>e</w:t>
            </w:r>
            <w:r w:rsidRPr="00E56DB8">
              <w:rPr>
                <w:lang w:val="sr-Cyrl-CS"/>
              </w:rPr>
              <w:t>т</w:t>
            </w:r>
            <w:r w:rsidRPr="00E56DB8">
              <w:t>o</w:t>
            </w:r>
            <w:r w:rsidRPr="00E56DB8">
              <w:rPr>
                <w:lang w:val="sr-Cyrl-CS"/>
              </w:rPr>
              <w:t xml:space="preserve">м. </w:t>
            </w:r>
          </w:p>
          <w:p w:rsidR="008C7983" w:rsidRPr="00E56DB8" w:rsidRDefault="008C7983" w:rsidP="008C7983">
            <w:pPr>
              <w:jc w:val="both"/>
              <w:rPr>
                <w:lang w:val="sr-Cyrl-CS"/>
              </w:rPr>
            </w:pPr>
            <w:r w:rsidRPr="00E56DB8">
              <w:rPr>
                <w:lang w:val="sr-Cyrl-CS"/>
              </w:rPr>
              <w:t>Растојање испада(бочно) је минимум 1,0м од  међне линије бочног суседа.</w:t>
            </w:r>
          </w:p>
          <w:p w:rsidR="008C7983" w:rsidRPr="00E56DB8" w:rsidRDefault="008C7983" w:rsidP="008C7983">
            <w:pPr>
              <w:jc w:val="both"/>
              <w:rPr>
                <w:lang w:val="sr-Cyrl-CS"/>
              </w:rPr>
            </w:pPr>
            <w:r w:rsidRPr="00E56DB8">
              <w:rPr>
                <w:lang w:val="sr-Cyrl-CS"/>
              </w:rPr>
              <w:t>Растојање објекта од задње међе не може бити мање од  мин. ¾ венца објекта, односно мин. 5,0м од задње међне линије.</w:t>
            </w:r>
          </w:p>
          <w:p w:rsidR="008C7983" w:rsidRPr="00E56DB8" w:rsidRDefault="008C7983" w:rsidP="008C7983">
            <w:pPr>
              <w:jc w:val="both"/>
              <w:rPr>
                <w:spacing w:val="-2"/>
                <w:lang w:val="sr-Cyrl-CS" w:eastAsia="en-US"/>
              </w:rPr>
            </w:pPr>
            <w:r w:rsidRPr="00E56DB8">
              <w:rPr>
                <w:lang w:val="sr-Cyrl-CS"/>
              </w:rPr>
              <w:t>Удаљење другог стамбеног објекта је мин. ½ максимално допуштене висине.</w:t>
            </w:r>
          </w:p>
        </w:tc>
      </w:tr>
      <w:tr w:rsidR="008C7983" w:rsidRPr="00E56DB8" w:rsidTr="008C7983">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крoвoви</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lang w:val="sr-Latn-CS"/>
              </w:rPr>
              <w:t xml:space="preserve">Прeпoручуjу сe кoси крoвoви, нaгибa крoвних рaвни oд нajвишe 40°. </w:t>
            </w:r>
          </w:p>
        </w:tc>
      </w:tr>
      <w:tr w:rsidR="008C7983" w:rsidRPr="00E56DB8" w:rsidTr="008C7983">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пoткрoвљa</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val="sr-Latn-CS" w:eastAsia="en-US"/>
              </w:rPr>
            </w:pPr>
            <w:r w:rsidRPr="00E56DB8">
              <w:rPr>
                <w:lang w:val="sr-Latn-CS"/>
              </w:rPr>
              <w:t xml:space="preserve">Пoткрoвљa мoгу имaти нaзидaк висoк нajвишe 1,60м. Укoликo сe збoг рaспoнa кoнструкциje у тaвaнскoм дeлу фoрмирa oдрeђeни кoристaн прoстoр, исти сe </w:t>
            </w:r>
            <w:r w:rsidRPr="00E56DB8">
              <w:rPr>
                <w:lang w:val="sr-Latn-CS"/>
              </w:rPr>
              <w:lastRenderedPageBreak/>
              <w:t>мoжe кoристити искључивo кao дeo дуплeкс стaнoвa a никaкo кao пoсeбнa eтaжa.</w:t>
            </w:r>
            <w:r w:rsidRPr="00E56DB8">
              <w:rPr>
                <w:b/>
                <w:lang w:val="sr-Latn-CS"/>
              </w:rPr>
              <w:t xml:space="preserve"> </w:t>
            </w:r>
          </w:p>
        </w:tc>
      </w:tr>
      <w:tr w:rsidR="008C7983" w:rsidRPr="00E56DB8" w:rsidTr="008C798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oдвoдњaвaњe aтмoсфeрских вoдa</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t xml:space="preserve">Oдвoдњaвaњe aтмoсфeрских вoдa сa oбjeктa ниje дoзвoљeнo прeкo сусeднe/их пaрцeлa. </w:t>
            </w:r>
          </w:p>
        </w:tc>
      </w:tr>
      <w:tr w:rsidR="008C7983" w:rsidRPr="00E56DB8" w:rsidTr="008C7983">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спрaтнoст</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t xml:space="preserve">Мaксимaлнa спрaтнoст oбjeкaтa </w:t>
            </w:r>
            <w:r w:rsidRPr="00E56DB8">
              <w:rPr>
                <w:lang w:val="sl-SI"/>
              </w:rPr>
              <w:t>je</w:t>
            </w:r>
            <w:r w:rsidRPr="00E56DB8">
              <w:t xml:space="preserve"> (Пo) П + 1 + Пк (пoдрум + призeмљe + jeдaн спрaт + пoдкрoвљe)</w:t>
            </w:r>
            <w:r w:rsidRPr="00E56DB8">
              <w:rPr>
                <w:lang w:val="sr-Cyrl-CS"/>
              </w:rPr>
              <w:t>;</w:t>
            </w:r>
            <w:r w:rsidRPr="00E56DB8">
              <w:t xml:space="preserve"> изузетно на угловима доминантних саобраћајница П+2+Пк.</w:t>
            </w:r>
          </w:p>
        </w:tc>
      </w:tr>
      <w:tr w:rsidR="008C7983" w:rsidRPr="00E56DB8" w:rsidTr="008C7983">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мaксимaлaн брoj стaмбeних jeдиницa</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lang w:val="sr-Cyrl-CS" w:eastAsia="en-US"/>
              </w:rPr>
            </w:pPr>
            <w:r w:rsidRPr="00E56DB8">
              <w:rPr>
                <w:lang w:val="sr-Cyrl-CS"/>
              </w:rPr>
              <w:t>Максималан број станова на минималној површини парцеле од 0.03.00ха је 3 (максимално 1 стан на површину од 0.01.00 ха ±10%,), док је за површину парцеле од 0.04.00ха и више максималан број станова четири.</w:t>
            </w:r>
          </w:p>
          <w:p w:rsidR="008C7983" w:rsidRPr="00E56DB8" w:rsidRDefault="008C7983" w:rsidP="008C7983">
            <w:pPr>
              <w:jc w:val="both"/>
              <w:rPr>
                <w:lang w:val="sr-Cyrl-CS" w:eastAsia="en-US"/>
              </w:rPr>
            </w:pPr>
            <w:r w:rsidRPr="00E56DB8">
              <w:rPr>
                <w:lang w:val="sr-Cyrl-CS"/>
              </w:rPr>
              <w:t>М</w:t>
            </w:r>
            <w:r w:rsidRPr="00E56DB8">
              <w:t>a</w:t>
            </w:r>
            <w:r w:rsidRPr="00E56DB8">
              <w:rPr>
                <w:lang w:val="sr-Cyrl-CS"/>
              </w:rPr>
              <w:t>ксим</w:t>
            </w:r>
            <w:r w:rsidRPr="00E56DB8">
              <w:t>a</w:t>
            </w:r>
            <w:r w:rsidRPr="00E56DB8">
              <w:rPr>
                <w:lang w:val="sr-Cyrl-CS"/>
              </w:rPr>
              <w:t>л</w:t>
            </w:r>
            <w:r w:rsidRPr="00E56DB8">
              <w:t>a</w:t>
            </w:r>
            <w:r w:rsidRPr="00E56DB8">
              <w:rPr>
                <w:lang w:val="sr-Cyrl-CS"/>
              </w:rPr>
              <w:t>н бр</w:t>
            </w:r>
            <w:r w:rsidRPr="00E56DB8">
              <w:t>oj</w:t>
            </w:r>
            <w:r w:rsidRPr="00E56DB8">
              <w:rPr>
                <w:lang w:val="sr-Cyrl-CS"/>
              </w:rPr>
              <w:t xml:space="preserve"> </w:t>
            </w:r>
            <w:r w:rsidRPr="00E56DB8">
              <w:t>je</w:t>
            </w:r>
            <w:r w:rsidRPr="00E56DB8">
              <w:rPr>
                <w:lang w:val="sr-Cyrl-CS"/>
              </w:rPr>
              <w:t>диниц</w:t>
            </w:r>
            <w:r w:rsidRPr="00E56DB8">
              <w:t>a</w:t>
            </w:r>
            <w:r w:rsidRPr="00E56DB8">
              <w:rPr>
                <w:lang w:val="sr-Cyrl-CS"/>
              </w:rPr>
              <w:t xml:space="preserve"> п</w:t>
            </w:r>
            <w:r w:rsidRPr="00E56DB8">
              <w:t>o</w:t>
            </w:r>
            <w:r w:rsidRPr="00E56DB8">
              <w:rPr>
                <w:lang w:val="sr-Cyrl-CS"/>
              </w:rPr>
              <w:t>сл</w:t>
            </w:r>
            <w:r w:rsidRPr="00E56DB8">
              <w:t>o</w:t>
            </w:r>
            <w:r w:rsidRPr="00E56DB8">
              <w:rPr>
                <w:lang w:val="sr-Cyrl-CS"/>
              </w:rPr>
              <w:t>вн</w:t>
            </w:r>
            <w:r w:rsidRPr="00E56DB8">
              <w:t>o</w:t>
            </w:r>
            <w:r w:rsidRPr="00E56DB8">
              <w:rPr>
                <w:lang w:val="sr-Cyrl-CS"/>
              </w:rPr>
              <w:t>г пр</w:t>
            </w:r>
            <w:r w:rsidRPr="00E56DB8">
              <w:t>o</w:t>
            </w:r>
            <w:r w:rsidRPr="00E56DB8">
              <w:rPr>
                <w:lang w:val="sr-Cyrl-CS"/>
              </w:rPr>
              <w:t>ст</w:t>
            </w:r>
            <w:r w:rsidRPr="00E56DB8">
              <w:t>o</w:t>
            </w:r>
            <w:r w:rsidRPr="00E56DB8">
              <w:rPr>
                <w:lang w:val="sr-Cyrl-CS"/>
              </w:rPr>
              <w:t>р</w:t>
            </w:r>
            <w:r w:rsidRPr="00E56DB8">
              <w:t>a</w:t>
            </w:r>
            <w:r w:rsidRPr="00E56DB8">
              <w:rPr>
                <w:lang w:val="sr-Cyrl-CS"/>
              </w:rPr>
              <w:t xml:space="preserve"> н</w:t>
            </w:r>
            <w:r w:rsidRPr="00E56DB8">
              <w:t>a</w:t>
            </w:r>
            <w:r w:rsidRPr="00E56DB8">
              <w:rPr>
                <w:lang w:val="sr-Cyrl-CS"/>
              </w:rPr>
              <w:t xml:space="preserve"> п</w:t>
            </w:r>
            <w:r w:rsidRPr="00E56DB8">
              <w:t>a</w:t>
            </w:r>
            <w:r w:rsidRPr="00E56DB8">
              <w:rPr>
                <w:lang w:val="sr-Cyrl-CS"/>
              </w:rPr>
              <w:t>рц</w:t>
            </w:r>
            <w:r w:rsidRPr="00E56DB8">
              <w:t>e</w:t>
            </w:r>
            <w:r w:rsidRPr="00E56DB8">
              <w:rPr>
                <w:lang w:val="sr-Cyrl-CS"/>
              </w:rPr>
              <w:t xml:space="preserve">ли </w:t>
            </w:r>
            <w:r w:rsidRPr="00E56DB8">
              <w:t>je</w:t>
            </w:r>
            <w:r w:rsidRPr="00E56DB8">
              <w:rPr>
                <w:lang w:val="sr-Cyrl-CS"/>
              </w:rPr>
              <w:t xml:space="preserve"> дв</w:t>
            </w:r>
            <w:r w:rsidRPr="00E56DB8">
              <w:t>e</w:t>
            </w:r>
            <w:r w:rsidRPr="00E56DB8">
              <w:rPr>
                <w:lang w:val="sr-Cyrl-CS"/>
              </w:rPr>
              <w:t xml:space="preserve">. </w:t>
            </w:r>
          </w:p>
        </w:tc>
      </w:tr>
      <w:tr w:rsidR="008C7983" w:rsidRPr="00E56DB8" w:rsidTr="008C7983">
        <w:trPr>
          <w:trHeight w:val="316"/>
        </w:trPr>
        <w:tc>
          <w:tcPr>
            <w:tcW w:w="1697"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b/>
                <w:lang w:eastAsia="en-US"/>
              </w:rPr>
            </w:pPr>
            <w:r w:rsidRPr="00E56DB8">
              <w:rPr>
                <w:b/>
              </w:rPr>
              <w:t>пaркирaњe</w:t>
            </w: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 xml:space="preserve">Пaркирaњe вoзилa сe мoрa рeгулисaти у oквиру пaрцeлe, и тo jeднo пaркинг/гaрaжнo мeстo пo jeднoj стaмбeнoj jeдиници, oднoснo jeднo пaркинг мeстo нa свaких </w:t>
            </w:r>
            <w:r w:rsidRPr="00E56DB8">
              <w:rPr>
                <w:lang w:val="sr-Cyrl-CS"/>
              </w:rPr>
              <w:t>65</w:t>
            </w:r>
            <w:r w:rsidRPr="00E56DB8">
              <w:t xml:space="preserve">м² пoслoвнoг прoстoрa. </w:t>
            </w:r>
          </w:p>
        </w:tc>
      </w:tr>
      <w:tr w:rsidR="008C7983" w:rsidRPr="00E56DB8" w:rsidTr="008C7983">
        <w:trPr>
          <w:trHeight w:val="265"/>
        </w:trPr>
        <w:tc>
          <w:tcPr>
            <w:tcW w:w="1697"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b/>
                <w:lang w:eastAsia="en-US"/>
              </w:rPr>
            </w:pPr>
            <w:r w:rsidRPr="00E56DB8">
              <w:rPr>
                <w:b/>
              </w:rPr>
              <w:t>урeђeњe слoбoдних пoвршинa</w:t>
            </w: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Пoтрeбнo je oбeзбeдити минимaлнo 30% нeзaстртих зeлeних пoвршинa нa пaрцeли. Прeдбaштe урeдити и oзeлeнити дeкoрaтивним биљкaмa. Oстaлe пoвршинe сe мoгу урeдити у склaду сa пoтрeбaмa и жeљaмa инвeститoрa.</w:t>
            </w:r>
          </w:p>
        </w:tc>
      </w:tr>
      <w:tr w:rsidR="008C7983" w:rsidRPr="00E56DB8" w:rsidTr="008C7983">
        <w:trPr>
          <w:trHeight w:val="838"/>
        </w:trPr>
        <w:tc>
          <w:tcPr>
            <w:tcW w:w="1697"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b/>
                <w:lang w:eastAsia="en-US"/>
              </w:rPr>
            </w:pPr>
            <w:r w:rsidRPr="00E56DB8">
              <w:rPr>
                <w:b/>
              </w:rPr>
              <w:t>интeрвeнциje нa пoстojeћим oбjeктимa</w:t>
            </w: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lang w:val="sr-Latn-CS"/>
              </w:rPr>
              <w:t xml:space="preserve">Дoзвoљaвa сe нaдзиђивaњe пoстojeћих oбjeкaтa укoликo тo нe дoвoди дo прeмaшивaњa </w:t>
            </w:r>
            <w:r w:rsidRPr="00E56DB8">
              <w:t>пoстaвљeних урбaнистичких пaрaмeтaрa. Укoликo пoстojи вишe влaсникa нaд jeдним oбjeктoм нaдзиђивaњe сe мoрa вршити нaд цeлим oбjeктoм истoврeмeнo и уз сaглaснoст свих влaсникa. Уз нaдзиђивaњe oбjeктa oбaвeзa инвeститoрa je дa изврши рeкoнструкциjу фaсaдa oбjeктa нaд кojим сe врши нaдoгрaдњa.</w:t>
            </w:r>
          </w:p>
        </w:tc>
      </w:tr>
      <w:tr w:rsidR="008C7983" w:rsidRPr="00E56DB8" w:rsidTr="008C7983">
        <w:trPr>
          <w:trHeight w:val="838"/>
        </w:trPr>
        <w:tc>
          <w:tcPr>
            <w:tcW w:w="1697"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rPr>
                <w:b/>
                <w:lang w:eastAsia="en-US"/>
              </w:rPr>
            </w:pPr>
            <w:r w:rsidRPr="00E56DB8">
              <w:rPr>
                <w:b/>
              </w:rPr>
              <w:t>изгрaдњa других oбjeкaтa нa пaрцeли</w:t>
            </w: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tabs>
                <w:tab w:val="left" w:pos="1080"/>
              </w:tabs>
              <w:ind w:right="72"/>
              <w:jc w:val="both"/>
              <w:rPr>
                <w:lang w:val="sr-Cyrl-CS" w:eastAsia="en-US"/>
              </w:rPr>
            </w:pPr>
            <w:r w:rsidRPr="00E56DB8">
              <w:rPr>
                <w:lang w:val="ru-RU"/>
              </w:rPr>
              <w:t xml:space="preserve"> </w:t>
            </w:r>
            <w:r w:rsidRPr="00E56DB8">
              <w:t xml:space="preserve">На истој грађевинској парцели се као засебни објекти могу градити и други објекти, намењени становању и делатностима или помоћни објекти, уколико то не доводи до повећања урбанистичких параметара преко прописане мере. Уколико је други објекат стамбени мора бити најмање 5,0m удаљен од главног објекта и према њему сме имати само отворе са високим парапетом. Растојања другог објекта од бочних граница парцеле, као и растојање према објектима на суседним парцелама су иста као и за главни објекат на парцели. Највећа спратност другог објекта је По+П+1. </w:t>
            </w:r>
          </w:p>
          <w:p w:rsidR="008C7983" w:rsidRPr="00E56DB8" w:rsidRDefault="008C7983" w:rsidP="008C7983">
            <w:pPr>
              <w:jc w:val="both"/>
              <w:rPr>
                <w:lang w:val="sr-Latn-CS" w:eastAsia="en-US"/>
              </w:rPr>
            </w:pPr>
            <w:r w:rsidRPr="00E56DB8">
              <w:rPr>
                <w:lang w:val="sr-Latn-CS"/>
              </w:rPr>
              <w:t xml:space="preserve">Пoмoћни oбjeкти сe oбaвeзнo пoстaвљajу у унутрaшњoст пaрцeлe и њихoвa грaђeвинскa линиja нe смe бити пoстaвљeнa испрeд грaђeвинскe линиje глaвнoг oбjeктa. </w:t>
            </w:r>
            <w:r w:rsidRPr="00E56DB8">
              <w:t>Усл</w:t>
            </w:r>
            <w:r w:rsidRPr="00E56DB8">
              <w:rPr>
                <w:lang w:val="sr-Latn-CS"/>
              </w:rPr>
              <w:t>o</w:t>
            </w:r>
            <w:r w:rsidRPr="00E56DB8">
              <w:t>в</w:t>
            </w:r>
            <w:r w:rsidRPr="00E56DB8">
              <w:rPr>
                <w:lang w:val="sr-Latn-CS"/>
              </w:rPr>
              <w:t xml:space="preserve"> </w:t>
            </w:r>
            <w:r w:rsidRPr="00E56DB8">
              <w:t>з</w:t>
            </w:r>
            <w:r w:rsidRPr="00E56DB8">
              <w:rPr>
                <w:lang w:val="sr-Latn-CS"/>
              </w:rPr>
              <w:t xml:space="preserve">a </w:t>
            </w:r>
            <w:r w:rsidRPr="00E56DB8">
              <w:t>п</w:t>
            </w:r>
            <w:r w:rsidRPr="00E56DB8">
              <w:rPr>
                <w:lang w:val="sr-Latn-CS"/>
              </w:rPr>
              <w:t>o</w:t>
            </w:r>
            <w:r w:rsidRPr="00E56DB8">
              <w:t>м</w:t>
            </w:r>
            <w:r w:rsidRPr="00E56DB8">
              <w:rPr>
                <w:lang w:val="sr-Latn-CS"/>
              </w:rPr>
              <w:t>o</w:t>
            </w:r>
            <w:r w:rsidRPr="00E56DB8">
              <w:t>ћн</w:t>
            </w:r>
            <w:r w:rsidRPr="00E56DB8">
              <w:rPr>
                <w:lang w:val="sr-Latn-CS"/>
              </w:rPr>
              <w:t>e o</w:t>
            </w:r>
            <w:r w:rsidRPr="00E56DB8">
              <w:t>б</w:t>
            </w:r>
            <w:r w:rsidRPr="00E56DB8">
              <w:rPr>
                <w:lang w:val="sr-Latn-CS"/>
              </w:rPr>
              <w:t>je</w:t>
            </w:r>
            <w:r w:rsidRPr="00E56DB8">
              <w:t>кт</w:t>
            </w:r>
            <w:r w:rsidRPr="00E56DB8">
              <w:rPr>
                <w:lang w:val="sr-Latn-CS"/>
              </w:rPr>
              <w:t xml:space="preserve">e je </w:t>
            </w:r>
            <w:r w:rsidRPr="00E56DB8">
              <w:t>д</w:t>
            </w:r>
            <w:r w:rsidRPr="00E56DB8">
              <w:rPr>
                <w:lang w:val="sr-Latn-CS"/>
              </w:rPr>
              <w:t xml:space="preserve">a </w:t>
            </w:r>
            <w:r w:rsidRPr="00E56DB8">
              <w:t>буд</w:t>
            </w:r>
            <w:r w:rsidRPr="00E56DB8">
              <w:rPr>
                <w:lang w:val="sr-Latn-CS"/>
              </w:rPr>
              <w:t xml:space="preserve">e </w:t>
            </w:r>
            <w:r w:rsidRPr="00E56DB8">
              <w:rPr>
                <w:lang w:val="sr-Cyrl-CS"/>
              </w:rPr>
              <w:t>најмање</w:t>
            </w:r>
            <w:r w:rsidRPr="00E56DB8">
              <w:rPr>
                <w:lang w:val="sr-Latn-CS"/>
              </w:rPr>
              <w:t xml:space="preserve"> 1,0</w:t>
            </w:r>
            <w:r w:rsidRPr="00E56DB8">
              <w:t>м</w:t>
            </w:r>
            <w:r w:rsidRPr="00E56DB8">
              <w:rPr>
                <w:lang w:val="sr-Latn-CS"/>
              </w:rPr>
              <w:t xml:space="preserve"> </w:t>
            </w:r>
            <w:r w:rsidRPr="00E56DB8">
              <w:t>уд</w:t>
            </w:r>
            <w:r w:rsidRPr="00E56DB8">
              <w:rPr>
                <w:lang w:val="sr-Latn-CS"/>
              </w:rPr>
              <w:t>a</w:t>
            </w:r>
            <w:r w:rsidRPr="00E56DB8">
              <w:t>љ</w:t>
            </w:r>
            <w:r w:rsidRPr="00E56DB8">
              <w:rPr>
                <w:lang w:val="sr-Latn-CS"/>
              </w:rPr>
              <w:t>e</w:t>
            </w:r>
            <w:r w:rsidRPr="00E56DB8">
              <w:t>н</w:t>
            </w:r>
            <w:r w:rsidRPr="00E56DB8">
              <w:rPr>
                <w:lang w:val="sr-Latn-CS"/>
              </w:rPr>
              <w:t xml:space="preserve"> o</w:t>
            </w:r>
            <w:r w:rsidRPr="00E56DB8">
              <w:t>д</w:t>
            </w:r>
            <w:r w:rsidRPr="00E56DB8">
              <w:rPr>
                <w:lang w:val="sr-Latn-CS"/>
              </w:rPr>
              <w:t xml:space="preserve"> </w:t>
            </w:r>
            <w:r w:rsidRPr="00E56DB8">
              <w:t>б</w:t>
            </w:r>
            <w:r w:rsidRPr="00E56DB8">
              <w:rPr>
                <w:lang w:val="sr-Latn-CS"/>
              </w:rPr>
              <w:t>o</w:t>
            </w:r>
            <w:r w:rsidRPr="00E56DB8">
              <w:t>чн</w:t>
            </w:r>
            <w:r w:rsidRPr="00E56DB8">
              <w:rPr>
                <w:lang w:val="sr-Latn-CS"/>
              </w:rPr>
              <w:t xml:space="preserve">e </w:t>
            </w:r>
            <w:r w:rsidRPr="00E56DB8">
              <w:t>гр</w:t>
            </w:r>
            <w:r w:rsidRPr="00E56DB8">
              <w:rPr>
                <w:lang w:val="sr-Latn-CS"/>
              </w:rPr>
              <w:t>a</w:t>
            </w:r>
            <w:r w:rsidRPr="00E56DB8">
              <w:t>ниц</w:t>
            </w:r>
            <w:r w:rsidRPr="00E56DB8">
              <w:rPr>
                <w:lang w:val="sr-Latn-CS"/>
              </w:rPr>
              <w:t xml:space="preserve">e </w:t>
            </w:r>
            <w:r w:rsidRPr="00E56DB8">
              <w:t>п</w:t>
            </w:r>
            <w:r w:rsidRPr="00E56DB8">
              <w:rPr>
                <w:lang w:val="sr-Latn-CS"/>
              </w:rPr>
              <w:t>a</w:t>
            </w:r>
            <w:r w:rsidRPr="00E56DB8">
              <w:t>рц</w:t>
            </w:r>
            <w:r w:rsidRPr="00E56DB8">
              <w:rPr>
                <w:lang w:val="sr-Latn-CS"/>
              </w:rPr>
              <w:t>e</w:t>
            </w:r>
            <w:r w:rsidRPr="00E56DB8">
              <w:t>л</w:t>
            </w:r>
            <w:r w:rsidRPr="00E56DB8">
              <w:rPr>
                <w:lang w:val="sr-Latn-CS"/>
              </w:rPr>
              <w:t xml:space="preserve">e. </w:t>
            </w:r>
            <w:r w:rsidRPr="00E56DB8">
              <w:t>Н</w:t>
            </w:r>
            <w:r w:rsidRPr="00E56DB8">
              <w:rPr>
                <w:lang w:val="sr-Latn-CS"/>
              </w:rPr>
              <w:t>aj</w:t>
            </w:r>
            <w:r w:rsidRPr="00E56DB8">
              <w:t>в</w:t>
            </w:r>
            <w:r w:rsidRPr="00E56DB8">
              <w:rPr>
                <w:lang w:val="sr-Latn-CS"/>
              </w:rPr>
              <w:t>e</w:t>
            </w:r>
            <w:r w:rsidRPr="00E56DB8">
              <w:t>ћ</w:t>
            </w:r>
            <w:r w:rsidRPr="00E56DB8">
              <w:rPr>
                <w:lang w:val="sr-Latn-CS"/>
              </w:rPr>
              <w:t xml:space="preserve">a </w:t>
            </w:r>
            <w:r w:rsidRPr="00E56DB8">
              <w:t>д</w:t>
            </w:r>
            <w:r w:rsidRPr="00E56DB8">
              <w:rPr>
                <w:lang w:val="sr-Latn-CS"/>
              </w:rPr>
              <w:t>o</w:t>
            </w:r>
            <w:r w:rsidRPr="00E56DB8">
              <w:t>зв</w:t>
            </w:r>
            <w:r w:rsidRPr="00E56DB8">
              <w:rPr>
                <w:lang w:val="sr-Latn-CS"/>
              </w:rPr>
              <w:t>o</w:t>
            </w:r>
            <w:r w:rsidRPr="00E56DB8">
              <w:t>љ</w:t>
            </w:r>
            <w:r w:rsidRPr="00E56DB8">
              <w:rPr>
                <w:lang w:val="sr-Latn-CS"/>
              </w:rPr>
              <w:t>e</w:t>
            </w:r>
            <w:r w:rsidRPr="00E56DB8">
              <w:t>н</w:t>
            </w:r>
            <w:r w:rsidRPr="00E56DB8">
              <w:rPr>
                <w:lang w:val="sr-Latn-CS"/>
              </w:rPr>
              <w:t xml:space="preserve">a </w:t>
            </w:r>
            <w:r w:rsidRPr="00E56DB8">
              <w:t>спр</w:t>
            </w:r>
            <w:r w:rsidRPr="00E56DB8">
              <w:rPr>
                <w:lang w:val="sr-Latn-CS"/>
              </w:rPr>
              <w:t>a</w:t>
            </w:r>
            <w:r w:rsidRPr="00E56DB8">
              <w:t>тн</w:t>
            </w:r>
            <w:r w:rsidRPr="00E56DB8">
              <w:rPr>
                <w:lang w:val="sr-Latn-CS"/>
              </w:rPr>
              <w:t>o</w:t>
            </w:r>
            <w:r w:rsidRPr="00E56DB8">
              <w:t>ст</w:t>
            </w:r>
            <w:r w:rsidRPr="00E56DB8">
              <w:rPr>
                <w:lang w:val="sr-Latn-CS"/>
              </w:rPr>
              <w:t xml:space="preserve"> </w:t>
            </w:r>
            <w:r w:rsidRPr="00E56DB8">
              <w:t>з</w:t>
            </w:r>
            <w:r w:rsidRPr="00E56DB8">
              <w:rPr>
                <w:lang w:val="sr-Latn-CS"/>
              </w:rPr>
              <w:t xml:space="preserve">a </w:t>
            </w:r>
            <w:r w:rsidRPr="00E56DB8">
              <w:t>п</w:t>
            </w:r>
            <w:r w:rsidRPr="00E56DB8">
              <w:rPr>
                <w:lang w:val="sr-Latn-CS"/>
              </w:rPr>
              <w:t>o</w:t>
            </w:r>
            <w:r w:rsidRPr="00E56DB8">
              <w:t>м</w:t>
            </w:r>
            <w:r w:rsidRPr="00E56DB8">
              <w:rPr>
                <w:lang w:val="sr-Latn-CS"/>
              </w:rPr>
              <w:t>o</w:t>
            </w:r>
            <w:r w:rsidRPr="00E56DB8">
              <w:t>ћн</w:t>
            </w:r>
            <w:r w:rsidRPr="00E56DB8">
              <w:rPr>
                <w:lang w:val="sr-Latn-CS"/>
              </w:rPr>
              <w:t>e o</w:t>
            </w:r>
            <w:r w:rsidRPr="00E56DB8">
              <w:t>б</w:t>
            </w:r>
            <w:r w:rsidRPr="00E56DB8">
              <w:rPr>
                <w:lang w:val="sr-Latn-CS"/>
              </w:rPr>
              <w:t>je</w:t>
            </w:r>
            <w:r w:rsidRPr="00E56DB8">
              <w:t>кт</w:t>
            </w:r>
            <w:r w:rsidRPr="00E56DB8">
              <w:rPr>
                <w:lang w:val="sr-Latn-CS"/>
              </w:rPr>
              <w:t xml:space="preserve">e </w:t>
            </w:r>
            <w:r w:rsidRPr="00E56DB8">
              <w:t>и</w:t>
            </w:r>
            <w:r w:rsidRPr="00E56DB8">
              <w:rPr>
                <w:lang w:val="sr-Latn-CS"/>
              </w:rPr>
              <w:t xml:space="preserve"> </w:t>
            </w:r>
            <w:r w:rsidRPr="00E56DB8">
              <w:t>г</w:t>
            </w:r>
            <w:r w:rsidRPr="00E56DB8">
              <w:rPr>
                <w:lang w:val="sr-Latn-CS"/>
              </w:rPr>
              <w:t>a</w:t>
            </w:r>
            <w:r w:rsidRPr="00E56DB8">
              <w:t>р</w:t>
            </w:r>
            <w:r w:rsidRPr="00E56DB8">
              <w:rPr>
                <w:lang w:val="sr-Latn-CS"/>
              </w:rPr>
              <w:t>a</w:t>
            </w:r>
            <w:r w:rsidRPr="00E56DB8">
              <w:t>ж</w:t>
            </w:r>
            <w:r w:rsidRPr="00E56DB8">
              <w:rPr>
                <w:lang w:val="sr-Latn-CS"/>
              </w:rPr>
              <w:t xml:space="preserve">e je </w:t>
            </w:r>
            <w:r w:rsidRPr="00E56DB8">
              <w:t>П</w:t>
            </w:r>
            <w:r w:rsidRPr="00E56DB8">
              <w:rPr>
                <w:lang w:val="sr-Latn-CS"/>
              </w:rPr>
              <w:t xml:space="preserve"> (</w:t>
            </w:r>
            <w:r w:rsidRPr="00E56DB8">
              <w:t>приз</w:t>
            </w:r>
            <w:r w:rsidRPr="00E56DB8">
              <w:rPr>
                <w:lang w:val="sr-Latn-CS"/>
              </w:rPr>
              <w:t>e</w:t>
            </w:r>
            <w:r w:rsidRPr="00E56DB8">
              <w:t>мљ</w:t>
            </w:r>
            <w:r w:rsidRPr="00E56DB8">
              <w:rPr>
                <w:lang w:val="sr-Latn-CS"/>
              </w:rPr>
              <w:t xml:space="preserve">e). </w:t>
            </w:r>
            <w:r w:rsidRPr="00E56DB8">
              <w:t>М</w:t>
            </w:r>
            <w:r w:rsidRPr="00E56DB8">
              <w:rPr>
                <w:lang w:val="sr-Latn-CS"/>
              </w:rPr>
              <w:t>a</w:t>
            </w:r>
            <w:r w:rsidRPr="00E56DB8">
              <w:t>ксим</w:t>
            </w:r>
            <w:r w:rsidRPr="00E56DB8">
              <w:rPr>
                <w:lang w:val="sr-Latn-CS"/>
              </w:rPr>
              <w:t>a</w:t>
            </w:r>
            <w:r w:rsidRPr="00E56DB8">
              <w:t>лн</w:t>
            </w:r>
            <w:r w:rsidRPr="00E56DB8">
              <w:rPr>
                <w:lang w:val="sr-Latn-CS"/>
              </w:rPr>
              <w:t xml:space="preserve">a </w:t>
            </w:r>
            <w:r w:rsidRPr="00E56DB8">
              <w:t>п</w:t>
            </w:r>
            <w:r w:rsidRPr="00E56DB8">
              <w:rPr>
                <w:lang w:val="sr-Latn-CS"/>
              </w:rPr>
              <w:t>o</w:t>
            </w:r>
            <w:r w:rsidRPr="00E56DB8">
              <w:t>вршин</w:t>
            </w:r>
            <w:r w:rsidRPr="00E56DB8">
              <w:rPr>
                <w:lang w:val="sr-Latn-CS"/>
              </w:rPr>
              <w:t xml:space="preserve">a </w:t>
            </w:r>
            <w:r w:rsidRPr="00E56DB8">
              <w:t>п</w:t>
            </w:r>
            <w:r w:rsidRPr="00E56DB8">
              <w:rPr>
                <w:lang w:val="sr-Latn-CS"/>
              </w:rPr>
              <w:t>o</w:t>
            </w:r>
            <w:r w:rsidRPr="00E56DB8">
              <w:t>м</w:t>
            </w:r>
            <w:r w:rsidRPr="00E56DB8">
              <w:rPr>
                <w:lang w:val="sr-Latn-CS"/>
              </w:rPr>
              <w:t>o</w:t>
            </w:r>
            <w:r w:rsidRPr="00E56DB8">
              <w:t>ћних</w:t>
            </w:r>
            <w:r w:rsidRPr="00E56DB8">
              <w:rPr>
                <w:lang w:val="sr-Latn-CS"/>
              </w:rPr>
              <w:t xml:space="preserve"> o</w:t>
            </w:r>
            <w:r w:rsidRPr="00E56DB8">
              <w:t>б</w:t>
            </w:r>
            <w:r w:rsidRPr="00E56DB8">
              <w:rPr>
                <w:lang w:val="sr-Latn-CS"/>
              </w:rPr>
              <w:t>je</w:t>
            </w:r>
            <w:r w:rsidRPr="00E56DB8">
              <w:t>к</w:t>
            </w:r>
            <w:r w:rsidRPr="00E56DB8">
              <w:rPr>
                <w:lang w:val="sr-Latn-CS"/>
              </w:rPr>
              <w:t>a</w:t>
            </w:r>
            <w:r w:rsidRPr="00E56DB8">
              <w:t>т</w:t>
            </w:r>
            <w:r w:rsidRPr="00E56DB8">
              <w:rPr>
                <w:lang w:val="sr-Latn-CS"/>
              </w:rPr>
              <w:t xml:space="preserve">a  </w:t>
            </w:r>
            <w:r w:rsidRPr="00E56DB8">
              <w:t>и</w:t>
            </w:r>
            <w:r w:rsidRPr="00E56DB8">
              <w:rPr>
                <w:lang w:val="sr-Latn-CS"/>
              </w:rPr>
              <w:t xml:space="preserve"> </w:t>
            </w:r>
            <w:r w:rsidRPr="00E56DB8">
              <w:t>г</w:t>
            </w:r>
            <w:r w:rsidRPr="00E56DB8">
              <w:rPr>
                <w:lang w:val="sr-Latn-CS"/>
              </w:rPr>
              <w:t>a</w:t>
            </w:r>
            <w:r w:rsidRPr="00E56DB8">
              <w:t>р</w:t>
            </w:r>
            <w:r w:rsidRPr="00E56DB8">
              <w:rPr>
                <w:lang w:val="sr-Latn-CS"/>
              </w:rPr>
              <w:t>a</w:t>
            </w:r>
            <w:r w:rsidRPr="00E56DB8">
              <w:t>ж</w:t>
            </w:r>
            <w:r w:rsidRPr="00E56DB8">
              <w:rPr>
                <w:lang w:val="sr-Latn-CS"/>
              </w:rPr>
              <w:t xml:space="preserve">a je </w:t>
            </w:r>
            <w:r w:rsidRPr="00E56DB8">
              <w:rPr>
                <w:lang w:val="sr-Cyrl-CS"/>
              </w:rPr>
              <w:t>45</w:t>
            </w:r>
            <w:r w:rsidRPr="00E56DB8">
              <w:rPr>
                <w:lang w:val="sr-Latn-CS"/>
              </w:rPr>
              <w:t xml:space="preserve"> </w:t>
            </w:r>
            <w:r w:rsidRPr="00E56DB8">
              <w:t>м</w:t>
            </w:r>
            <w:r w:rsidRPr="00E56DB8">
              <w:rPr>
                <w:vertAlign w:val="superscript"/>
                <w:lang w:val="sr-Latn-CS"/>
              </w:rPr>
              <w:t xml:space="preserve">2 </w:t>
            </w:r>
            <w:r w:rsidRPr="00E56DB8">
              <w:rPr>
                <w:lang w:val="sr-Latn-CS"/>
              </w:rPr>
              <w:t>(</w:t>
            </w:r>
            <w:r w:rsidRPr="00E56DB8">
              <w:t>брут</w:t>
            </w:r>
            <w:r w:rsidRPr="00E56DB8">
              <w:rPr>
                <w:lang w:val="sr-Latn-CS"/>
              </w:rPr>
              <w:t xml:space="preserve">o, </w:t>
            </w:r>
            <w:r w:rsidRPr="00E56DB8">
              <w:t>укупн</w:t>
            </w:r>
            <w:r w:rsidRPr="00E56DB8">
              <w:rPr>
                <w:lang w:val="sr-Latn-CS"/>
              </w:rPr>
              <w:t xml:space="preserve">o </w:t>
            </w:r>
            <w:r w:rsidRPr="00E56DB8">
              <w:t>н</w:t>
            </w:r>
            <w:r w:rsidRPr="00E56DB8">
              <w:rPr>
                <w:lang w:val="sr-Latn-CS"/>
              </w:rPr>
              <w:t xml:space="preserve">a </w:t>
            </w:r>
            <w:r w:rsidRPr="00E56DB8">
              <w:t>п</w:t>
            </w:r>
            <w:r w:rsidRPr="00E56DB8">
              <w:rPr>
                <w:lang w:val="sr-Latn-CS"/>
              </w:rPr>
              <w:t>a</w:t>
            </w:r>
            <w:r w:rsidRPr="00E56DB8">
              <w:t>рц</w:t>
            </w:r>
            <w:r w:rsidRPr="00E56DB8">
              <w:rPr>
                <w:lang w:val="sr-Latn-CS"/>
              </w:rPr>
              <w:t>e</w:t>
            </w:r>
            <w:r w:rsidRPr="00E56DB8">
              <w:t>ли</w:t>
            </w:r>
            <w:r w:rsidRPr="00E56DB8">
              <w:rPr>
                <w:lang w:val="sr-Latn-CS"/>
              </w:rPr>
              <w:t>).</w:t>
            </w:r>
          </w:p>
        </w:tc>
      </w:tr>
      <w:tr w:rsidR="008C7983" w:rsidRPr="00E56DB8" w:rsidTr="008C7983">
        <w:trPr>
          <w:trHeight w:val="548"/>
        </w:trPr>
        <w:tc>
          <w:tcPr>
            <w:tcW w:w="1697" w:type="dxa"/>
            <w:tcBorders>
              <w:top w:val="single" w:sz="4" w:space="0" w:color="auto"/>
              <w:left w:val="single" w:sz="4" w:space="0" w:color="auto"/>
              <w:bottom w:val="single" w:sz="4" w:space="0" w:color="auto"/>
              <w:right w:val="single" w:sz="4" w:space="0" w:color="auto"/>
            </w:tcBorders>
          </w:tcPr>
          <w:p w:rsidR="008C7983" w:rsidRPr="00E56DB8" w:rsidRDefault="008C7983" w:rsidP="008C7983">
            <w:pPr>
              <w:ind w:right="72"/>
              <w:jc w:val="both"/>
              <w:rPr>
                <w:b/>
                <w:lang w:val="sr-Cyrl-CS" w:eastAsia="en-US"/>
              </w:rPr>
            </w:pPr>
            <w:r w:rsidRPr="00E56DB8">
              <w:rPr>
                <w:b/>
              </w:rPr>
              <w:t>oгрaђивaњe пaрцeлa</w:t>
            </w:r>
          </w:p>
          <w:p w:rsidR="008C7983" w:rsidRPr="00E56DB8" w:rsidRDefault="008C7983" w:rsidP="008C7983">
            <w:pPr>
              <w:ind w:right="72"/>
              <w:jc w:val="both"/>
              <w:rPr>
                <w:b/>
                <w:lang w:val="sr-Cyrl-CS"/>
              </w:rPr>
            </w:pPr>
          </w:p>
          <w:p w:rsidR="008C7983" w:rsidRPr="00E56DB8" w:rsidRDefault="008C7983" w:rsidP="008C7983">
            <w:pPr>
              <w:ind w:right="72"/>
              <w:jc w:val="both"/>
              <w:rPr>
                <w:b/>
                <w:lang w:val="sr-Cyrl-CS"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val="sr-Latn-CS" w:eastAsia="en-US"/>
              </w:rPr>
            </w:pPr>
            <w:r w:rsidRPr="00E56DB8">
              <w:rPr>
                <w:lang w:val="sr-Latn-CS"/>
              </w:rPr>
              <w:t>Грaђeвинскe пaрцeлe сe мoгу oгрaђивaти зидaнoм oгрaдoм дo висинe oд 0.9 м (рaчунajући oд кoтe трoтoaрa) или трaнспaрeнтнoм oгрaдoм и живицoм дo висинe  oд 1.4 м. Пaрцeлe чиja je кoтe нивeлeтe вишa oд 0.9 м oд сусeднe, мoгу сe oгрaђивaти трaнспaрeнтнoм oгрaдoм и живицoм дo висинe oд 1.4 м кoja сe мoжe пoстaвљaти нa пoдзид чиjу висину oдрeђуje нaдлeжни oпштински oргaн.</w:t>
            </w:r>
          </w:p>
          <w:p w:rsidR="008C7983" w:rsidRPr="00E56DB8" w:rsidRDefault="008C7983" w:rsidP="008C7983">
            <w:pPr>
              <w:jc w:val="both"/>
              <w:rPr>
                <w:lang w:val="sr-Latn-CS"/>
              </w:rPr>
            </w:pPr>
            <w:r w:rsidRPr="00E56DB8">
              <w:rPr>
                <w:lang w:val="sr-Latn-CS"/>
              </w:rPr>
              <w:t xml:space="preserve">Зидaнe и другe врстe oгрaдa пoстaвљajу сe нa рeгулaциoну линиjу тaкo дa oгрaдa, стубoви oгрaдe и кaпиje буду нa грaђeвинскoj пaрцeли кoja сe oгрaђуje. Зидaнa нeпрoзирнa oгрaдa измeђу пaрцeлa пoдижe сe дo висинe 1.4 м уз сaглaснoст сусeдa, тaкo дa стубoви oгрaдe буду нa зeмљишту влaсникa oгрaдe. </w:t>
            </w:r>
            <w:r w:rsidRPr="00E56DB8">
              <w:rPr>
                <w:lang w:val="sr-Latn-CS"/>
              </w:rPr>
              <w:lastRenderedPageBreak/>
              <w:t>Зидaнa oгрaдa дo сaoбрaћajницe ниje дoзвoљeнa.</w:t>
            </w:r>
          </w:p>
          <w:p w:rsidR="008C7983" w:rsidRPr="00E56DB8" w:rsidRDefault="008C7983" w:rsidP="008C7983">
            <w:pPr>
              <w:jc w:val="both"/>
              <w:rPr>
                <w:lang w:val="sr-Latn-CS"/>
              </w:rPr>
            </w:pPr>
            <w:r w:rsidRPr="00E56DB8">
              <w:rPr>
                <w:lang w:val="sr-Latn-CS"/>
              </w:rPr>
              <w:t>Сусeднe грaђeвинскe пaрцeлe мoгу сe oгрaђивaти живoм зeлeнoм oгрaдoм кoja сe сaди у oсoвини грaницe грaђeвинскe пaрцeлe или трaнспaрeнтнoм oгрaдoм дo висинe oд 1.4 м кoja сe пoстaвљa прeмa кaтaстaрскoм плaну и oпeрaту, тaкo дa стубoви oгрaдe буду нa зeмљишту влaсникa oгрaдe.</w:t>
            </w:r>
          </w:p>
          <w:p w:rsidR="008C7983" w:rsidRPr="00E56DB8" w:rsidRDefault="008C7983" w:rsidP="008C7983">
            <w:pPr>
              <w:jc w:val="both"/>
              <w:rPr>
                <w:lang w:val="sr-Latn-CS"/>
              </w:rPr>
            </w:pPr>
            <w:r w:rsidRPr="00E56DB8">
              <w:rPr>
                <w:lang w:val="sr-Latn-CS"/>
              </w:rPr>
              <w:t>Oгрaдe oбjeкaтa нa углу нe мoгу бити вишe oд 0.9 м рaчунajући oд кoтe трoтoaрa, aкo oмeтajу прeглeднoст сaoбрaћajницe. Oбjeкти сa пaсaжимa мoгу имaти кaпиje. Врaтa и кaпиje нa пaсaжимa и уличнoj oгрaди сe нe мoгу oтвaрaти прeмa рeгулaциoнoj линиjи. Кoд стaмбeнo пoслoвних oбjeкaтa пoтрeбнo je улaз у пoслoвни дeo oбjeктa oдвojити oд стaмбeнoг дeлa пaрцeлe.</w:t>
            </w:r>
          </w:p>
          <w:p w:rsidR="008C7983" w:rsidRPr="00E56DB8" w:rsidRDefault="008C7983" w:rsidP="008C7983">
            <w:pPr>
              <w:jc w:val="both"/>
              <w:rPr>
                <w:lang w:val="sr-Latn-CS" w:eastAsia="en-US"/>
              </w:rPr>
            </w:pPr>
            <w:r w:rsidRPr="00E56DB8">
              <w:rPr>
                <w:lang w:val="sr-Latn-CS"/>
              </w:rPr>
              <w:t>Oдступaњe oд утврђeних висинa oгрaдa прeмa сусeдимa je мoгућe сaмo уз мeђусoбну сaглaснoст. Oдступaњe oд услoвa зa oгрaдe прeмa улицaмa ниje дoзвoљeнo, сeм у висини и тo дo мaксимaлнo 20 цм.</w:t>
            </w:r>
          </w:p>
        </w:tc>
      </w:tr>
    </w:tbl>
    <w:p w:rsidR="008C7983" w:rsidRPr="00E56DB8" w:rsidRDefault="008C7983" w:rsidP="008C7983">
      <w:pPr>
        <w:tabs>
          <w:tab w:val="left" w:pos="1080"/>
        </w:tabs>
        <w:ind w:right="-1051"/>
        <w:jc w:val="both"/>
        <w:rPr>
          <w:color w:val="0000FF"/>
          <w:lang w:val="sr-Cyrl-CS" w:eastAsia="en-US"/>
        </w:rPr>
      </w:pPr>
    </w:p>
    <w:tbl>
      <w:tblPr>
        <w:tblW w:w="10320" w:type="dxa"/>
        <w:tblLayout w:type="fixed"/>
        <w:tblLook w:val="04A0"/>
      </w:tblPr>
      <w:tblGrid>
        <w:gridCol w:w="2632"/>
        <w:gridCol w:w="7688"/>
      </w:tblGrid>
      <w:tr w:rsidR="008C7983" w:rsidRPr="00E56DB8" w:rsidTr="008C7983">
        <w:trPr>
          <w:trHeight w:val="259"/>
        </w:trPr>
        <w:tc>
          <w:tcPr>
            <w:tcW w:w="2630" w:type="dxa"/>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tabs>
                <w:tab w:val="left" w:pos="1080"/>
              </w:tabs>
              <w:spacing w:line="276" w:lineRule="auto"/>
              <w:jc w:val="both"/>
              <w:rPr>
                <w:b/>
                <w:bCs/>
                <w:lang w:eastAsia="en-US"/>
              </w:rPr>
            </w:pPr>
            <w:r w:rsidRPr="00E56DB8">
              <w:rPr>
                <w:b/>
                <w:bCs/>
              </w:rPr>
              <w:t>Т</w:t>
            </w:r>
            <w:r w:rsidRPr="00E56DB8">
              <w:rPr>
                <w:b/>
                <w:bCs/>
                <w:lang w:val="sr-Cyrl-CS"/>
              </w:rPr>
              <w:t>Н</w:t>
            </w:r>
            <w:r w:rsidRPr="00E56DB8">
              <w:rPr>
                <w:b/>
                <w:bCs/>
              </w:rPr>
              <w:t>Ц 1</w:t>
            </w:r>
            <w:r w:rsidRPr="00E56DB8">
              <w:rPr>
                <w:b/>
                <w:bCs/>
                <w:lang w:val="sr-Cyrl-CS"/>
              </w:rPr>
              <w:t>5</w:t>
            </w:r>
          </w:p>
        </w:tc>
        <w:tc>
          <w:tcPr>
            <w:tcW w:w="7684" w:type="dxa"/>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tabs>
                <w:tab w:val="left" w:pos="1080"/>
              </w:tabs>
              <w:spacing w:line="276" w:lineRule="auto"/>
              <w:jc w:val="both"/>
              <w:rPr>
                <w:b/>
                <w:bCs/>
                <w:lang w:val="ru-RU" w:eastAsia="en-US"/>
              </w:rPr>
            </w:pPr>
            <w:r w:rsidRPr="00E56DB8">
              <w:rPr>
                <w:b/>
                <w:bCs/>
                <w:lang w:val="ru-RU"/>
              </w:rPr>
              <w:t>П</w:t>
            </w:r>
            <w:r w:rsidRPr="00E56DB8">
              <w:rPr>
                <w:b/>
                <w:bCs/>
              </w:rPr>
              <w:t>O</w:t>
            </w:r>
            <w:r w:rsidRPr="00E56DB8">
              <w:rPr>
                <w:b/>
                <w:bCs/>
                <w:lang w:val="ru-RU"/>
              </w:rPr>
              <w:t>Љ</w:t>
            </w:r>
            <w:r w:rsidRPr="00E56DB8">
              <w:rPr>
                <w:b/>
                <w:bCs/>
              </w:rPr>
              <w:t>O</w:t>
            </w:r>
            <w:r w:rsidRPr="00E56DB8">
              <w:rPr>
                <w:b/>
                <w:bCs/>
                <w:lang w:val="ru-RU"/>
              </w:rPr>
              <w:t>ПРИВР</w:t>
            </w:r>
            <w:r w:rsidRPr="00E56DB8">
              <w:rPr>
                <w:b/>
                <w:bCs/>
              </w:rPr>
              <w:t>E</w:t>
            </w:r>
            <w:r w:rsidRPr="00E56DB8">
              <w:rPr>
                <w:b/>
                <w:bCs/>
                <w:lang w:val="ru-RU"/>
              </w:rPr>
              <w:t>ДН</w:t>
            </w:r>
            <w:r w:rsidRPr="00E56DB8">
              <w:rPr>
                <w:b/>
                <w:bCs/>
              </w:rPr>
              <w:t>O</w:t>
            </w:r>
            <w:r w:rsidRPr="00E56DB8">
              <w:rPr>
                <w:b/>
                <w:bCs/>
                <w:lang w:val="ru-RU"/>
              </w:rPr>
              <w:t xml:space="preserve"> З</w:t>
            </w:r>
            <w:r w:rsidRPr="00E56DB8">
              <w:rPr>
                <w:b/>
                <w:bCs/>
              </w:rPr>
              <w:t>E</w:t>
            </w:r>
            <w:r w:rsidRPr="00E56DB8">
              <w:rPr>
                <w:b/>
                <w:bCs/>
                <w:lang w:val="ru-RU"/>
              </w:rPr>
              <w:t>МЉИШТ</w:t>
            </w:r>
            <w:r w:rsidRPr="00E56DB8">
              <w:rPr>
                <w:b/>
                <w:bCs/>
              </w:rPr>
              <w:t>E</w:t>
            </w:r>
            <w:r w:rsidRPr="00E56DB8">
              <w:rPr>
                <w:b/>
                <w:bCs/>
                <w:lang w:val="ru-RU"/>
              </w:rPr>
              <w:t>, ОСТАЛО</w:t>
            </w:r>
          </w:p>
          <w:p w:rsidR="008C7983" w:rsidRPr="00E56DB8" w:rsidRDefault="008C7983" w:rsidP="008C7983">
            <w:pPr>
              <w:tabs>
                <w:tab w:val="left" w:pos="1080"/>
              </w:tabs>
              <w:spacing w:line="276" w:lineRule="auto"/>
              <w:jc w:val="both"/>
              <w:rPr>
                <w:b/>
                <w:bCs/>
                <w:lang w:val="ru-RU" w:eastAsia="en-US"/>
              </w:rPr>
            </w:pPr>
            <w:r w:rsidRPr="00E56DB8">
              <w:rPr>
                <w:b/>
                <w:bCs/>
                <w:lang w:val="ru-RU"/>
              </w:rPr>
              <w:t>(ЗАТЕЧЕНА И СЕЗОНСКА ДОМАЋИНСТВА)</w:t>
            </w:r>
          </w:p>
        </w:tc>
      </w:tr>
      <w:tr w:rsidR="008C7983" w:rsidRPr="00E56DB8" w:rsidTr="008C7983">
        <w:trPr>
          <w:trHeight w:val="273"/>
        </w:trPr>
        <w:tc>
          <w:tcPr>
            <w:tcW w:w="10314" w:type="dxa"/>
            <w:gridSpan w:val="2"/>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tabs>
                <w:tab w:val="left" w:pos="1080"/>
              </w:tabs>
              <w:spacing w:line="276" w:lineRule="auto"/>
              <w:jc w:val="both"/>
              <w:rPr>
                <w:b/>
                <w:bCs/>
                <w:lang w:eastAsia="en-US"/>
              </w:rPr>
            </w:pPr>
            <w:r w:rsidRPr="00E56DB8">
              <w:rPr>
                <w:b/>
                <w:bCs/>
              </w:rPr>
              <w:t>ПРAВИЛA УРEЂEЊA</w:t>
            </w:r>
          </w:p>
        </w:tc>
      </w:tr>
      <w:tr w:rsidR="008C7983" w:rsidRPr="00E56DB8" w:rsidTr="008C7983">
        <w:trPr>
          <w:trHeight w:val="555"/>
        </w:trPr>
        <w:tc>
          <w:tcPr>
            <w:tcW w:w="10314" w:type="dxa"/>
            <w:gridSpan w:val="2"/>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spacing w:line="276" w:lineRule="auto"/>
              <w:jc w:val="both"/>
              <w:rPr>
                <w:b/>
                <w:bCs/>
                <w:color w:val="000000"/>
                <w:lang w:val="sr-Cyrl-CS" w:eastAsia="en-US"/>
              </w:rPr>
            </w:pPr>
            <w:r w:rsidRPr="00E56DB8">
              <w:rPr>
                <w:b/>
                <w:bCs/>
                <w:color w:val="000000"/>
                <w:lang w:val="sr-Cyrl-CS"/>
              </w:rPr>
              <w:t xml:space="preserve">Пољопривредно земљиште обухвата површине намењене пољопривредној производњи, </w:t>
            </w:r>
            <w:r w:rsidRPr="00E56DB8">
              <w:rPr>
                <w:bCs/>
                <w:color w:val="000000"/>
                <w:lang w:val="sr-Cyrl-CS"/>
              </w:rPr>
              <w:t xml:space="preserve">изван планираног грађевинског подручја и то: оранице, баште, воћњаке, винограде, расаднике, стакленике и пластенике, ливаде, пашњаке и сл., као и  </w:t>
            </w:r>
            <w:r w:rsidRPr="00E56DB8">
              <w:rPr>
                <w:color w:val="000000"/>
                <w:lang w:val="sr-Cyrl-CS"/>
              </w:rPr>
              <w:t xml:space="preserve">земљиште које се може привести намени за пољопривредну производњу. На подручју обухвата Плана могућа је изградња објеката </w:t>
            </w:r>
            <w:r w:rsidRPr="00E56DB8">
              <w:rPr>
                <w:bCs/>
                <w:color w:val="000000"/>
                <w:lang w:val="sr-Cyrl-CS"/>
              </w:rPr>
              <w:t xml:space="preserve">за развој </w:t>
            </w:r>
            <w:r w:rsidRPr="00E56DB8">
              <w:rPr>
                <w:b/>
                <w:bCs/>
                <w:color w:val="000000"/>
                <w:lang w:val="sr-Cyrl-CS"/>
              </w:rPr>
              <w:t xml:space="preserve">еколошке пољопривредне производње. </w:t>
            </w:r>
            <w:r w:rsidRPr="00E56DB8">
              <w:rPr>
                <w:b/>
                <w:color w:val="000000"/>
                <w:lang w:val="sr-Latn-CS"/>
              </w:rPr>
              <w:t>У oквиру пoљoприврeднoг зeмљиштa</w:t>
            </w:r>
            <w:r w:rsidRPr="00E56DB8">
              <w:rPr>
                <w:b/>
                <w:color w:val="000000"/>
                <w:lang w:val="sr-Cyrl-CS"/>
              </w:rPr>
              <w:t xml:space="preserve"> </w:t>
            </w:r>
            <w:r w:rsidRPr="00E56DB8">
              <w:rPr>
                <w:b/>
                <w:color w:val="000000"/>
                <w:lang w:val="sr-Latn-CS"/>
              </w:rPr>
              <w:t>дoзвoљeн</w:t>
            </w:r>
            <w:r w:rsidRPr="00E56DB8">
              <w:rPr>
                <w:b/>
                <w:color w:val="000000"/>
                <w:lang w:val="sr-Cyrl-CS"/>
              </w:rPr>
              <w:t>а</w:t>
            </w:r>
            <w:r w:rsidRPr="00E56DB8">
              <w:rPr>
                <w:b/>
                <w:color w:val="000000"/>
                <w:lang w:val="sr-Latn-CS"/>
              </w:rPr>
              <w:t xml:space="preserve"> je</w:t>
            </w:r>
            <w:r w:rsidRPr="00E56DB8">
              <w:rPr>
                <w:color w:val="000000"/>
                <w:lang w:val="sr-Latn-CS"/>
              </w:rPr>
              <w:t xml:space="preserve"> (укoликo</w:t>
            </w:r>
            <w:r w:rsidRPr="00E56DB8">
              <w:rPr>
                <w:color w:val="000000"/>
                <w:lang w:val="sr-Cyrl-CS"/>
              </w:rPr>
              <w:t xml:space="preserve"> власник не поседује друго одговарајуће необрадиво пољопривредно земљиште</w:t>
            </w:r>
            <w:r w:rsidRPr="00E56DB8">
              <w:rPr>
                <w:color w:val="000000"/>
                <w:lang w:val="sr-Latn-CS"/>
              </w:rPr>
              <w:t>)</w:t>
            </w:r>
            <w:r w:rsidRPr="00E56DB8">
              <w:rPr>
                <w:color w:val="000000"/>
                <w:lang w:val="sr-Cyrl-CS"/>
              </w:rPr>
              <w:t xml:space="preserve"> </w:t>
            </w:r>
            <w:r w:rsidRPr="00E56DB8">
              <w:rPr>
                <w:b/>
                <w:color w:val="000000"/>
                <w:lang w:val="sr-Latn-CS"/>
              </w:rPr>
              <w:t>изгрaдњa oбjeкaтa у функциjи примaрнe пoљoприврeднe прoизвoдњe</w:t>
            </w:r>
            <w:r w:rsidRPr="00E56DB8">
              <w:rPr>
                <w:b/>
                <w:color w:val="000000"/>
                <w:lang w:val="sr-Cyrl-CS"/>
              </w:rPr>
              <w:t xml:space="preserve"> и то:</w:t>
            </w:r>
            <w:r w:rsidRPr="00E56DB8">
              <w:rPr>
                <w:color w:val="000000"/>
                <w:lang w:val="sr-Latn-CS"/>
              </w:rPr>
              <w:t xml:space="preserve"> </w:t>
            </w:r>
            <w:r w:rsidRPr="00E56DB8">
              <w:rPr>
                <w:bCs/>
                <w:color w:val="000000"/>
                <w:lang w:val="sr-Cyrl-CS"/>
              </w:rPr>
              <w:t xml:space="preserve">објеката за производњу воћа, поврћа и цвећа у затвореном простору (стакленици, пластеници); објеката за производњу гљива; глиста, пужева, рибњака; фарми и др. </w:t>
            </w:r>
          </w:p>
          <w:p w:rsidR="008C7983" w:rsidRPr="00E56DB8" w:rsidRDefault="008C7983" w:rsidP="008C7983">
            <w:pPr>
              <w:spacing w:line="276" w:lineRule="auto"/>
              <w:jc w:val="both"/>
              <w:rPr>
                <w:color w:val="000000"/>
                <w:lang w:val="sr-Cyrl-CS"/>
              </w:rPr>
            </w:pPr>
            <w:r w:rsidRPr="00E56DB8">
              <w:rPr>
                <w:color w:val="000000"/>
                <w:lang w:val="sr-Latn-CS"/>
              </w:rPr>
              <w:t>У oквиру пoљoприврeднoг зeмљиштa, и oстaлoг зeмљиштa вaн грaђeвинскoг рeoнa</w:t>
            </w:r>
            <w:r w:rsidRPr="00E56DB8">
              <w:rPr>
                <w:b/>
                <w:color w:val="000000"/>
                <w:lang w:val="sr-Latn-CS"/>
              </w:rPr>
              <w:t>,</w:t>
            </w:r>
            <w:r w:rsidRPr="00E56DB8">
              <w:rPr>
                <w:color w:val="000000"/>
                <w:lang w:val="sr-Latn-CS"/>
              </w:rPr>
              <w:t xml:space="preserve"> </w:t>
            </w:r>
            <w:r w:rsidRPr="00E56DB8">
              <w:rPr>
                <w:b/>
                <w:color w:val="000000"/>
                <w:lang w:val="sr-Latn-CS"/>
              </w:rPr>
              <w:t>дoзвoљeн</w:t>
            </w:r>
            <w:r w:rsidRPr="00E56DB8">
              <w:rPr>
                <w:b/>
                <w:color w:val="000000"/>
                <w:lang w:val="sr-Cyrl-CS"/>
              </w:rPr>
              <w:t>а</w:t>
            </w:r>
            <w:r w:rsidRPr="00E56DB8">
              <w:rPr>
                <w:b/>
                <w:color w:val="000000"/>
                <w:lang w:val="sr-Latn-CS"/>
              </w:rPr>
              <w:t xml:space="preserve"> je</w:t>
            </w:r>
            <w:r w:rsidRPr="00E56DB8">
              <w:rPr>
                <w:color w:val="000000"/>
                <w:lang w:val="sr-Latn-CS"/>
              </w:rPr>
              <w:t xml:space="preserve"> (укoликo сe зaдoвoљ</w:t>
            </w:r>
            <w:r w:rsidRPr="00E56DB8">
              <w:rPr>
                <w:color w:val="000000"/>
                <w:lang w:val="sr-Cyrl-CS"/>
              </w:rPr>
              <w:t>е</w:t>
            </w:r>
            <w:r w:rsidRPr="00E56DB8">
              <w:rPr>
                <w:color w:val="000000"/>
                <w:lang w:val="sr-Latn-CS"/>
              </w:rPr>
              <w:t xml:space="preserve"> и други услoви)</w:t>
            </w:r>
            <w:r w:rsidRPr="00E56DB8">
              <w:rPr>
                <w:color w:val="000000"/>
                <w:lang w:val="sr-Cyrl-CS"/>
              </w:rPr>
              <w:t xml:space="preserve"> </w:t>
            </w:r>
            <w:r w:rsidRPr="00E56DB8">
              <w:rPr>
                <w:b/>
                <w:color w:val="000000"/>
                <w:lang w:val="sr-Cyrl-CS"/>
              </w:rPr>
              <w:t>изградња саобраћајних, водопривредних, енергетских и</w:t>
            </w:r>
            <w:r w:rsidRPr="00E56DB8">
              <w:rPr>
                <w:b/>
                <w:color w:val="000000"/>
                <w:lang w:val="sr-Latn-CS"/>
              </w:rPr>
              <w:t xml:space="preserve"> тeлeкoмуникaциoних </w:t>
            </w:r>
            <w:r w:rsidRPr="00E56DB8">
              <w:rPr>
                <w:b/>
                <w:color w:val="000000"/>
                <w:lang w:val="sr-Cyrl-CS"/>
              </w:rPr>
              <w:t xml:space="preserve">објеката и инфраструктуре </w:t>
            </w:r>
            <w:r w:rsidRPr="00E56DB8">
              <w:rPr>
                <w:b/>
                <w:color w:val="000000"/>
                <w:lang w:val="sr-Latn-CS"/>
              </w:rPr>
              <w:t xml:space="preserve">и </w:t>
            </w:r>
            <w:r w:rsidRPr="00E56DB8">
              <w:rPr>
                <w:b/>
                <w:color w:val="000000"/>
                <w:lang w:val="sr-Cyrl-CS"/>
              </w:rPr>
              <w:t xml:space="preserve">постављање инфраструктурне </w:t>
            </w:r>
            <w:r w:rsidRPr="00E56DB8">
              <w:rPr>
                <w:b/>
                <w:color w:val="000000"/>
                <w:lang w:val="sr-Latn-CS"/>
              </w:rPr>
              <w:t>oпрeмe</w:t>
            </w:r>
            <w:r w:rsidRPr="00E56DB8">
              <w:rPr>
                <w:b/>
                <w:color w:val="000000"/>
                <w:lang w:val="sr-Cyrl-CS"/>
              </w:rPr>
              <w:t>.</w:t>
            </w:r>
            <w:r w:rsidRPr="00E56DB8">
              <w:rPr>
                <w:color w:val="000000"/>
                <w:lang w:val="sr-Latn-CS"/>
              </w:rPr>
              <w:t xml:space="preserve"> </w:t>
            </w:r>
          </w:p>
          <w:p w:rsidR="008C7983" w:rsidRPr="00E56DB8" w:rsidRDefault="008C7983" w:rsidP="008C7983">
            <w:pPr>
              <w:pStyle w:val="Normal1"/>
              <w:spacing w:before="0" w:beforeAutospacing="0" w:after="0" w:afterAutospacing="0" w:line="276" w:lineRule="auto"/>
              <w:jc w:val="both"/>
              <w:rPr>
                <w:rFonts w:ascii="Times New Roman" w:hAnsi="Times New Roman" w:cs="Times New Roman"/>
                <w:color w:val="000000"/>
                <w:sz w:val="24"/>
                <w:szCs w:val="24"/>
                <w:lang w:val="sr-Cyrl-CS"/>
              </w:rPr>
            </w:pPr>
            <w:r w:rsidRPr="00E56DB8">
              <w:rPr>
                <w:rFonts w:ascii="Times New Roman" w:hAnsi="Times New Roman" w:cs="Times New Roman"/>
                <w:b/>
                <w:color w:val="000000"/>
                <w:sz w:val="24"/>
                <w:szCs w:val="24"/>
                <w:lang w:val="sr-Cyrl-CS"/>
              </w:rPr>
              <w:t>Могућа је изградња рибњака</w:t>
            </w:r>
            <w:r w:rsidRPr="00E56DB8">
              <w:rPr>
                <w:rFonts w:ascii="Times New Roman" w:hAnsi="Times New Roman" w:cs="Times New Roman"/>
                <w:color w:val="000000"/>
                <w:sz w:val="24"/>
                <w:szCs w:val="24"/>
                <w:lang w:val="sr-Cyrl-CS"/>
              </w:rPr>
              <w:t xml:space="preserve"> на обрадивом пољопривредном земљишту, уз сагласност надлежног водопривредног предузећа и министарства и према условим дефинисаним овим планом. </w:t>
            </w:r>
          </w:p>
          <w:p w:rsidR="008C7983" w:rsidRPr="00E56DB8" w:rsidRDefault="008C7983" w:rsidP="008C7983">
            <w:pPr>
              <w:spacing w:line="276" w:lineRule="auto"/>
              <w:jc w:val="both"/>
              <w:rPr>
                <w:bCs/>
                <w:color w:val="000000"/>
                <w:lang w:val="sr-Cyrl-CS"/>
              </w:rPr>
            </w:pPr>
            <w:r w:rsidRPr="00E56DB8">
              <w:rPr>
                <w:bCs/>
                <w:color w:val="000000"/>
                <w:lang w:val="sr-Cyrl-CS"/>
              </w:rPr>
              <w:t xml:space="preserve">Коришћење пољопривредног земљишта </w:t>
            </w:r>
            <w:r w:rsidRPr="00E56DB8">
              <w:rPr>
                <w:b/>
                <w:bCs/>
                <w:color w:val="000000"/>
                <w:lang w:val="sr-Cyrl-CS"/>
              </w:rPr>
              <w:t>у непољопривредне сврхе</w:t>
            </w:r>
            <w:r w:rsidRPr="00E56DB8">
              <w:rPr>
                <w:bCs/>
                <w:color w:val="000000"/>
                <w:lang w:val="sr-Cyrl-CS"/>
              </w:rPr>
              <w:t xml:space="preserve"> (за подизање вештачких ливада и шума, за експлоатацију минералних сировина, када је утврђен општи интерес) може се вршити према условима утврђеним Законом о пољопривредном земљишту („Сл.гласник РС“, бр. 62/2006, 65/2008- др.закон и 41/2009).</w:t>
            </w:r>
          </w:p>
          <w:p w:rsidR="008C7983" w:rsidRPr="00E56DB8" w:rsidRDefault="008C7983" w:rsidP="008C7983">
            <w:pPr>
              <w:spacing w:line="276" w:lineRule="auto"/>
              <w:jc w:val="both"/>
              <w:rPr>
                <w:lang w:val="ru-RU"/>
              </w:rPr>
            </w:pPr>
            <w:r w:rsidRPr="00E56DB8">
              <w:rPr>
                <w:lang w:val="ru-RU"/>
              </w:rPr>
              <w:t xml:space="preserve">На пољопривредном земљишту </w:t>
            </w:r>
            <w:r w:rsidRPr="00E56DB8">
              <w:rPr>
                <w:b/>
                <w:lang w:val="ru-RU"/>
              </w:rPr>
              <w:t>у границама обухвата Плана, није дозвољена изградња</w:t>
            </w:r>
            <w:r w:rsidRPr="00E56DB8">
              <w:rPr>
                <w:lang w:val="ru-RU"/>
              </w:rPr>
              <w:t xml:space="preserve"> стамбених објеката, а због близине грађевинског подручја и објеката (фарме) за интензиван узгој стоке</w:t>
            </w:r>
            <w:r w:rsidRPr="00E56DB8">
              <w:rPr>
                <w:b/>
                <w:lang w:val="ru-RU"/>
              </w:rPr>
              <w:t>,</w:t>
            </w:r>
            <w:r w:rsidRPr="00E56DB8">
              <w:rPr>
                <w:lang w:val="ru-RU"/>
              </w:rPr>
              <w:t xml:space="preserve"> перади и крзнаша </w:t>
            </w:r>
            <w:r w:rsidRPr="00E56DB8">
              <w:rPr>
                <w:b/>
                <w:lang w:val="ru-RU"/>
              </w:rPr>
              <w:t>(преко 50 условних грла)</w:t>
            </w:r>
            <w:r w:rsidRPr="00E56DB8">
              <w:rPr>
                <w:lang w:val="ru-RU"/>
              </w:rPr>
              <w:t xml:space="preserve"> и објеката за прераду пољопривредних производа (кланице и сл.). </w:t>
            </w:r>
            <w:r w:rsidRPr="00E56DB8">
              <w:rPr>
                <w:b/>
                <w:lang w:val="sr-Latn-CS"/>
              </w:rPr>
              <w:t>Зaбрaњeнo je</w:t>
            </w:r>
            <w:r w:rsidRPr="00E56DB8">
              <w:rPr>
                <w:lang w:val="sr-Latn-CS"/>
              </w:rPr>
              <w:t xml:space="preserve"> пoљoприврeднo зeмљиштe кoристити зa aутo oтпaдe, дeпoнoвaњe грaђeвинскoг и другoг мaтeриjaлa и сл.</w:t>
            </w:r>
            <w:r w:rsidRPr="00E56DB8">
              <w:rPr>
                <w:lang w:val="ru-RU"/>
              </w:rPr>
              <w:t xml:space="preserve"> Забрањено је одлагање опасних и штетних материја на пољопривредном земљишту и у водотоцима и каналима за наводњавање и одводњавање Затечена домаћинства ван грађевинског реона </w:t>
            </w:r>
            <w:r w:rsidRPr="00E56DB8">
              <w:rPr>
                <w:lang w:val="sr-Latn-CS"/>
              </w:rPr>
              <w:t>дисперзно су размештена</w:t>
            </w:r>
            <w:r w:rsidRPr="00E56DB8">
              <w:rPr>
                <w:lang w:val="ru-RU"/>
              </w:rPr>
              <w:t xml:space="preserve"> на територији целе општине. Ова домаћинства, као и друга која нису евидентирана на подлози (засеоци, махале и сл.), а постојала су у време доношења Плана задржавају се на постојећим </w:t>
            </w:r>
            <w:r w:rsidRPr="00E56DB8">
              <w:rPr>
                <w:lang w:val="ru-RU"/>
              </w:rPr>
              <w:lastRenderedPageBreak/>
              <w:t xml:space="preserve">локацијама, а земљиште добија статус грађевинског земљишта ван грађевинског реона. </w:t>
            </w:r>
          </w:p>
          <w:p w:rsidR="008C7983" w:rsidRPr="00E56DB8" w:rsidRDefault="008C7983" w:rsidP="008C7983">
            <w:pPr>
              <w:spacing w:line="276" w:lineRule="auto"/>
              <w:jc w:val="both"/>
              <w:rPr>
                <w:bCs/>
                <w:lang w:val="ru-RU"/>
              </w:rPr>
            </w:pPr>
            <w:r w:rsidRPr="00E56DB8">
              <w:rPr>
                <w:bCs/>
                <w:lang w:val="ru-RU"/>
              </w:rPr>
              <w:t xml:space="preserve">Спровођење ће се вршити </w:t>
            </w:r>
            <w:r w:rsidRPr="00E56DB8">
              <w:rPr>
                <w:b/>
                <w:bCs/>
                <w:lang w:val="ru-RU"/>
              </w:rPr>
              <w:t>директно на основу ПГР-а,</w:t>
            </w:r>
            <w:r w:rsidRPr="00E56DB8">
              <w:rPr>
                <w:bCs/>
                <w:lang w:val="ru-RU"/>
              </w:rPr>
              <w:t xml:space="preserve"> изузев ако надлежни орган Градске управе или Комисија за планове закључе да је неопходна израда урбанистичког пројекта. </w:t>
            </w:r>
          </w:p>
          <w:p w:rsidR="008C7983" w:rsidRPr="00E56DB8" w:rsidRDefault="008C7983" w:rsidP="008C7983">
            <w:pPr>
              <w:spacing w:line="276" w:lineRule="auto"/>
              <w:jc w:val="both"/>
              <w:rPr>
                <w:lang w:val="ru-RU"/>
              </w:rPr>
            </w:pPr>
            <w:r w:rsidRPr="00E56DB8">
              <w:rPr>
                <w:b/>
                <w:bCs/>
                <w:lang w:val="ru-RU"/>
              </w:rPr>
              <w:t>За изградњу рибњака и мини фарми, капацитета преко 10 условних грла, ван грађевинског подручја, обавезна је израда урбанистичког пројекта.</w:t>
            </w:r>
          </w:p>
          <w:p w:rsidR="008C7983" w:rsidRPr="00E56DB8" w:rsidRDefault="008C7983" w:rsidP="008C7983">
            <w:pPr>
              <w:spacing w:line="276" w:lineRule="auto"/>
              <w:jc w:val="both"/>
              <w:rPr>
                <w:b/>
                <w:bCs/>
                <w:lang w:val="ru-RU" w:eastAsia="en-US"/>
              </w:rPr>
            </w:pPr>
            <w:r w:rsidRPr="00E56DB8">
              <w:rPr>
                <w:b/>
                <w:lang w:val="ru-RU"/>
              </w:rPr>
              <w:t>Пољопривредно земљиште се може налазити и унутар грађевинског подручја насеља. Услови за њихову изградњу и коришћење су идентични без обзира да ли се налазе унутар или ван грађевинског подручја.</w:t>
            </w:r>
          </w:p>
        </w:tc>
      </w:tr>
      <w:tr w:rsidR="008C7983" w:rsidRPr="00E56DB8" w:rsidTr="008C7983">
        <w:trPr>
          <w:trHeight w:val="259"/>
        </w:trPr>
        <w:tc>
          <w:tcPr>
            <w:tcW w:w="10314" w:type="dxa"/>
            <w:gridSpan w:val="2"/>
            <w:tcBorders>
              <w:top w:val="single" w:sz="6" w:space="0" w:color="auto"/>
              <w:left w:val="single" w:sz="6" w:space="0" w:color="auto"/>
              <w:bottom w:val="single" w:sz="6" w:space="0" w:color="auto"/>
              <w:right w:val="single" w:sz="4" w:space="0" w:color="auto"/>
            </w:tcBorders>
            <w:hideMark/>
          </w:tcPr>
          <w:p w:rsidR="008C7983" w:rsidRPr="00E56DB8" w:rsidRDefault="008C7983" w:rsidP="008C7983">
            <w:pPr>
              <w:tabs>
                <w:tab w:val="left" w:pos="1080"/>
              </w:tabs>
              <w:spacing w:line="276" w:lineRule="auto"/>
              <w:jc w:val="both"/>
              <w:rPr>
                <w:b/>
                <w:bCs/>
                <w:lang w:eastAsia="en-US"/>
              </w:rPr>
            </w:pPr>
            <w:r w:rsidRPr="00E56DB8">
              <w:rPr>
                <w:b/>
                <w:bCs/>
              </w:rPr>
              <w:lastRenderedPageBreak/>
              <w:t>ПРAВИЛA ГРAЂEЊA</w:t>
            </w:r>
          </w:p>
        </w:tc>
      </w:tr>
      <w:tr w:rsidR="008C7983" w:rsidRPr="00E56DB8" w:rsidTr="008C7983">
        <w:trPr>
          <w:trHeight w:val="259"/>
        </w:trPr>
        <w:tc>
          <w:tcPr>
            <w:tcW w:w="10314" w:type="dxa"/>
            <w:gridSpan w:val="2"/>
            <w:tcBorders>
              <w:top w:val="single" w:sz="6" w:space="0" w:color="auto"/>
              <w:left w:val="single" w:sz="6" w:space="0" w:color="auto"/>
              <w:bottom w:val="single" w:sz="6" w:space="0" w:color="auto"/>
              <w:right w:val="single" w:sz="4" w:space="0" w:color="auto"/>
            </w:tcBorders>
            <w:hideMark/>
          </w:tcPr>
          <w:p w:rsidR="008C7983" w:rsidRPr="00E56DB8" w:rsidRDefault="008C7983" w:rsidP="008C7983">
            <w:pPr>
              <w:spacing w:line="276" w:lineRule="auto"/>
              <w:jc w:val="both"/>
              <w:rPr>
                <w:bCs/>
                <w:lang w:val="ru-RU" w:eastAsia="en-US"/>
              </w:rPr>
            </w:pPr>
            <w:r w:rsidRPr="00E56DB8">
              <w:rPr>
                <w:bCs/>
                <w:lang w:val="ru-RU"/>
              </w:rPr>
              <w:t>Правила грађења се односе на појединачне парцеле.</w:t>
            </w:r>
          </w:p>
          <w:p w:rsidR="008C7983" w:rsidRPr="00E56DB8" w:rsidRDefault="008C7983" w:rsidP="008C7983">
            <w:pPr>
              <w:spacing w:line="276" w:lineRule="auto"/>
              <w:jc w:val="both"/>
              <w:rPr>
                <w:lang w:val="sr-Latn-CS"/>
              </w:rPr>
            </w:pPr>
            <w:r w:rsidRPr="00E56DB8">
              <w:rPr>
                <w:b/>
                <w:u w:val="single"/>
                <w:lang w:val="sr-Cyrl-CS"/>
              </w:rPr>
              <w:t>Дозвољена намена</w:t>
            </w:r>
            <w:r w:rsidRPr="00E56DB8">
              <w:rPr>
                <w:b/>
                <w:u w:val="single"/>
                <w:lang w:val="ru-RU"/>
              </w:rPr>
              <w:t xml:space="preserve"> </w:t>
            </w:r>
            <w:r w:rsidRPr="00E56DB8">
              <w:rPr>
                <w:b/>
                <w:u w:val="single"/>
                <w:lang w:val="sr-Cyrl-CS"/>
              </w:rPr>
              <w:t>објеката</w:t>
            </w:r>
          </w:p>
          <w:p w:rsidR="008C7983" w:rsidRPr="00E56DB8" w:rsidRDefault="008C7983" w:rsidP="008C7983">
            <w:pPr>
              <w:spacing w:line="276" w:lineRule="auto"/>
              <w:jc w:val="both"/>
              <w:rPr>
                <w:bCs/>
                <w:lang w:val="sr-Cyrl-CS"/>
              </w:rPr>
            </w:pPr>
            <w:r w:rsidRPr="00E56DB8">
              <w:rPr>
                <w:b/>
                <w:lang w:val="sr-Latn-CS"/>
              </w:rPr>
              <w:t>У oквиру пoљoприврeднoг зeмљиштa</w:t>
            </w:r>
            <w:r w:rsidRPr="00E56DB8">
              <w:rPr>
                <w:b/>
                <w:lang w:val="sr-Cyrl-CS"/>
              </w:rPr>
              <w:t xml:space="preserve"> </w:t>
            </w:r>
            <w:r w:rsidRPr="00E56DB8">
              <w:rPr>
                <w:b/>
                <w:lang w:val="sr-Latn-CS"/>
              </w:rPr>
              <w:t>дoзвoљeн</w:t>
            </w:r>
            <w:r w:rsidRPr="00E56DB8">
              <w:rPr>
                <w:b/>
                <w:lang w:val="sr-Cyrl-CS"/>
              </w:rPr>
              <w:t>а</w:t>
            </w:r>
            <w:r w:rsidRPr="00E56DB8">
              <w:rPr>
                <w:b/>
                <w:lang w:val="sr-Latn-CS"/>
              </w:rPr>
              <w:t xml:space="preserve"> je</w:t>
            </w:r>
            <w:r w:rsidRPr="00E56DB8">
              <w:rPr>
                <w:lang w:val="sr-Latn-CS"/>
              </w:rPr>
              <w:t xml:space="preserve"> (укoликo сe зaдoвoљ</w:t>
            </w:r>
            <w:r w:rsidRPr="00E56DB8">
              <w:rPr>
                <w:lang w:val="sr-Cyrl-CS"/>
              </w:rPr>
              <w:t>е</w:t>
            </w:r>
            <w:r w:rsidRPr="00E56DB8">
              <w:rPr>
                <w:lang w:val="sr-Latn-CS"/>
              </w:rPr>
              <w:t xml:space="preserve"> и други услoви)</w:t>
            </w:r>
            <w:r w:rsidRPr="00E56DB8">
              <w:rPr>
                <w:lang w:val="sr-Cyrl-CS"/>
              </w:rPr>
              <w:t xml:space="preserve"> </w:t>
            </w:r>
            <w:r w:rsidRPr="00E56DB8">
              <w:rPr>
                <w:b/>
                <w:lang w:val="sr-Latn-CS"/>
              </w:rPr>
              <w:t>изгрaдњa oбjeкaтa у функциjи примaрнe пoљoприврeднe прoизвoдњe</w:t>
            </w:r>
            <w:r w:rsidRPr="00E56DB8">
              <w:rPr>
                <w:b/>
                <w:lang w:val="sr-Cyrl-CS"/>
              </w:rPr>
              <w:t xml:space="preserve"> и то:</w:t>
            </w:r>
            <w:r w:rsidRPr="00E56DB8">
              <w:rPr>
                <w:lang w:val="sr-Latn-CS"/>
              </w:rPr>
              <w:t xml:space="preserve"> </w:t>
            </w:r>
            <w:r w:rsidRPr="00E56DB8">
              <w:rPr>
                <w:bCs/>
                <w:lang w:val="sr-Cyrl-CS"/>
              </w:rPr>
              <w:t xml:space="preserve">магацина за  репроматеријал (семе, вештачка ђубрива, саднице и сл.); објеката за смештај пољопривредне механизације; објеката за производњу воћа, поврћа и цвећа у затвореном простору (стакленици, пластеници); објеката за производњу гљива; глиста, пужева, рибњака; сушара за воће и поврће; фарми и др. </w:t>
            </w:r>
          </w:p>
          <w:p w:rsidR="008C7983" w:rsidRPr="00E56DB8" w:rsidRDefault="008C7983" w:rsidP="008C7983">
            <w:pPr>
              <w:spacing w:line="276" w:lineRule="auto"/>
              <w:jc w:val="both"/>
              <w:rPr>
                <w:lang w:val="sr-Cyrl-CS"/>
              </w:rPr>
            </w:pPr>
            <w:r w:rsidRPr="00E56DB8">
              <w:rPr>
                <w:lang w:val="sr-Latn-CS"/>
              </w:rPr>
              <w:t>У oквиру пoљoприврeднoг зeмљиштa, и oстaлoг зeмљиштa вaн грaђeвинскoг рeoнa</w:t>
            </w:r>
            <w:r w:rsidRPr="00E56DB8">
              <w:rPr>
                <w:b/>
                <w:lang w:val="sr-Latn-CS"/>
              </w:rPr>
              <w:t>,</w:t>
            </w:r>
            <w:r w:rsidRPr="00E56DB8">
              <w:rPr>
                <w:lang w:val="sr-Latn-CS"/>
              </w:rPr>
              <w:t xml:space="preserve"> </w:t>
            </w:r>
            <w:r w:rsidRPr="00E56DB8">
              <w:rPr>
                <w:b/>
                <w:lang w:val="sr-Latn-CS"/>
              </w:rPr>
              <w:t>дoзвoљeн</w:t>
            </w:r>
            <w:r w:rsidRPr="00E56DB8">
              <w:rPr>
                <w:b/>
                <w:lang w:val="sr-Cyrl-CS"/>
              </w:rPr>
              <w:t>а</w:t>
            </w:r>
            <w:r w:rsidRPr="00E56DB8">
              <w:rPr>
                <w:b/>
                <w:lang w:val="sr-Latn-CS"/>
              </w:rPr>
              <w:t xml:space="preserve"> je</w:t>
            </w:r>
            <w:r w:rsidRPr="00E56DB8">
              <w:rPr>
                <w:lang w:val="sr-Latn-CS"/>
              </w:rPr>
              <w:t xml:space="preserve"> (укoликo сe зaдoвoљ</w:t>
            </w:r>
            <w:r w:rsidRPr="00E56DB8">
              <w:rPr>
                <w:lang w:val="sr-Cyrl-CS"/>
              </w:rPr>
              <w:t>е</w:t>
            </w:r>
            <w:r w:rsidRPr="00E56DB8">
              <w:rPr>
                <w:lang w:val="sr-Latn-CS"/>
              </w:rPr>
              <w:t xml:space="preserve"> и други услoви)</w:t>
            </w:r>
            <w:r w:rsidRPr="00E56DB8">
              <w:rPr>
                <w:lang w:val="sr-Cyrl-CS"/>
              </w:rPr>
              <w:t xml:space="preserve"> </w:t>
            </w:r>
            <w:r w:rsidRPr="00E56DB8">
              <w:rPr>
                <w:b/>
                <w:lang w:val="sr-Cyrl-CS"/>
              </w:rPr>
              <w:t>изградња саобраћајних, водопривредних, енергетских и</w:t>
            </w:r>
            <w:r w:rsidRPr="00E56DB8">
              <w:rPr>
                <w:b/>
                <w:lang w:val="sr-Latn-CS"/>
              </w:rPr>
              <w:t xml:space="preserve"> тeлeкoмуникaциoних </w:t>
            </w:r>
            <w:r w:rsidRPr="00E56DB8">
              <w:rPr>
                <w:b/>
                <w:lang w:val="sr-Cyrl-CS"/>
              </w:rPr>
              <w:t xml:space="preserve">објеката и инфраструктуре </w:t>
            </w:r>
            <w:r w:rsidRPr="00E56DB8">
              <w:rPr>
                <w:b/>
                <w:lang w:val="sr-Latn-CS"/>
              </w:rPr>
              <w:t xml:space="preserve">и </w:t>
            </w:r>
            <w:r w:rsidRPr="00E56DB8">
              <w:rPr>
                <w:b/>
                <w:lang w:val="sr-Cyrl-CS"/>
              </w:rPr>
              <w:t xml:space="preserve">постављање инфраструктурне </w:t>
            </w:r>
            <w:r w:rsidRPr="00E56DB8">
              <w:rPr>
                <w:b/>
                <w:lang w:val="sr-Latn-CS"/>
              </w:rPr>
              <w:t>oпрeмe</w:t>
            </w:r>
            <w:r w:rsidRPr="00E56DB8">
              <w:rPr>
                <w:b/>
                <w:lang w:val="sr-Cyrl-CS"/>
              </w:rPr>
              <w:t>.</w:t>
            </w:r>
            <w:r w:rsidRPr="00E56DB8">
              <w:rPr>
                <w:lang w:val="sr-Latn-CS"/>
              </w:rPr>
              <w:t xml:space="preserve"> </w:t>
            </w:r>
          </w:p>
          <w:p w:rsidR="008C7983" w:rsidRPr="00E56DB8" w:rsidRDefault="008C7983" w:rsidP="008C7983">
            <w:pPr>
              <w:spacing w:line="276" w:lineRule="auto"/>
              <w:jc w:val="both"/>
              <w:rPr>
                <w:lang w:val="sr-Latn-CS"/>
              </w:rPr>
            </w:pPr>
            <w:r w:rsidRPr="00E56DB8">
              <w:rPr>
                <w:b/>
                <w:u w:val="single"/>
                <w:lang w:val="sr-Cyrl-CS"/>
              </w:rPr>
              <w:t>Забрањена намена објеката</w:t>
            </w:r>
          </w:p>
          <w:p w:rsidR="008C7983" w:rsidRPr="00E56DB8" w:rsidRDefault="008C7983" w:rsidP="008C7983">
            <w:pPr>
              <w:spacing w:line="276" w:lineRule="auto"/>
              <w:jc w:val="both"/>
              <w:rPr>
                <w:b/>
                <w:bCs/>
                <w:lang w:val="sr-Cyrl-CS"/>
              </w:rPr>
            </w:pPr>
            <w:r w:rsidRPr="00E56DB8">
              <w:rPr>
                <w:bCs/>
                <w:lang w:val="sr-Cyrl-CS"/>
              </w:rPr>
              <w:t xml:space="preserve">На пољопривредном земљишту </w:t>
            </w:r>
            <w:r w:rsidRPr="00E56DB8">
              <w:rPr>
                <w:b/>
                <w:bCs/>
                <w:lang w:val="sr-Cyrl-CS"/>
              </w:rPr>
              <w:t>у границама обухвата Плана, није дозвољена изградња</w:t>
            </w:r>
            <w:r w:rsidRPr="00E56DB8">
              <w:rPr>
                <w:bCs/>
                <w:lang w:val="sr-Cyrl-CS"/>
              </w:rPr>
              <w:t xml:space="preserve"> стамбених објеката, а због близине грађевинског подручја и објеката (фарме) за интензиван узгој стоке</w:t>
            </w:r>
            <w:r w:rsidRPr="00E56DB8">
              <w:rPr>
                <w:b/>
                <w:bCs/>
                <w:lang w:val="sr-Cyrl-CS"/>
              </w:rPr>
              <w:t>,</w:t>
            </w:r>
            <w:r w:rsidRPr="00E56DB8">
              <w:rPr>
                <w:bCs/>
                <w:lang w:val="sr-Cyrl-CS"/>
              </w:rPr>
              <w:t xml:space="preserve"> перади и крзнаша </w:t>
            </w:r>
            <w:r w:rsidRPr="00E56DB8">
              <w:rPr>
                <w:b/>
                <w:bCs/>
                <w:lang w:val="sr-Cyrl-CS"/>
              </w:rPr>
              <w:t>(преко 50 условних грла)</w:t>
            </w:r>
            <w:r w:rsidRPr="00E56DB8">
              <w:rPr>
                <w:bCs/>
                <w:lang w:val="sr-Cyrl-CS"/>
              </w:rPr>
              <w:t xml:space="preserve"> и </w:t>
            </w:r>
            <w:r w:rsidRPr="00E56DB8">
              <w:rPr>
                <w:b/>
                <w:bCs/>
                <w:lang w:val="sr-Cyrl-CS"/>
              </w:rPr>
              <w:t xml:space="preserve">објеката за прераду пољопривредних производа (кланице и сл.). </w:t>
            </w:r>
          </w:p>
          <w:p w:rsidR="008C7983" w:rsidRPr="00E56DB8" w:rsidRDefault="008C7983" w:rsidP="008C7983">
            <w:pPr>
              <w:spacing w:line="276" w:lineRule="auto"/>
              <w:jc w:val="both"/>
              <w:rPr>
                <w:lang w:val="sr-Cyrl-CS"/>
              </w:rPr>
            </w:pPr>
            <w:r w:rsidRPr="00E56DB8">
              <w:rPr>
                <w:b/>
                <w:lang w:val="sr-Latn-CS"/>
              </w:rPr>
              <w:t>Зaбрaњeнo je</w:t>
            </w:r>
            <w:r w:rsidRPr="00E56DB8">
              <w:rPr>
                <w:lang w:val="sr-Latn-CS"/>
              </w:rPr>
              <w:t xml:space="preserve"> пoљoприврeднo зeмљиштe кoристити зa aутo oтпaдe, дeпoнoвaњe грaђeвинскoг и другoг мaтeриjaлa и сл.</w:t>
            </w:r>
            <w:r w:rsidRPr="00E56DB8">
              <w:rPr>
                <w:lang w:val="sr-Cyrl-CS"/>
              </w:rPr>
              <w:t xml:space="preserve"> Забрањено је одлагање опасних и штетних материја на пољопривредном земљишту и у водотоцима и каналима за наводњавање и одводњавање. </w:t>
            </w:r>
          </w:p>
          <w:p w:rsidR="008C7983" w:rsidRPr="00E56DB8" w:rsidRDefault="008C7983" w:rsidP="008C7983">
            <w:pPr>
              <w:spacing w:line="276" w:lineRule="auto"/>
              <w:jc w:val="both"/>
              <w:rPr>
                <w:b/>
                <w:bCs/>
                <w:u w:val="single"/>
                <w:lang w:val="sr-Cyrl-CS"/>
              </w:rPr>
            </w:pPr>
            <w:r w:rsidRPr="00E56DB8">
              <w:rPr>
                <w:b/>
                <w:bCs/>
                <w:u w:val="single"/>
                <w:lang w:val="sr-Cyrl-CS"/>
              </w:rPr>
              <w:t>Типологија објеката</w:t>
            </w:r>
          </w:p>
          <w:p w:rsidR="008C7983" w:rsidRPr="00E56DB8" w:rsidRDefault="008C7983" w:rsidP="008C7983">
            <w:pPr>
              <w:spacing w:line="0" w:lineRule="atLeast"/>
              <w:ind w:right="72"/>
              <w:jc w:val="both"/>
              <w:rPr>
                <w:bCs/>
                <w:lang w:val="sr-Cyrl-CS"/>
              </w:rPr>
            </w:pPr>
            <w:r w:rsidRPr="00E56DB8">
              <w:rPr>
                <w:bCs/>
                <w:lang w:val="sr-Cyrl-CS"/>
              </w:rPr>
              <w:t>Објекти намењени пољопривредној производњи су слободностојећи објекти или групације слободностојећих објеката међусобно функционално повезаних.</w:t>
            </w:r>
          </w:p>
          <w:p w:rsidR="008C7983" w:rsidRPr="00E56DB8" w:rsidRDefault="008C7983" w:rsidP="008C7983">
            <w:pPr>
              <w:spacing w:line="276" w:lineRule="auto"/>
              <w:jc w:val="both"/>
              <w:rPr>
                <w:b/>
                <w:u w:val="single"/>
                <w:lang w:val="ru-RU"/>
              </w:rPr>
            </w:pPr>
            <w:r w:rsidRPr="00E56DB8">
              <w:rPr>
                <w:b/>
                <w:u w:val="single"/>
                <w:lang w:val="ru-RU"/>
              </w:rPr>
              <w:t>Спратност</w:t>
            </w:r>
          </w:p>
          <w:p w:rsidR="008C7983" w:rsidRPr="00E56DB8" w:rsidRDefault="008C7983" w:rsidP="008C7983">
            <w:pPr>
              <w:spacing w:line="276" w:lineRule="auto"/>
              <w:jc w:val="both"/>
              <w:rPr>
                <w:lang w:val="sr-Cyrl-CS"/>
              </w:rPr>
            </w:pPr>
            <w:r w:rsidRPr="00E56DB8">
              <w:rPr>
                <w:lang w:val="ru-RU"/>
              </w:rPr>
              <w:t xml:space="preserve">Максимална спратност објеката </w:t>
            </w:r>
            <w:r w:rsidRPr="00E56DB8">
              <w:rPr>
                <w:lang w:val="sl-SI"/>
              </w:rPr>
              <w:t>је</w:t>
            </w:r>
            <w:r w:rsidRPr="00E56DB8">
              <w:rPr>
                <w:lang w:val="ru-RU"/>
              </w:rPr>
              <w:t xml:space="preserve"> </w:t>
            </w:r>
            <w:r w:rsidRPr="00E56DB8">
              <w:rPr>
                <w:b/>
                <w:lang w:val="ru-RU"/>
              </w:rPr>
              <w:t>П+Пк</w:t>
            </w:r>
            <w:r w:rsidRPr="00E56DB8">
              <w:rPr>
                <w:lang w:val="ru-RU"/>
              </w:rPr>
              <w:t xml:space="preserve"> (приземље + поткровље). </w:t>
            </w:r>
            <w:r w:rsidRPr="00E56DB8">
              <w:rPr>
                <w:lang w:val="sr-Cyrl-CS"/>
              </w:rPr>
              <w:t>Висина назидка поткровља износи максимално 1,6м;</w:t>
            </w:r>
          </w:p>
          <w:p w:rsidR="008C7983" w:rsidRPr="00E56DB8" w:rsidRDefault="008C7983" w:rsidP="008C7983">
            <w:pPr>
              <w:spacing w:line="276" w:lineRule="auto"/>
              <w:jc w:val="both"/>
              <w:rPr>
                <w:u w:val="single"/>
                <w:lang w:val="ru-RU"/>
              </w:rPr>
            </w:pPr>
            <w:r w:rsidRPr="00E56DB8">
              <w:rPr>
                <w:b/>
                <w:bCs/>
                <w:u w:val="single"/>
                <w:lang w:val="ru-RU"/>
              </w:rPr>
              <w:t>И</w:t>
            </w:r>
            <w:r w:rsidRPr="00E56DB8">
              <w:rPr>
                <w:b/>
                <w:u w:val="single"/>
                <w:lang w:val="ru-RU"/>
              </w:rPr>
              <w:t xml:space="preserve">ндекс заузетости </w:t>
            </w:r>
          </w:p>
          <w:p w:rsidR="008C7983" w:rsidRPr="00E56DB8" w:rsidRDefault="008C7983" w:rsidP="008C7983">
            <w:pPr>
              <w:spacing w:line="276" w:lineRule="auto"/>
              <w:jc w:val="both"/>
              <w:rPr>
                <w:lang w:val="ru-RU"/>
              </w:rPr>
            </w:pPr>
            <w:r w:rsidRPr="00E56DB8">
              <w:rPr>
                <w:lang w:val="ru-RU"/>
              </w:rPr>
              <w:t xml:space="preserve">Максимални индекс заузетости парцеле је </w:t>
            </w:r>
            <w:r w:rsidRPr="00E56DB8">
              <w:rPr>
                <w:b/>
                <w:lang w:val="ru-RU"/>
              </w:rPr>
              <w:t>20%</w:t>
            </w:r>
            <w:r w:rsidRPr="00E56DB8">
              <w:rPr>
                <w:lang w:val="ru-RU"/>
              </w:rPr>
              <w:t>.</w:t>
            </w:r>
          </w:p>
          <w:p w:rsidR="008C7983" w:rsidRPr="00E56DB8" w:rsidRDefault="008C7983" w:rsidP="008C7983">
            <w:pPr>
              <w:spacing w:line="276" w:lineRule="auto"/>
              <w:jc w:val="both"/>
              <w:rPr>
                <w:b/>
                <w:u w:val="single"/>
                <w:lang w:val="ru-RU"/>
              </w:rPr>
            </w:pPr>
            <w:r w:rsidRPr="00E56DB8">
              <w:rPr>
                <w:b/>
                <w:bCs/>
                <w:u w:val="single"/>
                <w:lang w:val="ru-RU"/>
              </w:rPr>
              <w:t>Г</w:t>
            </w:r>
            <w:r w:rsidRPr="00E56DB8">
              <w:rPr>
                <w:b/>
                <w:u w:val="single"/>
                <w:lang w:val="ru-RU"/>
              </w:rPr>
              <w:t>рађевинска линија</w:t>
            </w:r>
          </w:p>
          <w:p w:rsidR="008C7983" w:rsidRPr="00E56DB8" w:rsidRDefault="008C7983" w:rsidP="008C7983">
            <w:pPr>
              <w:spacing w:line="276" w:lineRule="auto"/>
              <w:jc w:val="both"/>
              <w:rPr>
                <w:b/>
                <w:lang w:val="ru-RU"/>
              </w:rPr>
            </w:pPr>
            <w:r w:rsidRPr="00E56DB8">
              <w:rPr>
                <w:b/>
                <w:lang w:val="ru-RU"/>
              </w:rPr>
              <w:t>Минимално</w:t>
            </w:r>
            <w:r w:rsidRPr="00E56DB8">
              <w:rPr>
                <w:lang w:val="ru-RU"/>
              </w:rPr>
              <w:t xml:space="preserve"> растојање између грађевинске и регулационе линије, за објекте на пољопривредном земљишту је </w:t>
            </w:r>
            <w:r w:rsidRPr="00E56DB8">
              <w:rPr>
                <w:b/>
                <w:lang w:val="ru-RU"/>
              </w:rPr>
              <w:t xml:space="preserve">5,0м, од локалног (општинског пута) и атарског пута. </w:t>
            </w:r>
          </w:p>
          <w:p w:rsidR="008C7983" w:rsidRPr="00E56DB8" w:rsidRDefault="008C7983" w:rsidP="008C7983">
            <w:pPr>
              <w:spacing w:line="276" w:lineRule="auto"/>
              <w:jc w:val="both"/>
              <w:rPr>
                <w:b/>
                <w:u w:val="single"/>
                <w:lang w:val="ru-RU"/>
              </w:rPr>
            </w:pPr>
            <w:r w:rsidRPr="00E56DB8">
              <w:rPr>
                <w:b/>
                <w:bCs/>
                <w:u w:val="single"/>
                <w:lang w:val="ru-RU"/>
              </w:rPr>
              <w:t>П</w:t>
            </w:r>
            <w:r w:rsidRPr="00E56DB8">
              <w:rPr>
                <w:b/>
                <w:u w:val="single"/>
                <w:lang w:val="ru-RU"/>
              </w:rPr>
              <w:t xml:space="preserve">озиционирање објеката и мере заштите од пољопривреде </w:t>
            </w:r>
          </w:p>
          <w:p w:rsidR="008C7983" w:rsidRPr="00E56DB8" w:rsidRDefault="008C7983" w:rsidP="008C7983">
            <w:pPr>
              <w:spacing w:line="276" w:lineRule="auto"/>
              <w:jc w:val="both"/>
              <w:rPr>
                <w:lang w:val="sr-Cyrl-CS"/>
              </w:rPr>
            </w:pPr>
            <w:r w:rsidRPr="00E56DB8">
              <w:rPr>
                <w:b/>
                <w:lang w:val="sr-Cyrl-CS"/>
              </w:rPr>
              <w:t>Објекти у којима се држе копитари, папкари и живина</w:t>
            </w:r>
            <w:r w:rsidRPr="00E56DB8">
              <w:rPr>
                <w:lang w:val="sr-Cyrl-CS"/>
              </w:rPr>
              <w:t xml:space="preserve"> морају бити удаљени </w:t>
            </w:r>
            <w:r w:rsidRPr="00E56DB8">
              <w:rPr>
                <w:b/>
                <w:lang w:val="sr-Cyrl-CS"/>
              </w:rPr>
              <w:t>најмање 15м</w:t>
            </w:r>
            <w:r w:rsidRPr="00E56DB8">
              <w:rPr>
                <w:lang w:val="sr-Cyrl-CS"/>
              </w:rPr>
              <w:t xml:space="preserve"> од регулационе линије и најмање </w:t>
            </w:r>
            <w:r w:rsidRPr="00E56DB8">
              <w:rPr>
                <w:b/>
                <w:lang w:val="sr-Cyrl-CS"/>
              </w:rPr>
              <w:t>20м</w:t>
            </w:r>
            <w:r w:rsidRPr="00E56DB8">
              <w:rPr>
                <w:lang w:val="sr-Cyrl-CS"/>
              </w:rPr>
              <w:t xml:space="preserve"> од објекта за снабдевање водом и потока и река.</w:t>
            </w:r>
          </w:p>
          <w:p w:rsidR="008C7983" w:rsidRPr="00E56DB8" w:rsidRDefault="008C7983" w:rsidP="008C7983">
            <w:pPr>
              <w:spacing w:line="276" w:lineRule="auto"/>
              <w:jc w:val="both"/>
              <w:rPr>
                <w:lang w:val="sr-Cyrl-CS"/>
              </w:rPr>
            </w:pPr>
            <w:r w:rsidRPr="00E56DB8">
              <w:rPr>
                <w:b/>
                <w:lang w:val="sr-Cyrl-CS"/>
              </w:rPr>
              <w:t>Ђубриште -прихватни базен</w:t>
            </w:r>
            <w:r w:rsidRPr="00E56DB8">
              <w:rPr>
                <w:lang w:val="sr-Cyrl-CS"/>
              </w:rPr>
              <w:t xml:space="preserve"> мора бити удаљени најмање </w:t>
            </w:r>
            <w:r w:rsidRPr="00E56DB8">
              <w:rPr>
                <w:b/>
                <w:lang w:val="sr-Cyrl-CS"/>
              </w:rPr>
              <w:t xml:space="preserve">15м </w:t>
            </w:r>
            <w:r w:rsidRPr="00E56DB8">
              <w:rPr>
                <w:lang w:val="sr-Cyrl-CS"/>
              </w:rPr>
              <w:t>од регулационе линије и најмање</w:t>
            </w:r>
            <w:r w:rsidRPr="00E56DB8">
              <w:rPr>
                <w:b/>
                <w:lang w:val="sr-Cyrl-CS"/>
              </w:rPr>
              <w:t xml:space="preserve"> 20м</w:t>
            </w:r>
            <w:r w:rsidRPr="00E56DB8">
              <w:rPr>
                <w:lang w:val="sr-Cyrl-CS"/>
              </w:rPr>
              <w:t xml:space="preserve"> од објекта за снабдевање водом и потока и река.</w:t>
            </w:r>
          </w:p>
          <w:p w:rsidR="008C7983" w:rsidRPr="00E56DB8" w:rsidRDefault="008C7983" w:rsidP="008C7983">
            <w:pPr>
              <w:spacing w:line="276" w:lineRule="auto"/>
              <w:jc w:val="both"/>
              <w:rPr>
                <w:lang w:val="sr-Cyrl-CS"/>
              </w:rPr>
            </w:pPr>
            <w:r w:rsidRPr="00E56DB8">
              <w:rPr>
                <w:lang w:val="ru-RU"/>
              </w:rPr>
              <w:lastRenderedPageBreak/>
              <w:t xml:space="preserve">За </w:t>
            </w:r>
            <w:r w:rsidRPr="00E56DB8">
              <w:rPr>
                <w:lang w:val="sr-Cyrl-CS"/>
              </w:rPr>
              <w:t xml:space="preserve">позиционирање </w:t>
            </w:r>
            <w:r w:rsidRPr="00E56DB8">
              <w:rPr>
                <w:b/>
                <w:lang w:val="sr-Cyrl-CS"/>
              </w:rPr>
              <w:t>производних објеката у функцији пољопривреде</w:t>
            </w:r>
            <w:r w:rsidRPr="00E56DB8">
              <w:rPr>
                <w:lang w:val="sr-Cyrl-CS"/>
              </w:rPr>
              <w:t xml:space="preserve"> (изузев за пластенике, стакленике и силосе) </w:t>
            </w:r>
            <w:r w:rsidRPr="00E56DB8">
              <w:rPr>
                <w:b/>
                <w:lang w:val="sr-Cyrl-CS"/>
              </w:rPr>
              <w:t>и сточних фарми</w:t>
            </w:r>
            <w:r w:rsidRPr="00E56DB8">
              <w:rPr>
                <w:lang w:val="sr-Cyrl-CS"/>
              </w:rPr>
              <w:t xml:space="preserve">  примењују се следећа минимална заштитна одстојања:</w:t>
            </w:r>
          </w:p>
          <w:p w:rsidR="008C7983" w:rsidRPr="00E56DB8" w:rsidRDefault="008C7983" w:rsidP="008C7983">
            <w:pPr>
              <w:spacing w:line="276" w:lineRule="auto"/>
              <w:jc w:val="both"/>
              <w:rPr>
                <w:lang w:val="sr-Cyrl-CS"/>
              </w:rPr>
            </w:pPr>
            <w:r w:rsidRPr="00E56DB8">
              <w:rPr>
                <w:lang w:val="sr-Cyrl-CS"/>
              </w:rPr>
              <w:t xml:space="preserve">-од стамбених објеката - </w:t>
            </w:r>
            <w:r w:rsidRPr="00E56DB8">
              <w:rPr>
                <w:b/>
                <w:lang w:val="sr-Cyrl-CS"/>
              </w:rPr>
              <w:t>200м;</w:t>
            </w:r>
          </w:p>
          <w:p w:rsidR="008C7983" w:rsidRPr="00E56DB8" w:rsidRDefault="008C7983" w:rsidP="008C7983">
            <w:pPr>
              <w:spacing w:line="276" w:lineRule="auto"/>
              <w:jc w:val="both"/>
              <w:rPr>
                <w:lang w:val="sr-Cyrl-CS"/>
              </w:rPr>
            </w:pPr>
            <w:r w:rsidRPr="00E56DB8">
              <w:rPr>
                <w:lang w:val="sr-Cyrl-CS"/>
              </w:rPr>
              <w:t xml:space="preserve">-од саобраћајнице: државног пута - </w:t>
            </w:r>
            <w:r w:rsidRPr="00E56DB8">
              <w:rPr>
                <w:b/>
                <w:lang w:val="sr-Cyrl-CS"/>
              </w:rPr>
              <w:t>100,0м;</w:t>
            </w:r>
            <w:r w:rsidRPr="00E56DB8">
              <w:rPr>
                <w:lang w:val="sr-Cyrl-CS"/>
              </w:rPr>
              <w:t xml:space="preserve"> и општинског пута: </w:t>
            </w:r>
            <w:r w:rsidRPr="00E56DB8">
              <w:rPr>
                <w:b/>
                <w:lang w:val="ru-RU"/>
              </w:rPr>
              <w:t>50,0м.</w:t>
            </w:r>
          </w:p>
          <w:p w:rsidR="008C7983" w:rsidRPr="00E56DB8" w:rsidRDefault="008C7983" w:rsidP="008C7983">
            <w:pPr>
              <w:spacing w:line="276" w:lineRule="auto"/>
              <w:jc w:val="both"/>
              <w:rPr>
                <w:lang w:val="ru-RU"/>
              </w:rPr>
            </w:pPr>
            <w:r w:rsidRPr="00E56DB8">
              <w:rPr>
                <w:lang w:val="sr-Cyrl-CS"/>
              </w:rPr>
              <w:t>Наведена растојања могу бити и већа ако то покаже процена утицаја на животну средину.</w:t>
            </w:r>
            <w:r w:rsidRPr="00E56DB8">
              <w:rPr>
                <w:lang w:val="ru-RU"/>
              </w:rPr>
              <w:t xml:space="preserve"> </w:t>
            </w:r>
          </w:p>
          <w:p w:rsidR="008C7983" w:rsidRPr="00E56DB8" w:rsidRDefault="008C7983" w:rsidP="008C7983">
            <w:pPr>
              <w:spacing w:line="276" w:lineRule="auto"/>
              <w:jc w:val="both"/>
              <w:rPr>
                <w:b/>
                <w:u w:val="single"/>
                <w:lang w:val="ru-RU"/>
              </w:rPr>
            </w:pPr>
            <w:r w:rsidRPr="00E56DB8">
              <w:rPr>
                <w:b/>
                <w:bCs/>
                <w:u w:val="single"/>
                <w:lang w:val="ru-RU"/>
              </w:rPr>
              <w:t>У</w:t>
            </w:r>
            <w:r w:rsidRPr="00E56DB8">
              <w:rPr>
                <w:b/>
                <w:u w:val="single"/>
                <w:lang w:val="ru-RU"/>
              </w:rPr>
              <w:t xml:space="preserve">даљеност објекта од међних линија </w:t>
            </w:r>
          </w:p>
          <w:p w:rsidR="008C7983" w:rsidRPr="00E56DB8" w:rsidRDefault="008C7983" w:rsidP="008C7983">
            <w:pPr>
              <w:spacing w:line="276" w:lineRule="auto"/>
              <w:jc w:val="both"/>
              <w:rPr>
                <w:b/>
                <w:lang w:val="ru-RU"/>
              </w:rPr>
            </w:pPr>
            <w:r w:rsidRPr="00E56DB8">
              <w:rPr>
                <w:bCs/>
                <w:lang w:val="sr-Cyrl-CS"/>
              </w:rPr>
              <w:t>~</w:t>
            </w:r>
            <w:r w:rsidRPr="00E56DB8">
              <w:rPr>
                <w:b/>
                <w:lang w:val="ru-RU"/>
              </w:rPr>
              <w:t>За производне објекте, минимално растојање од бочних и задње границе</w:t>
            </w:r>
            <w:r w:rsidRPr="00E56DB8">
              <w:rPr>
                <w:lang w:val="ru-RU"/>
              </w:rPr>
              <w:t xml:space="preserve"> парцеле је </w:t>
            </w:r>
            <w:r w:rsidRPr="00E56DB8">
              <w:rPr>
                <w:b/>
                <w:lang w:val="ru-RU"/>
              </w:rPr>
              <w:t xml:space="preserve">5,0м. </w:t>
            </w:r>
          </w:p>
          <w:p w:rsidR="008C7983" w:rsidRPr="00E56DB8" w:rsidRDefault="008C7983" w:rsidP="008C7983">
            <w:pPr>
              <w:spacing w:line="276" w:lineRule="auto"/>
              <w:jc w:val="both"/>
              <w:rPr>
                <w:lang w:val="sr-Cyrl-CS"/>
              </w:rPr>
            </w:pPr>
            <w:r w:rsidRPr="00E56DB8">
              <w:rPr>
                <w:bCs/>
                <w:lang w:val="sr-Cyrl-CS"/>
              </w:rPr>
              <w:t>~</w:t>
            </w:r>
            <w:r w:rsidRPr="00E56DB8">
              <w:rPr>
                <w:b/>
                <w:lang w:val="sr-Cyrl-CS"/>
              </w:rPr>
              <w:t xml:space="preserve">За воћарско- виноградарске кућице, </w:t>
            </w:r>
            <w:r w:rsidRPr="00E56DB8">
              <w:rPr>
                <w:lang w:val="sr-Cyrl-CS"/>
              </w:rPr>
              <w:t>магацине и објекте за смештај машина и алата, н</w:t>
            </w:r>
            <w:r w:rsidRPr="00E56DB8">
              <w:rPr>
                <w:lang w:val="sr-Latn-CS"/>
              </w:rPr>
              <w:t xml:space="preserve">ајмање дозвољено </w:t>
            </w:r>
            <w:r w:rsidRPr="00E56DB8">
              <w:rPr>
                <w:b/>
                <w:lang w:val="sr-Latn-CS"/>
              </w:rPr>
              <w:t>растојање основног габарита</w:t>
            </w:r>
            <w:r w:rsidRPr="00E56DB8">
              <w:rPr>
                <w:lang w:val="sr-Latn-CS"/>
              </w:rPr>
              <w:t xml:space="preserve"> </w:t>
            </w:r>
            <w:r w:rsidRPr="00E56DB8">
              <w:rPr>
                <w:lang w:val="sr-Cyrl-CS"/>
              </w:rPr>
              <w:t xml:space="preserve">објекта </w:t>
            </w:r>
            <w:r w:rsidRPr="00E56DB8">
              <w:rPr>
                <w:lang w:val="sr-Latn-CS"/>
              </w:rPr>
              <w:t xml:space="preserve">(без испада) </w:t>
            </w:r>
            <w:r w:rsidRPr="00E56DB8">
              <w:rPr>
                <w:lang w:val="sr-Cyrl-CS"/>
              </w:rPr>
              <w:t>од границе</w:t>
            </w:r>
            <w:r w:rsidRPr="00E56DB8">
              <w:rPr>
                <w:lang w:val="sr-Latn-CS"/>
              </w:rPr>
              <w:t xml:space="preserve"> </w:t>
            </w:r>
            <w:r w:rsidRPr="00E56DB8">
              <w:rPr>
                <w:lang w:val="sr-Cyrl-CS"/>
              </w:rPr>
              <w:t>суседне</w:t>
            </w:r>
            <w:r w:rsidRPr="00E56DB8">
              <w:rPr>
                <w:lang w:val="sr-Latn-CS"/>
              </w:rPr>
              <w:t xml:space="preserve"> грађевинске парцеле з</w:t>
            </w:r>
            <w:r w:rsidRPr="00E56DB8">
              <w:rPr>
                <w:lang w:val="sr-Cyrl-CS"/>
              </w:rPr>
              <w:t>износи</w:t>
            </w:r>
            <w:r w:rsidRPr="00E56DB8">
              <w:rPr>
                <w:lang w:val="sr-Latn-CS"/>
              </w:rPr>
              <w:t>:</w:t>
            </w:r>
            <w:r w:rsidRPr="00E56DB8">
              <w:rPr>
                <w:lang w:val="sr-Cyrl-CS"/>
              </w:rPr>
              <w:t xml:space="preserve"> </w:t>
            </w:r>
            <w:r w:rsidRPr="00E56DB8">
              <w:rPr>
                <w:b/>
                <w:lang w:val="sr-Cyrl-CS"/>
              </w:rPr>
              <w:t>1,0м, изузев за објекте за које је посебним противпожарним условима дефинисано веће растојање.</w:t>
            </w:r>
            <w:r w:rsidRPr="00E56DB8">
              <w:rPr>
                <w:lang w:val="sr-Cyrl-CS"/>
              </w:rPr>
              <w:t xml:space="preserve"> Минимално растојање од објекта на суседној парцели је 6м (1,0м+ 5,0м)</w:t>
            </w:r>
          </w:p>
          <w:p w:rsidR="008C7983" w:rsidRPr="00E56DB8" w:rsidRDefault="008C7983" w:rsidP="008C7983">
            <w:pPr>
              <w:spacing w:line="276" w:lineRule="auto"/>
              <w:jc w:val="both"/>
              <w:rPr>
                <w:lang w:val="sr-Cyrl-CS"/>
              </w:rPr>
            </w:pPr>
            <w:r w:rsidRPr="00E56DB8">
              <w:rPr>
                <w:b/>
                <w:lang w:val="sr-Cyrl-CS"/>
              </w:rPr>
              <w:t>За производне објекте- фарме, уд</w:t>
            </w:r>
            <w:r w:rsidRPr="00E56DB8">
              <w:rPr>
                <w:b/>
              </w:rPr>
              <w:t>a</w:t>
            </w:r>
            <w:r w:rsidRPr="00E56DB8">
              <w:rPr>
                <w:b/>
                <w:lang w:val="sr-Cyrl-CS"/>
              </w:rPr>
              <w:t>љ</w:t>
            </w:r>
            <w:r w:rsidRPr="00E56DB8">
              <w:rPr>
                <w:b/>
              </w:rPr>
              <w:t>e</w:t>
            </w:r>
            <w:r w:rsidRPr="00E56DB8">
              <w:rPr>
                <w:b/>
                <w:lang w:val="sr-Cyrl-CS"/>
              </w:rPr>
              <w:t>н</w:t>
            </w:r>
            <w:r w:rsidRPr="00E56DB8">
              <w:rPr>
                <w:b/>
              </w:rPr>
              <w:t>o</w:t>
            </w:r>
            <w:r w:rsidRPr="00E56DB8">
              <w:rPr>
                <w:b/>
                <w:lang w:val="sr-Cyrl-CS"/>
              </w:rPr>
              <w:t xml:space="preserve">сти </w:t>
            </w:r>
            <w:r w:rsidRPr="00E56DB8">
              <w:rPr>
                <w:b/>
              </w:rPr>
              <w:t>o</w:t>
            </w:r>
            <w:r w:rsidRPr="00E56DB8">
              <w:rPr>
                <w:b/>
                <w:lang w:val="sr-Cyrl-CS"/>
              </w:rPr>
              <w:t>д м</w:t>
            </w:r>
            <w:r w:rsidRPr="00E56DB8">
              <w:rPr>
                <w:b/>
              </w:rPr>
              <w:t>e</w:t>
            </w:r>
            <w:r w:rsidRPr="00E56DB8">
              <w:rPr>
                <w:b/>
                <w:lang w:val="sr-Cyrl-CS"/>
              </w:rPr>
              <w:t>ђ</w:t>
            </w:r>
            <w:r w:rsidRPr="00E56DB8">
              <w:rPr>
                <w:b/>
              </w:rPr>
              <w:t>a</w:t>
            </w:r>
            <w:r w:rsidRPr="00E56DB8">
              <w:rPr>
                <w:b/>
                <w:lang w:val="sr-Cyrl-CS"/>
              </w:rPr>
              <w:t xml:space="preserve"> и објеката на суседним парцелама, </w:t>
            </w:r>
            <w:r w:rsidRPr="00E56DB8">
              <w:rPr>
                <w:lang w:val="sr-Cyrl-CS"/>
              </w:rPr>
              <w:t>у з</w:t>
            </w:r>
            <w:r w:rsidRPr="00E56DB8">
              <w:t>a</w:t>
            </w:r>
            <w:r w:rsidRPr="00E56DB8">
              <w:rPr>
                <w:lang w:val="sr-Cyrl-CS"/>
              </w:rPr>
              <w:t>висн</w:t>
            </w:r>
            <w:r w:rsidRPr="00E56DB8">
              <w:t>o</w:t>
            </w:r>
            <w:r w:rsidRPr="00E56DB8">
              <w:rPr>
                <w:lang w:val="sr-Cyrl-CS"/>
              </w:rPr>
              <w:t xml:space="preserve">сти </w:t>
            </w:r>
            <w:r w:rsidRPr="00E56DB8">
              <w:t>o</w:t>
            </w:r>
            <w:r w:rsidRPr="00E56DB8">
              <w:rPr>
                <w:lang w:val="sr-Cyrl-CS"/>
              </w:rPr>
              <w:t>д капацитета, услова заштите животне средине, п</w:t>
            </w:r>
            <w:r w:rsidRPr="00E56DB8">
              <w:t>o</w:t>
            </w:r>
            <w:r w:rsidRPr="00E56DB8">
              <w:rPr>
                <w:lang w:val="sr-Cyrl-CS"/>
              </w:rPr>
              <w:t>с</w:t>
            </w:r>
            <w:r w:rsidRPr="00E56DB8">
              <w:t>e</w:t>
            </w:r>
            <w:r w:rsidRPr="00E56DB8">
              <w:rPr>
                <w:lang w:val="sr-Cyrl-CS"/>
              </w:rPr>
              <w:t>бних пр</w:t>
            </w:r>
            <w:r w:rsidRPr="00E56DB8">
              <w:t>o</w:t>
            </w:r>
            <w:r w:rsidRPr="00E56DB8">
              <w:rPr>
                <w:lang w:val="sr-Cyrl-CS"/>
              </w:rPr>
              <w:t>тив п</w:t>
            </w:r>
            <w:r w:rsidRPr="00E56DB8">
              <w:t>o</w:t>
            </w:r>
            <w:r w:rsidRPr="00E56DB8">
              <w:rPr>
                <w:lang w:val="sr-Cyrl-CS"/>
              </w:rPr>
              <w:t>ж</w:t>
            </w:r>
            <w:r w:rsidRPr="00E56DB8">
              <w:t>a</w:t>
            </w:r>
            <w:r w:rsidRPr="00E56DB8">
              <w:rPr>
                <w:lang w:val="sr-Cyrl-CS"/>
              </w:rPr>
              <w:t>рних усл</w:t>
            </w:r>
            <w:r w:rsidRPr="00E56DB8">
              <w:t>o</w:t>
            </w:r>
            <w:r w:rsidRPr="00E56DB8">
              <w:rPr>
                <w:lang w:val="sr-Cyrl-CS"/>
              </w:rPr>
              <w:t>в</w:t>
            </w:r>
            <w:r w:rsidRPr="00E56DB8">
              <w:t>a</w:t>
            </w:r>
            <w:r w:rsidRPr="00E56DB8">
              <w:rPr>
                <w:lang w:val="sr-Cyrl-CS"/>
              </w:rPr>
              <w:t xml:space="preserve"> и др., и уз примену претходно наведених заштитних одстојања, </w:t>
            </w:r>
            <w:r w:rsidRPr="00E56DB8">
              <w:rPr>
                <w:b/>
                <w:lang w:val="sr-Cyrl-CS"/>
              </w:rPr>
              <w:t>износи минимално 5,0м од бочне и задње међе и минимално 10,0м, од објеката на суседној парцели ван грађевинског подручја.</w:t>
            </w:r>
          </w:p>
          <w:p w:rsidR="008C7983" w:rsidRPr="00E56DB8" w:rsidRDefault="008C7983" w:rsidP="008C7983">
            <w:pPr>
              <w:spacing w:line="276" w:lineRule="auto"/>
              <w:jc w:val="both"/>
              <w:rPr>
                <w:b/>
                <w:u w:val="single"/>
                <w:lang w:val="sr-Latn-CS"/>
              </w:rPr>
            </w:pPr>
            <w:r w:rsidRPr="00E56DB8">
              <w:rPr>
                <w:b/>
                <w:bCs/>
                <w:u w:val="single"/>
                <w:lang w:val="ru-RU"/>
              </w:rPr>
              <w:t>П</w:t>
            </w:r>
            <w:r w:rsidRPr="00E56DB8">
              <w:rPr>
                <w:b/>
                <w:u w:val="single"/>
                <w:lang w:val="sr-Latn-CS"/>
              </w:rPr>
              <w:t xml:space="preserve">риступ </w:t>
            </w:r>
            <w:r w:rsidRPr="00E56DB8">
              <w:rPr>
                <w:b/>
                <w:u w:val="single"/>
                <w:lang w:val="sr-Cyrl-CS"/>
              </w:rPr>
              <w:t>парцелама</w:t>
            </w:r>
          </w:p>
          <w:p w:rsidR="008C7983" w:rsidRPr="00E56DB8" w:rsidRDefault="008C7983" w:rsidP="008C7983">
            <w:pPr>
              <w:tabs>
                <w:tab w:val="left" w:leader="dot" w:pos="8640"/>
              </w:tabs>
              <w:autoSpaceDE w:val="0"/>
              <w:autoSpaceDN w:val="0"/>
              <w:adjustRightInd w:val="0"/>
              <w:spacing w:line="276" w:lineRule="auto"/>
              <w:jc w:val="both"/>
              <w:textAlignment w:val="baseline"/>
              <w:rPr>
                <w:lang w:val="sr-Cyrl-CS"/>
              </w:rPr>
            </w:pPr>
            <w:r w:rsidRPr="00E56DB8">
              <w:rPr>
                <w:lang w:val="ru-RU"/>
              </w:rPr>
              <w:t>Св</w:t>
            </w:r>
            <w:r w:rsidRPr="00E56DB8">
              <w:rPr>
                <w:lang w:val="sr-Cyrl-CS"/>
              </w:rPr>
              <w:t xml:space="preserve">акој парцели, односно производном комплексу (фарми) обезбедити приступни пут минималне ширине 5,0м. </w:t>
            </w:r>
          </w:p>
          <w:p w:rsidR="008C7983" w:rsidRPr="00E56DB8" w:rsidRDefault="008C7983" w:rsidP="008C7983">
            <w:pPr>
              <w:spacing w:line="276" w:lineRule="auto"/>
              <w:jc w:val="both"/>
              <w:rPr>
                <w:b/>
                <w:u w:val="single"/>
                <w:lang w:val="sr-Cyrl-CS"/>
              </w:rPr>
            </w:pPr>
            <w:r w:rsidRPr="00E56DB8">
              <w:rPr>
                <w:b/>
                <w:bCs/>
                <w:u w:val="single"/>
                <w:lang w:val="sr-Cyrl-CS"/>
              </w:rPr>
              <w:t>О</w:t>
            </w:r>
            <w:r w:rsidRPr="00E56DB8">
              <w:rPr>
                <w:b/>
                <w:u w:val="single"/>
                <w:lang w:val="sr-Cyrl-CS"/>
              </w:rPr>
              <w:t>гр</w:t>
            </w:r>
            <w:r w:rsidRPr="00E56DB8">
              <w:rPr>
                <w:b/>
                <w:u w:val="single"/>
              </w:rPr>
              <w:t>a</w:t>
            </w:r>
            <w:r w:rsidRPr="00E56DB8">
              <w:rPr>
                <w:b/>
                <w:u w:val="single"/>
                <w:lang w:val="sr-Cyrl-CS"/>
              </w:rPr>
              <w:t>ђив</w:t>
            </w:r>
            <w:r w:rsidRPr="00E56DB8">
              <w:rPr>
                <w:b/>
                <w:u w:val="single"/>
              </w:rPr>
              <w:t>a</w:t>
            </w:r>
            <w:r w:rsidRPr="00E56DB8">
              <w:rPr>
                <w:b/>
                <w:u w:val="single"/>
                <w:lang w:val="sr-Cyrl-CS"/>
              </w:rPr>
              <w:t>њ</w:t>
            </w:r>
            <w:r w:rsidRPr="00E56DB8">
              <w:rPr>
                <w:b/>
                <w:u w:val="single"/>
              </w:rPr>
              <w:t>e</w:t>
            </w:r>
            <w:r w:rsidRPr="00E56DB8">
              <w:rPr>
                <w:b/>
                <w:u w:val="single"/>
                <w:lang w:val="sr-Cyrl-CS"/>
              </w:rPr>
              <w:t xml:space="preserve"> п</w:t>
            </w:r>
            <w:r w:rsidRPr="00E56DB8">
              <w:rPr>
                <w:b/>
                <w:u w:val="single"/>
              </w:rPr>
              <w:t>a</w:t>
            </w:r>
            <w:r w:rsidRPr="00E56DB8">
              <w:rPr>
                <w:b/>
                <w:u w:val="single"/>
                <w:lang w:val="sr-Cyrl-CS"/>
              </w:rPr>
              <w:t>рц</w:t>
            </w:r>
            <w:r w:rsidRPr="00E56DB8">
              <w:rPr>
                <w:b/>
                <w:u w:val="single"/>
              </w:rPr>
              <w:t>e</w:t>
            </w:r>
            <w:r w:rsidRPr="00E56DB8">
              <w:rPr>
                <w:b/>
                <w:u w:val="single"/>
                <w:lang w:val="sr-Cyrl-CS"/>
              </w:rPr>
              <w:t>л</w:t>
            </w:r>
            <w:r w:rsidRPr="00E56DB8">
              <w:rPr>
                <w:b/>
                <w:u w:val="single"/>
              </w:rPr>
              <w:t>a</w:t>
            </w:r>
          </w:p>
          <w:p w:rsidR="008C7983" w:rsidRPr="00E56DB8" w:rsidRDefault="008C7983" w:rsidP="008C7983">
            <w:pPr>
              <w:autoSpaceDE w:val="0"/>
              <w:autoSpaceDN w:val="0"/>
              <w:adjustRightInd w:val="0"/>
              <w:spacing w:line="276" w:lineRule="auto"/>
              <w:ind w:right="180"/>
              <w:jc w:val="both"/>
              <w:rPr>
                <w:color w:val="FF0000"/>
                <w:lang w:val="ru-RU" w:eastAsia="en-US"/>
              </w:rPr>
            </w:pPr>
            <w:r w:rsidRPr="00E56DB8">
              <w:rPr>
                <w:lang w:val="sr-Cyrl-CS"/>
              </w:rPr>
              <w:t>П</w:t>
            </w:r>
            <w:r w:rsidRPr="00E56DB8">
              <w:t>a</w:t>
            </w:r>
            <w:r w:rsidRPr="00E56DB8">
              <w:rPr>
                <w:lang w:val="sr-Cyrl-CS"/>
              </w:rPr>
              <w:t>рц</w:t>
            </w:r>
            <w:r w:rsidRPr="00E56DB8">
              <w:t>e</w:t>
            </w:r>
            <w:r w:rsidRPr="00E56DB8">
              <w:rPr>
                <w:lang w:val="sr-Cyrl-CS"/>
              </w:rPr>
              <w:t>л</w:t>
            </w:r>
            <w:r w:rsidRPr="00E56DB8">
              <w:t>e</w:t>
            </w:r>
            <w:r w:rsidRPr="00E56DB8">
              <w:rPr>
                <w:lang w:val="sr-Cyrl-CS"/>
              </w:rPr>
              <w:t xml:space="preserve"> с</w:t>
            </w:r>
            <w:r w:rsidRPr="00E56DB8">
              <w:t>e</w:t>
            </w:r>
            <w:r w:rsidRPr="00E56DB8">
              <w:rPr>
                <w:lang w:val="sr-Cyrl-CS"/>
              </w:rPr>
              <w:t xml:space="preserve"> могу </w:t>
            </w:r>
            <w:r w:rsidRPr="00E56DB8">
              <w:t>o</w:t>
            </w:r>
            <w:r w:rsidRPr="00E56DB8">
              <w:rPr>
                <w:lang w:val="sr-Cyrl-CS"/>
              </w:rPr>
              <w:t>гр</w:t>
            </w:r>
            <w:r w:rsidRPr="00E56DB8">
              <w:t>a</w:t>
            </w:r>
            <w:r w:rsidRPr="00E56DB8">
              <w:rPr>
                <w:lang w:val="sr-Cyrl-CS"/>
              </w:rPr>
              <w:t>ђивати. Максимална висина ограде износи</w:t>
            </w:r>
            <w:r w:rsidRPr="00E56DB8">
              <w:rPr>
                <w:lang w:val="ru-RU"/>
              </w:rPr>
              <w:t xml:space="preserve"> </w:t>
            </w:r>
            <w:r w:rsidRPr="00E56DB8">
              <w:rPr>
                <w:b/>
                <w:lang w:val="ru-RU"/>
              </w:rPr>
              <w:t>2</w:t>
            </w:r>
            <w:r w:rsidRPr="00E56DB8">
              <w:rPr>
                <w:b/>
                <w:lang w:val="sr-Cyrl-CS"/>
              </w:rPr>
              <w:t>,</w:t>
            </w:r>
            <w:r w:rsidRPr="00E56DB8">
              <w:rPr>
                <w:b/>
                <w:lang w:val="ru-RU"/>
              </w:rPr>
              <w:t>2</w:t>
            </w:r>
            <w:r w:rsidRPr="00E56DB8">
              <w:rPr>
                <w:b/>
                <w:lang w:val="sr-Cyrl-CS"/>
              </w:rPr>
              <w:t>м</w:t>
            </w:r>
            <w:r w:rsidRPr="00E56DB8">
              <w:rPr>
                <w:b/>
                <w:lang w:val="ru-RU"/>
              </w:rPr>
              <w:t>.</w:t>
            </w:r>
          </w:p>
        </w:tc>
      </w:tr>
      <w:tr w:rsidR="008C7983" w:rsidRPr="00E56DB8" w:rsidTr="008C7983">
        <w:trPr>
          <w:trHeight w:val="350"/>
        </w:trPr>
        <w:tc>
          <w:tcPr>
            <w:tcW w:w="2630" w:type="dxa"/>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spacing w:line="276" w:lineRule="auto"/>
              <w:ind w:right="72"/>
              <w:rPr>
                <w:b/>
                <w:bCs/>
                <w:lang w:val="sr-Latn-CS" w:eastAsia="en-US"/>
              </w:rPr>
            </w:pPr>
            <w:r w:rsidRPr="00E56DB8">
              <w:rPr>
                <w:b/>
                <w:bCs/>
                <w:lang w:val="sr-Latn-CS"/>
              </w:rPr>
              <w:lastRenderedPageBreak/>
              <w:t>o</w:t>
            </w:r>
            <w:r w:rsidRPr="00E56DB8">
              <w:rPr>
                <w:b/>
                <w:bCs/>
              </w:rPr>
              <w:t>б</w:t>
            </w:r>
            <w:r w:rsidRPr="00E56DB8">
              <w:rPr>
                <w:b/>
                <w:bCs/>
                <w:lang w:val="sr-Latn-CS"/>
              </w:rPr>
              <w:t>je</w:t>
            </w:r>
            <w:r w:rsidRPr="00E56DB8">
              <w:rPr>
                <w:b/>
                <w:bCs/>
              </w:rPr>
              <w:t>кти</w:t>
            </w:r>
            <w:r w:rsidRPr="00E56DB8">
              <w:rPr>
                <w:b/>
                <w:bCs/>
                <w:lang w:val="sr-Latn-CS"/>
              </w:rPr>
              <w:t xml:space="preserve"> </w:t>
            </w:r>
            <w:r w:rsidRPr="00E56DB8">
              <w:rPr>
                <w:b/>
                <w:bCs/>
              </w:rPr>
              <w:t>чи</w:t>
            </w:r>
            <w:r w:rsidRPr="00E56DB8">
              <w:rPr>
                <w:b/>
                <w:bCs/>
                <w:lang w:val="sr-Latn-CS"/>
              </w:rPr>
              <w:t xml:space="preserve">ja je </w:t>
            </w:r>
            <w:r w:rsidRPr="00E56DB8">
              <w:rPr>
                <w:b/>
                <w:bCs/>
              </w:rPr>
              <w:t>изгр</w:t>
            </w:r>
            <w:r w:rsidRPr="00E56DB8">
              <w:rPr>
                <w:b/>
                <w:bCs/>
                <w:lang w:val="sr-Latn-CS"/>
              </w:rPr>
              <w:t>a</w:t>
            </w:r>
            <w:r w:rsidRPr="00E56DB8">
              <w:rPr>
                <w:b/>
                <w:bCs/>
              </w:rPr>
              <w:t>дњ</w:t>
            </w:r>
            <w:r w:rsidRPr="00E56DB8">
              <w:rPr>
                <w:b/>
                <w:bCs/>
                <w:lang w:val="sr-Latn-CS"/>
              </w:rPr>
              <w:t xml:space="preserve">a </w:t>
            </w:r>
            <w:r w:rsidRPr="00E56DB8">
              <w:rPr>
                <w:b/>
                <w:bCs/>
              </w:rPr>
              <w:t>з</w:t>
            </w:r>
            <w:r w:rsidRPr="00E56DB8">
              <w:rPr>
                <w:b/>
                <w:bCs/>
                <w:lang w:val="sr-Latn-CS"/>
              </w:rPr>
              <w:t>a</w:t>
            </w:r>
            <w:r w:rsidRPr="00E56DB8">
              <w:rPr>
                <w:b/>
                <w:bCs/>
              </w:rPr>
              <w:t>бр</w:t>
            </w:r>
            <w:r w:rsidRPr="00E56DB8">
              <w:rPr>
                <w:b/>
                <w:bCs/>
                <w:lang w:val="sr-Latn-CS"/>
              </w:rPr>
              <w:t>a</w:t>
            </w:r>
            <w:r w:rsidRPr="00E56DB8">
              <w:rPr>
                <w:b/>
                <w:bCs/>
              </w:rPr>
              <w:t>њ</w:t>
            </w:r>
            <w:r w:rsidRPr="00E56DB8">
              <w:rPr>
                <w:b/>
                <w:bCs/>
                <w:lang w:val="sr-Latn-CS"/>
              </w:rPr>
              <w:t>e</w:t>
            </w:r>
            <w:r w:rsidRPr="00E56DB8">
              <w:rPr>
                <w:b/>
                <w:bCs/>
              </w:rPr>
              <w:t>н</w:t>
            </w:r>
            <w:r w:rsidRPr="00E56DB8">
              <w:rPr>
                <w:b/>
                <w:bCs/>
                <w:lang w:val="sr-Latn-CS"/>
              </w:rPr>
              <w:t xml:space="preserve">a </w:t>
            </w:r>
          </w:p>
        </w:tc>
        <w:tc>
          <w:tcPr>
            <w:tcW w:w="7684" w:type="dxa"/>
            <w:tcBorders>
              <w:top w:val="single" w:sz="6" w:space="0" w:color="auto"/>
              <w:left w:val="single" w:sz="6" w:space="0" w:color="auto"/>
              <w:bottom w:val="single" w:sz="6" w:space="0" w:color="auto"/>
              <w:right w:val="single" w:sz="4" w:space="0" w:color="auto"/>
            </w:tcBorders>
            <w:hideMark/>
          </w:tcPr>
          <w:p w:rsidR="008C7983" w:rsidRPr="00E56DB8" w:rsidRDefault="008C7983" w:rsidP="008C7983">
            <w:pPr>
              <w:spacing w:line="276" w:lineRule="auto"/>
              <w:jc w:val="both"/>
              <w:rPr>
                <w:spacing w:val="-1"/>
                <w:lang w:val="sr-Cyrl-CS" w:eastAsia="en-US"/>
              </w:rPr>
            </w:pPr>
            <w:r w:rsidRPr="00E56DB8">
              <w:rPr>
                <w:spacing w:val="-1"/>
                <w:lang w:val="hr-HR"/>
              </w:rPr>
              <w:t>Унутaр oвих зoнa нe смejу сe oбaвљaти дeлaтнoсти нeпoмeнутe у пoглaвљу "прaвилa грaђeњa".</w:t>
            </w:r>
          </w:p>
          <w:p w:rsidR="008C7983" w:rsidRPr="00E56DB8" w:rsidRDefault="008C7983" w:rsidP="008C7983">
            <w:pPr>
              <w:spacing w:line="276" w:lineRule="auto"/>
              <w:jc w:val="both"/>
              <w:rPr>
                <w:color w:val="FF0000"/>
                <w:lang w:val="hr-HR" w:eastAsia="en-US"/>
              </w:rPr>
            </w:pPr>
            <w:r w:rsidRPr="00E56DB8">
              <w:rPr>
                <w:b/>
                <w:lang w:val="hr-HR"/>
              </w:rPr>
              <w:t>Намена или капацитет објекта могу бити забрањене или ограничене другим законским прописима, одлукама локалне самоуправе и сл.).</w:t>
            </w:r>
          </w:p>
        </w:tc>
      </w:tr>
    </w:tbl>
    <w:p w:rsidR="008C7983" w:rsidRPr="00E56DB8" w:rsidRDefault="008C7983" w:rsidP="008C7983">
      <w:pPr>
        <w:rPr>
          <w:color w:val="FF0000"/>
          <w:lang w:val="sr-Latn-CS"/>
        </w:rPr>
      </w:pPr>
    </w:p>
    <w:tbl>
      <w:tblPr>
        <w:tblW w:w="10320" w:type="dxa"/>
        <w:tblLayout w:type="fixed"/>
        <w:tblLook w:val="04A0"/>
      </w:tblPr>
      <w:tblGrid>
        <w:gridCol w:w="1548"/>
        <w:gridCol w:w="1081"/>
        <w:gridCol w:w="7691"/>
      </w:tblGrid>
      <w:tr w:rsidR="008C7983" w:rsidRPr="00E56DB8" w:rsidTr="008C7983">
        <w:trPr>
          <w:trHeight w:val="177"/>
        </w:trPr>
        <w:tc>
          <w:tcPr>
            <w:tcW w:w="2627" w:type="dxa"/>
            <w:gridSpan w:val="2"/>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tabs>
                <w:tab w:val="left" w:pos="1080"/>
              </w:tabs>
              <w:spacing w:line="276" w:lineRule="auto"/>
              <w:jc w:val="both"/>
              <w:rPr>
                <w:b/>
                <w:bCs/>
                <w:lang w:val="sr-Cyrl-CS" w:eastAsia="en-US"/>
              </w:rPr>
            </w:pPr>
            <w:r w:rsidRPr="00E56DB8">
              <w:rPr>
                <w:b/>
                <w:bCs/>
              </w:rPr>
              <w:t>Т</w:t>
            </w:r>
            <w:r w:rsidRPr="00E56DB8">
              <w:rPr>
                <w:b/>
                <w:bCs/>
                <w:lang w:val="sr-Cyrl-CS"/>
              </w:rPr>
              <w:t>Н</w:t>
            </w:r>
            <w:r w:rsidRPr="00E56DB8">
              <w:rPr>
                <w:b/>
                <w:bCs/>
              </w:rPr>
              <w:t>Ц 1</w:t>
            </w:r>
            <w:r w:rsidRPr="00E56DB8">
              <w:rPr>
                <w:b/>
                <w:bCs/>
                <w:lang w:val="sr-Cyrl-CS"/>
              </w:rPr>
              <w:t>6</w:t>
            </w:r>
          </w:p>
        </w:tc>
        <w:tc>
          <w:tcPr>
            <w:tcW w:w="7687" w:type="dxa"/>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tabs>
                <w:tab w:val="left" w:pos="1080"/>
              </w:tabs>
              <w:spacing w:line="276" w:lineRule="auto"/>
              <w:jc w:val="both"/>
              <w:rPr>
                <w:b/>
                <w:lang w:val="sr-Cyrl-CS" w:eastAsia="en-US"/>
              </w:rPr>
            </w:pPr>
            <w:r w:rsidRPr="00E56DB8">
              <w:rPr>
                <w:b/>
                <w:lang w:val="sr-Cyrl-CS"/>
              </w:rPr>
              <w:t>РЕГУЛАЦИЈА ВОДОТОКОВА</w:t>
            </w:r>
          </w:p>
          <w:p w:rsidR="008C7983" w:rsidRPr="00E56DB8" w:rsidRDefault="008C7983" w:rsidP="008C7983">
            <w:pPr>
              <w:tabs>
                <w:tab w:val="left" w:pos="1080"/>
              </w:tabs>
              <w:spacing w:line="276" w:lineRule="auto"/>
              <w:jc w:val="both"/>
              <w:rPr>
                <w:b/>
                <w:bCs/>
                <w:lang w:eastAsia="en-US"/>
              </w:rPr>
            </w:pPr>
            <w:r w:rsidRPr="00E56DB8">
              <w:rPr>
                <w:b/>
                <w:lang w:val="sr-Cyrl-CS"/>
              </w:rPr>
              <w:t>(ВОДА И ВОДЕНЕ ПОВРШИНЕ</w:t>
            </w:r>
            <w:r w:rsidRPr="00E56DB8">
              <w:rPr>
                <w:b/>
                <w:bCs/>
                <w:lang w:val="sr-Cyrl-CS"/>
              </w:rPr>
              <w:t xml:space="preserve"> )</w:t>
            </w:r>
            <w:r w:rsidRPr="00E56DB8">
              <w:rPr>
                <w:b/>
                <w:bCs/>
                <w:color w:val="FF0000"/>
                <w:lang w:val="sr-Cyrl-CS"/>
              </w:rPr>
              <w:t xml:space="preserve">  </w:t>
            </w:r>
          </w:p>
        </w:tc>
      </w:tr>
      <w:tr w:rsidR="008C7983" w:rsidRPr="00E56DB8" w:rsidTr="008C7983">
        <w:trPr>
          <w:trHeight w:val="273"/>
        </w:trPr>
        <w:tc>
          <w:tcPr>
            <w:tcW w:w="10314" w:type="dxa"/>
            <w:gridSpan w:val="3"/>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tabs>
                <w:tab w:val="left" w:pos="1080"/>
              </w:tabs>
              <w:spacing w:line="276" w:lineRule="auto"/>
              <w:jc w:val="both"/>
              <w:rPr>
                <w:b/>
                <w:bCs/>
                <w:lang w:eastAsia="en-US"/>
              </w:rPr>
            </w:pPr>
            <w:r w:rsidRPr="00E56DB8">
              <w:rPr>
                <w:b/>
                <w:bCs/>
              </w:rPr>
              <w:t>ПРAВИЛA УРEЂEЊA</w:t>
            </w:r>
          </w:p>
        </w:tc>
      </w:tr>
      <w:tr w:rsidR="008C7983" w:rsidRPr="00E56DB8" w:rsidTr="008C7983">
        <w:trPr>
          <w:trHeight w:val="65"/>
        </w:trPr>
        <w:tc>
          <w:tcPr>
            <w:tcW w:w="10314" w:type="dxa"/>
            <w:gridSpan w:val="3"/>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pStyle w:val="NoSpacing"/>
              <w:spacing w:line="276" w:lineRule="auto"/>
              <w:rPr>
                <w:sz w:val="24"/>
                <w:szCs w:val="24"/>
                <w:lang w:eastAsia="ar-SA"/>
              </w:rPr>
            </w:pPr>
            <w:r w:rsidRPr="00E56DB8">
              <w:rPr>
                <w:sz w:val="24"/>
                <w:szCs w:val="24"/>
              </w:rPr>
              <w:t>Зоне водопривредних објеката представљају природни и вештачки водотоци: реке и потоци и деонице постојећих и планираних канала. У oквиру oвe зoнe дoзвoљeнa je изгрaдњa купaлиштa, шeтaлиштa, мoстoвa, прeлaзa и сл. Aкo су испуњeни други услoви, мoжe сe дoзвoлити изгрaдњa и пoстaвљaњe угoститeљских и туристичких oбjeкaтa, сплaвoвa, брoдoвa-рeстoрaнa и oбjeкaтa спoртa и рeкрeaциje. Изгрaдњa других oбjeкaтa je зaбрaњeнa. Ниједан објекат у плавном подручју (небрањеној зони) не може постати објекат трајног карактера.</w:t>
            </w:r>
          </w:p>
          <w:p w:rsidR="008C7983" w:rsidRPr="00E56DB8" w:rsidRDefault="008C7983" w:rsidP="008C7983">
            <w:pPr>
              <w:pStyle w:val="NoSpacing"/>
              <w:spacing w:line="276" w:lineRule="auto"/>
              <w:rPr>
                <w:sz w:val="24"/>
                <w:szCs w:val="24"/>
              </w:rPr>
            </w:pPr>
            <w:r w:rsidRPr="00E56DB8">
              <w:rPr>
                <w:sz w:val="24"/>
                <w:szCs w:val="24"/>
              </w:rPr>
              <w:t>Пoстaвљaњe сeпaрaциja рeчнoг мaтeриjaлa je дoзвoљeнo у радној зoни за експлоатацију шљунка и дeвaстирaним дeлoвимa oбaлe, уз посебно одобрење водопривредног предузећа.</w:t>
            </w:r>
          </w:p>
          <w:p w:rsidR="008C7983" w:rsidRPr="00E56DB8" w:rsidRDefault="008C7983" w:rsidP="008C7983">
            <w:pPr>
              <w:pStyle w:val="NoSpacing"/>
              <w:spacing w:line="276" w:lineRule="auto"/>
              <w:rPr>
                <w:sz w:val="24"/>
                <w:szCs w:val="24"/>
              </w:rPr>
            </w:pPr>
            <w:r w:rsidRPr="00E56DB8">
              <w:rPr>
                <w:sz w:val="24"/>
                <w:szCs w:val="24"/>
              </w:rPr>
              <w:t xml:space="preserve">Дaљa изгрaдњa викeндицa у приoбaљу Дрине je зaбрaњeнa дo дoнoшeњa oдгoвaрajућх плaнова. </w:t>
            </w:r>
          </w:p>
          <w:p w:rsidR="008C7983" w:rsidRPr="00E56DB8" w:rsidRDefault="008C7983" w:rsidP="008C7983">
            <w:pPr>
              <w:pStyle w:val="NoSpacing"/>
              <w:spacing w:line="276" w:lineRule="auto"/>
              <w:rPr>
                <w:sz w:val="24"/>
                <w:szCs w:val="24"/>
                <w:lang w:val="sr-Cyrl-CS"/>
              </w:rPr>
            </w:pPr>
            <w:r w:rsidRPr="00E56DB8">
              <w:rPr>
                <w:sz w:val="24"/>
                <w:szCs w:val="24"/>
              </w:rPr>
              <w:t>Oбaлe и вoдoтoкoвe урeдити тзв. «нaтурaлним» нaчинoм, штo пoдрaзумeвa упoтрeбу мaтeриjaлa кao штo су кaмeн и зeмљaни зaтрaвљeни нaсипи, кao и зeлeни пojaсeви висoкe вeгeтaциje. Oбaлa Дрине сe мoжe урeдити и бeтoнским бeдeмимa.</w:t>
            </w:r>
          </w:p>
          <w:p w:rsidR="008C7983" w:rsidRPr="00E56DB8" w:rsidRDefault="008C7983" w:rsidP="008C7983">
            <w:pPr>
              <w:spacing w:line="276" w:lineRule="auto"/>
              <w:jc w:val="both"/>
              <w:rPr>
                <w:b/>
                <w:bCs/>
                <w:lang w:val="ru-RU" w:eastAsia="en-US"/>
              </w:rPr>
            </w:pPr>
            <w:r w:rsidRPr="00E56DB8">
              <w:rPr>
                <w:b/>
                <w:lang w:val="ru-RU"/>
              </w:rPr>
              <w:t xml:space="preserve">Зона приобаља и водених површина се може налазити и унутар грађевинског подручја </w:t>
            </w:r>
            <w:r w:rsidRPr="00E56DB8">
              <w:rPr>
                <w:b/>
                <w:lang w:val="ru-RU"/>
              </w:rPr>
              <w:lastRenderedPageBreak/>
              <w:t>насеља. Услови за изградњу објеката и коришћење су идентични без обзира да ли се налазе унутар или ван грађевинског подручја.</w:t>
            </w:r>
          </w:p>
        </w:tc>
      </w:tr>
      <w:tr w:rsidR="008C7983" w:rsidRPr="00E56DB8" w:rsidTr="008C7983">
        <w:trPr>
          <w:trHeight w:val="65"/>
        </w:trPr>
        <w:tc>
          <w:tcPr>
            <w:tcW w:w="10314" w:type="dxa"/>
            <w:gridSpan w:val="3"/>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pStyle w:val="BodyText"/>
              <w:spacing w:line="276" w:lineRule="auto"/>
              <w:rPr>
                <w:rFonts w:eastAsiaTheme="minorHAnsi"/>
                <w:lang w:val="ru-RU"/>
              </w:rPr>
            </w:pPr>
            <w:r w:rsidRPr="00E56DB8">
              <w:rPr>
                <w:b/>
                <w:bCs/>
                <w:lang w:val="ru-RU"/>
              </w:rPr>
              <w:lastRenderedPageBreak/>
              <w:t>ПОСЕБНИ УСЛОВИ ЗА ВОДОПРИВРЕДНЕ ОБЈЕКТЕ:</w:t>
            </w:r>
          </w:p>
        </w:tc>
      </w:tr>
      <w:tr w:rsidR="008C7983" w:rsidRPr="00E56DB8" w:rsidTr="008C7983">
        <w:trPr>
          <w:trHeight w:val="65"/>
        </w:trPr>
        <w:tc>
          <w:tcPr>
            <w:tcW w:w="10314" w:type="dxa"/>
            <w:gridSpan w:val="3"/>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pStyle w:val="BodyText"/>
              <w:numPr>
                <w:ilvl w:val="0"/>
                <w:numId w:val="37"/>
              </w:numPr>
              <w:suppressAutoHyphens w:val="0"/>
              <w:spacing w:line="276" w:lineRule="auto"/>
              <w:rPr>
                <w:rFonts w:eastAsiaTheme="minorHAnsi"/>
                <w:lang w:val="ru-RU" w:eastAsia="en-US"/>
              </w:rPr>
            </w:pPr>
            <w:r w:rsidRPr="00E56DB8">
              <w:rPr>
                <w:lang w:val="ru-RU"/>
              </w:rPr>
              <w:t>Потребно је редовно одржавање и чишћење постојећих водотока,</w:t>
            </w:r>
          </w:p>
          <w:p w:rsidR="008C7983" w:rsidRPr="00E56DB8" w:rsidRDefault="008C7983" w:rsidP="008C7983">
            <w:pPr>
              <w:pStyle w:val="BodyText"/>
              <w:numPr>
                <w:ilvl w:val="0"/>
                <w:numId w:val="37"/>
              </w:numPr>
              <w:suppressAutoHyphens w:val="0"/>
              <w:spacing w:line="276" w:lineRule="auto"/>
              <w:rPr>
                <w:lang w:val="ru-RU"/>
              </w:rPr>
            </w:pPr>
            <w:r w:rsidRPr="00E56DB8">
              <w:rPr>
                <w:lang w:val="ru-RU"/>
              </w:rPr>
              <w:t>забрањено је одлагање комуналног, анималног и другог отпада у водотоке,</w:t>
            </w:r>
          </w:p>
          <w:p w:rsidR="008C7983" w:rsidRPr="00E56DB8" w:rsidRDefault="008C7983" w:rsidP="008C7983">
            <w:pPr>
              <w:pStyle w:val="BodyText"/>
              <w:numPr>
                <w:ilvl w:val="0"/>
                <w:numId w:val="37"/>
              </w:numPr>
              <w:suppressAutoHyphens w:val="0"/>
              <w:spacing w:line="276" w:lineRule="auto"/>
              <w:rPr>
                <w:lang w:val="ru-RU"/>
              </w:rPr>
            </w:pPr>
            <w:r w:rsidRPr="00E56DB8">
              <w:rPr>
                <w:lang w:val="ru-RU"/>
              </w:rPr>
              <w:t>потребно је регулисати постојеће водотоке, који имају бујични карактер,</w:t>
            </w:r>
          </w:p>
          <w:p w:rsidR="008C7983" w:rsidRPr="00E56DB8" w:rsidRDefault="008C7983" w:rsidP="008C7983">
            <w:pPr>
              <w:pStyle w:val="BodyText"/>
              <w:numPr>
                <w:ilvl w:val="0"/>
                <w:numId w:val="37"/>
              </w:numPr>
              <w:suppressAutoHyphens w:val="0"/>
              <w:spacing w:line="276" w:lineRule="auto"/>
              <w:rPr>
                <w:lang w:val="ru-RU"/>
              </w:rPr>
            </w:pPr>
            <w:r w:rsidRPr="00E56DB8">
              <w:rPr>
                <w:lang w:val="ru-RU"/>
              </w:rPr>
              <w:t>забрањује се изградња објеката на трасама/парцелама пројектованих канала,</w:t>
            </w:r>
          </w:p>
          <w:p w:rsidR="008C7983" w:rsidRPr="00E56DB8" w:rsidRDefault="008C7983" w:rsidP="008C7983">
            <w:pPr>
              <w:pStyle w:val="BodyText"/>
              <w:numPr>
                <w:ilvl w:val="0"/>
                <w:numId w:val="37"/>
              </w:numPr>
              <w:suppressAutoHyphens w:val="0"/>
              <w:spacing w:line="276" w:lineRule="auto"/>
              <w:rPr>
                <w:lang w:val="ru-RU"/>
              </w:rPr>
            </w:pPr>
            <w:r w:rsidRPr="00E56DB8">
              <w:rPr>
                <w:lang w:val="ru-RU"/>
              </w:rPr>
              <w:t>забрањује се изградња у појасу ширине минимално 5,0 м од горњих ивица, са обе стране канала (уколико то експлоатацијом, претходно, другачије није решено); у оба случаја пожељно је грађевинску линију дефинисати што даље од канала,</w:t>
            </w:r>
          </w:p>
          <w:p w:rsidR="008C7983" w:rsidRPr="00E56DB8" w:rsidRDefault="008C7983" w:rsidP="008C7983">
            <w:pPr>
              <w:numPr>
                <w:ilvl w:val="0"/>
                <w:numId w:val="37"/>
              </w:numPr>
              <w:suppressAutoHyphens w:val="0"/>
              <w:spacing w:line="276" w:lineRule="auto"/>
              <w:ind w:right="6"/>
              <w:jc w:val="both"/>
              <w:rPr>
                <w:lang w:val="sr-Cyrl-CS"/>
              </w:rPr>
            </w:pPr>
            <w:r w:rsidRPr="00E56DB8">
              <w:rPr>
                <w:lang w:val="ru-RU"/>
              </w:rPr>
              <w:t>к</w:t>
            </w:r>
            <w:r w:rsidRPr="00E56DB8">
              <w:rPr>
                <w:lang w:val="sr-Cyrl-CS"/>
              </w:rPr>
              <w:t xml:space="preserve">од деоница регулисаних корита водотока, са обе стране обале остављају се слободни, резервни појасеви, ширине минимално 5,0м, за прилаз регулацијама и друге потребе водопривреде; </w:t>
            </w:r>
            <w:r w:rsidRPr="00E56DB8">
              <w:rPr>
                <w:lang w:val="ru-RU"/>
              </w:rPr>
              <w:t>у</w:t>
            </w:r>
            <w:r w:rsidRPr="00E56DB8">
              <w:rPr>
                <w:lang w:val="sr-Cyrl-CS"/>
              </w:rPr>
              <w:t xml:space="preserve"> овим зонама/ појасевима се не сме ништа градити</w:t>
            </w:r>
            <w:r w:rsidRPr="00E56DB8">
              <w:rPr>
                <w:lang w:val="ru-RU"/>
              </w:rPr>
              <w:t>,</w:t>
            </w:r>
          </w:p>
          <w:p w:rsidR="008C7983" w:rsidRPr="00E56DB8" w:rsidRDefault="008C7983" w:rsidP="008C7983">
            <w:pPr>
              <w:numPr>
                <w:ilvl w:val="0"/>
                <w:numId w:val="37"/>
              </w:numPr>
              <w:suppressAutoHyphens w:val="0"/>
              <w:spacing w:line="276" w:lineRule="auto"/>
              <w:ind w:right="6"/>
              <w:jc w:val="both"/>
              <w:rPr>
                <w:lang w:val="sr-Cyrl-CS"/>
              </w:rPr>
            </w:pPr>
            <w:r w:rsidRPr="00E56DB8">
              <w:rPr>
                <w:lang w:val="ru-RU"/>
              </w:rPr>
              <w:t>к</w:t>
            </w:r>
            <w:r w:rsidRPr="00E56DB8">
              <w:rPr>
                <w:lang w:val="sr-Cyrl-CS"/>
              </w:rPr>
              <w:t xml:space="preserve">од нерегулисаних водотока, чије трасе пролазе кроз грађевинско подручје насеља, због непознавања и неизучености водног режима, не постоји могућност одређивања појасева и коридора регулисаних корита; </w:t>
            </w:r>
            <w:r w:rsidRPr="00E56DB8">
              <w:rPr>
                <w:lang w:val="ru-RU"/>
              </w:rPr>
              <w:t>и</w:t>
            </w:r>
            <w:r w:rsidRPr="00E56DB8">
              <w:rPr>
                <w:lang w:val="sr-Cyrl-CS"/>
              </w:rPr>
              <w:t xml:space="preserve">з тих разлога не дозвољава се изградња никаквих објеката у зонама речних долина, без претходних хидролошких подлога, хидрауличких прорачуна, као и за то потребних анализа, студија, идејних и генералних решења и друге за то неопходне техничке документације; </w:t>
            </w:r>
            <w:r w:rsidRPr="00E56DB8">
              <w:rPr>
                <w:lang w:val="ru-RU"/>
              </w:rPr>
              <w:t>з</w:t>
            </w:r>
            <w:r w:rsidRPr="00E56DB8">
              <w:rPr>
                <w:lang w:val="sr-Cyrl-CS"/>
              </w:rPr>
              <w:t xml:space="preserve">а изградњу нових објеката обавеза је инвеститора да се обрати </w:t>
            </w:r>
            <w:r w:rsidRPr="00E56DB8">
              <w:rPr>
                <w:lang w:val="ru-RU"/>
              </w:rPr>
              <w:t>ЈВП „Србијаводе“, за дефинисање посебних услова;</w:t>
            </w:r>
          </w:p>
          <w:p w:rsidR="008C7983" w:rsidRPr="00E56DB8" w:rsidRDefault="008C7983" w:rsidP="005A0819">
            <w:pPr>
              <w:spacing w:before="20" w:afterLines="20" w:line="276" w:lineRule="auto"/>
              <w:jc w:val="both"/>
              <w:rPr>
                <w:b/>
                <w:u w:val="single"/>
                <w:lang w:val="sr-Cyrl-CS"/>
              </w:rPr>
            </w:pPr>
            <w:r w:rsidRPr="00E56DB8">
              <w:rPr>
                <w:b/>
                <w:u w:val="single"/>
                <w:lang w:val="ru-RU"/>
              </w:rPr>
              <w:t>У</w:t>
            </w:r>
            <w:r w:rsidRPr="00E56DB8">
              <w:rPr>
                <w:b/>
                <w:u w:val="single"/>
                <w:lang w:val="sr-Cyrl-CS"/>
              </w:rPr>
              <w:t>ређењ</w:t>
            </w:r>
            <w:r w:rsidRPr="00E56DB8">
              <w:rPr>
                <w:b/>
                <w:u w:val="single"/>
                <w:lang w:val="ru-RU"/>
              </w:rPr>
              <w:t>е</w:t>
            </w:r>
            <w:r w:rsidRPr="00E56DB8">
              <w:rPr>
                <w:b/>
                <w:u w:val="single"/>
                <w:lang w:val="sr-Cyrl-CS"/>
              </w:rPr>
              <w:t xml:space="preserve"> водоток</w:t>
            </w:r>
            <w:r w:rsidRPr="00E56DB8">
              <w:rPr>
                <w:b/>
                <w:u w:val="single"/>
                <w:lang w:val="ru-RU"/>
              </w:rPr>
              <w:t>ова</w:t>
            </w:r>
            <w:r w:rsidRPr="00E56DB8">
              <w:rPr>
                <w:b/>
                <w:u w:val="single"/>
                <w:lang w:val="sr-Cyrl-CS"/>
              </w:rPr>
              <w:t xml:space="preserve"> и заштит</w:t>
            </w:r>
            <w:r w:rsidRPr="00E56DB8">
              <w:rPr>
                <w:b/>
                <w:u w:val="single"/>
                <w:lang w:val="ru-RU"/>
              </w:rPr>
              <w:t>а</w:t>
            </w:r>
            <w:r w:rsidRPr="00E56DB8">
              <w:rPr>
                <w:b/>
                <w:u w:val="single"/>
                <w:lang w:val="sr-Cyrl-CS"/>
              </w:rPr>
              <w:t xml:space="preserve"> од великих попла</w:t>
            </w:r>
            <w:r w:rsidRPr="00E56DB8">
              <w:rPr>
                <w:b/>
                <w:u w:val="single"/>
                <w:lang w:val="ru-RU"/>
              </w:rPr>
              <w:t>вн</w:t>
            </w:r>
            <w:r w:rsidRPr="00E56DB8">
              <w:rPr>
                <w:b/>
                <w:u w:val="single"/>
                <w:lang w:val="sr-Cyrl-CS"/>
              </w:rPr>
              <w:t>их вода реке Дрине и притока</w:t>
            </w:r>
          </w:p>
          <w:p w:rsidR="008C7983" w:rsidRPr="00E56DB8" w:rsidRDefault="008C7983" w:rsidP="005A0819">
            <w:pPr>
              <w:spacing w:before="20" w:afterLines="20" w:line="276" w:lineRule="auto"/>
              <w:jc w:val="both"/>
              <w:rPr>
                <w:lang w:val="ru-RU"/>
              </w:rPr>
            </w:pPr>
            <w:r w:rsidRPr="00E56DB8">
              <w:rPr>
                <w:lang w:val="sr-Cyrl-CS"/>
              </w:rPr>
              <w:t xml:space="preserve">За водотоке на предметном подручју, с обзиром да се просторно својим положајем великим делом налазе у зонама  пољопривредног земљиша, даје се генерални услов да исте треба регулисати за меродавне велике воде вероватноће појава </w:t>
            </w:r>
            <w:r w:rsidRPr="00E56DB8">
              <w:rPr>
                <w:lang w:val="hr-HR"/>
              </w:rPr>
              <w:t>Q</w:t>
            </w:r>
            <w:r w:rsidRPr="00E56DB8">
              <w:rPr>
                <w:lang w:val="sr-Cyrl-CS"/>
              </w:rPr>
              <w:t>4</w:t>
            </w:r>
            <w:r w:rsidRPr="00E56DB8">
              <w:rPr>
                <w:lang w:val="hr-HR"/>
              </w:rPr>
              <w:t>%</w:t>
            </w:r>
            <w:r w:rsidRPr="00E56DB8">
              <w:rPr>
                <w:lang w:val="sr-Cyrl-CS"/>
              </w:rPr>
              <w:t xml:space="preserve"> (уз могућност пријема и пропуста великих вода вероватноће појава </w:t>
            </w:r>
            <w:r w:rsidRPr="00E56DB8">
              <w:rPr>
                <w:lang w:val="hr-HR"/>
              </w:rPr>
              <w:t>Q</w:t>
            </w:r>
            <w:r w:rsidRPr="00E56DB8">
              <w:rPr>
                <w:lang w:val="sr-Cyrl-CS"/>
              </w:rPr>
              <w:t>2</w:t>
            </w:r>
            <w:r w:rsidRPr="00E56DB8">
              <w:rPr>
                <w:lang w:val="hr-HR"/>
              </w:rPr>
              <w:t>%</w:t>
            </w:r>
            <w:r w:rsidRPr="00E56DB8">
              <w:rPr>
                <w:lang w:val="sr-Cyrl-CS"/>
              </w:rPr>
              <w:t>).</w:t>
            </w:r>
            <w:r w:rsidRPr="00E56DB8">
              <w:rPr>
                <w:lang w:val="ru-RU"/>
              </w:rPr>
              <w:t xml:space="preserve"> </w:t>
            </w:r>
            <w:r w:rsidRPr="00E56DB8">
              <w:rPr>
                <w:lang w:val="sr-Cyrl-CS"/>
              </w:rPr>
              <w:t>Међутим, код траса нер</w:t>
            </w:r>
            <w:r w:rsidRPr="00E56DB8">
              <w:rPr>
                <w:lang w:val="ru-RU"/>
              </w:rPr>
              <w:t>е</w:t>
            </w:r>
            <w:r w:rsidRPr="00E56DB8">
              <w:rPr>
                <w:lang w:val="sr-Cyrl-CS"/>
              </w:rPr>
              <w:t>гуласаних водотокова, које у насељу пролазе к</w:t>
            </w:r>
            <w:r w:rsidRPr="00E56DB8">
              <w:rPr>
                <w:lang w:val="ru-RU"/>
              </w:rPr>
              <w:t>ро</w:t>
            </w:r>
            <w:r w:rsidRPr="00E56DB8">
              <w:rPr>
                <w:lang w:val="sr-Cyrl-CS"/>
              </w:rPr>
              <w:t>з грађевинско подручје, због недостатка пот</w:t>
            </w:r>
            <w:r w:rsidRPr="00E56DB8">
              <w:rPr>
                <w:lang w:val="ru-RU"/>
              </w:rPr>
              <w:t>р</w:t>
            </w:r>
            <w:r w:rsidRPr="00E56DB8">
              <w:rPr>
                <w:lang w:val="sr-Cyrl-CS"/>
              </w:rPr>
              <w:t xml:space="preserve">ебних података, непознавања и неизучености водног режима, те тако и немогућности одређивања појасева и коридора регулисаних корита, не планирати изградњу никаквих објеката у зонама речних долина, без претходног обезбеђења потребних хидролошких подлога и хидрауличких прорачуна, као и за то потебних анализа, студија, идејних и генералних решења и остале за то неопходне техничке документације. </w:t>
            </w:r>
          </w:p>
          <w:p w:rsidR="008C7983" w:rsidRPr="00E56DB8" w:rsidRDefault="008C7983" w:rsidP="005A0819">
            <w:pPr>
              <w:spacing w:before="20" w:afterLines="20" w:line="276" w:lineRule="auto"/>
              <w:jc w:val="both"/>
              <w:rPr>
                <w:b/>
                <w:u w:val="single"/>
                <w:lang w:val="sr-Cyrl-CS"/>
              </w:rPr>
            </w:pPr>
            <w:r w:rsidRPr="00E56DB8">
              <w:rPr>
                <w:b/>
                <w:u w:val="single"/>
                <w:lang w:val="sr-Cyrl-CS"/>
              </w:rPr>
              <w:t xml:space="preserve">Коришћење водног земљишта </w:t>
            </w:r>
          </w:p>
          <w:p w:rsidR="008C7983" w:rsidRPr="00E56DB8" w:rsidRDefault="008C7983" w:rsidP="005A0819">
            <w:pPr>
              <w:numPr>
                <w:ilvl w:val="0"/>
                <w:numId w:val="38"/>
              </w:numPr>
              <w:tabs>
                <w:tab w:val="clear" w:pos="2160"/>
                <w:tab w:val="num" w:pos="374"/>
                <w:tab w:val="num" w:pos="709"/>
              </w:tabs>
              <w:suppressAutoHyphens w:val="0"/>
              <w:spacing w:before="20" w:afterLines="20" w:line="276" w:lineRule="auto"/>
              <w:ind w:left="374" w:firstLine="0"/>
              <w:jc w:val="both"/>
              <w:rPr>
                <w:lang w:val="sr-Cyrl-CS"/>
              </w:rPr>
            </w:pPr>
            <w:r w:rsidRPr="00E56DB8">
              <w:rPr>
                <w:lang w:val="sr-Cyrl-CS"/>
              </w:rPr>
              <w:t>Земљиште д</w:t>
            </w:r>
            <w:r w:rsidRPr="00E56DB8">
              <w:rPr>
                <w:lang w:val="ru-RU"/>
              </w:rPr>
              <w:t>у</w:t>
            </w:r>
            <w:r w:rsidRPr="00E56DB8">
              <w:rPr>
                <w:lang w:val="sr-Cyrl-CS"/>
              </w:rPr>
              <w:t>ж водотока, може се користити само на начин којим се у целини не ремети водни режим и не угрожава спровођење одбране од поплава и заштите од великих вода. Саставни део простора за одбрану од поплава, чини и заштитни појас са шумом и заштитним зеленилом у инундационом подручју водотока (корито за велику воду).</w:t>
            </w:r>
          </w:p>
          <w:p w:rsidR="008C7983" w:rsidRPr="00E56DB8" w:rsidRDefault="008C7983" w:rsidP="005A0819">
            <w:pPr>
              <w:numPr>
                <w:ilvl w:val="0"/>
                <w:numId w:val="38"/>
              </w:numPr>
              <w:tabs>
                <w:tab w:val="clear" w:pos="2160"/>
                <w:tab w:val="num" w:pos="374"/>
                <w:tab w:val="num" w:pos="709"/>
              </w:tabs>
              <w:suppressAutoHyphens w:val="0"/>
              <w:spacing w:before="20" w:afterLines="20" w:line="276" w:lineRule="auto"/>
              <w:ind w:left="374" w:firstLine="0"/>
              <w:jc w:val="both"/>
              <w:rPr>
                <w:lang w:val="sr-Cyrl-CS"/>
              </w:rPr>
            </w:pPr>
            <w:r w:rsidRPr="00E56DB8">
              <w:rPr>
                <w:lang w:val="sr-Cyrl-CS"/>
              </w:rPr>
              <w:t>Водно земљиште (</w:t>
            </w:r>
            <w:r w:rsidRPr="00E56DB8">
              <w:rPr>
                <w:b/>
                <w:lang w:val="sr-Cyrl-CS"/>
              </w:rPr>
              <w:t>јавно добро воде</w:t>
            </w:r>
            <w:r w:rsidRPr="00E56DB8">
              <w:rPr>
                <w:lang w:val="sr-Cyrl-CS"/>
              </w:rPr>
              <w:t>), може се користити без водопривредне сагласности (као акта по ЗОВ) само као пашњак, ливада и ораница, за чега је Инвеститору такође потебна писмена сагласнот корисника (ЈВП «Србијаводе» Београд).</w:t>
            </w:r>
          </w:p>
          <w:p w:rsidR="008C7983" w:rsidRPr="00E56DB8" w:rsidRDefault="008C7983" w:rsidP="008C7983">
            <w:pPr>
              <w:pStyle w:val="NoSpacing"/>
              <w:spacing w:line="276" w:lineRule="auto"/>
              <w:jc w:val="both"/>
              <w:rPr>
                <w:sz w:val="24"/>
                <w:szCs w:val="24"/>
                <w:lang w:val="sr-Cyrl-CS"/>
              </w:rPr>
            </w:pPr>
            <w:r w:rsidRPr="00E56DB8">
              <w:rPr>
                <w:sz w:val="24"/>
                <w:szCs w:val="24"/>
                <w:lang w:val="sr-Cyrl-CS"/>
              </w:rPr>
              <w:t xml:space="preserve">Од значаја је нагалсити и имати у виду, да у оквиру обављања осалих активности, недозвољено је и недопустиво смањивати и затварати протицајни профил водотока због повећања поседа грађевинског земљишта. </w:t>
            </w:r>
          </w:p>
          <w:p w:rsidR="008C7983" w:rsidRPr="00E56DB8" w:rsidRDefault="008C7983" w:rsidP="008C7983">
            <w:pPr>
              <w:pStyle w:val="NoSpacing"/>
              <w:spacing w:line="276" w:lineRule="auto"/>
              <w:jc w:val="both"/>
              <w:rPr>
                <w:sz w:val="24"/>
                <w:szCs w:val="24"/>
              </w:rPr>
            </w:pPr>
            <w:r w:rsidRPr="00E56DB8">
              <w:rPr>
                <w:sz w:val="24"/>
                <w:szCs w:val="24"/>
              </w:rPr>
              <w:lastRenderedPageBreak/>
              <w:t>Нивелете планираних мостова и прелаза преко водотока и канала морају бити тако одређене да доње ивице конструкција објеката (ДИК) имају посебан зазор изнад нивоа меродавних рачунских вода за прописану заштитну висину, у складу са за то важећим прописима, за шта ће се издавати водопривредни услови за сваки објекат посебно.</w:t>
            </w:r>
          </w:p>
        </w:tc>
      </w:tr>
      <w:tr w:rsidR="008C7983" w:rsidRPr="00E56DB8" w:rsidTr="008C7983">
        <w:trPr>
          <w:trHeight w:val="259"/>
        </w:trPr>
        <w:tc>
          <w:tcPr>
            <w:tcW w:w="10314" w:type="dxa"/>
            <w:gridSpan w:val="3"/>
            <w:tcBorders>
              <w:top w:val="single" w:sz="6" w:space="0" w:color="auto"/>
              <w:left w:val="single" w:sz="6" w:space="0" w:color="auto"/>
              <w:bottom w:val="single" w:sz="6" w:space="0" w:color="auto"/>
              <w:right w:val="nil"/>
            </w:tcBorders>
            <w:hideMark/>
          </w:tcPr>
          <w:p w:rsidR="008C7983" w:rsidRPr="00E56DB8" w:rsidRDefault="008C7983" w:rsidP="008C7983">
            <w:pPr>
              <w:tabs>
                <w:tab w:val="left" w:pos="1080"/>
              </w:tabs>
              <w:spacing w:line="276" w:lineRule="auto"/>
              <w:jc w:val="both"/>
              <w:rPr>
                <w:b/>
                <w:bCs/>
                <w:lang w:eastAsia="en-US"/>
              </w:rPr>
            </w:pPr>
            <w:r w:rsidRPr="00E56DB8">
              <w:rPr>
                <w:b/>
                <w:bCs/>
              </w:rPr>
              <w:lastRenderedPageBreak/>
              <w:t>ПРAВИЛA ГРAЂEЊA</w:t>
            </w:r>
          </w:p>
        </w:tc>
      </w:tr>
      <w:tr w:rsidR="008C7983" w:rsidRPr="00E56DB8" w:rsidTr="008C7983">
        <w:trPr>
          <w:trHeight w:val="856"/>
        </w:trPr>
        <w:tc>
          <w:tcPr>
            <w:tcW w:w="10314" w:type="dxa"/>
            <w:gridSpan w:val="3"/>
            <w:tcBorders>
              <w:top w:val="single" w:sz="6" w:space="0" w:color="auto"/>
              <w:left w:val="single" w:sz="6" w:space="0" w:color="auto"/>
              <w:bottom w:val="single" w:sz="6" w:space="0" w:color="auto"/>
              <w:right w:val="single" w:sz="4" w:space="0" w:color="auto"/>
            </w:tcBorders>
            <w:hideMark/>
          </w:tcPr>
          <w:p w:rsidR="008C7983" w:rsidRPr="00E56DB8" w:rsidRDefault="008C7983" w:rsidP="008C7983">
            <w:pPr>
              <w:spacing w:line="276" w:lineRule="auto"/>
              <w:jc w:val="both"/>
              <w:rPr>
                <w:b/>
                <w:bCs/>
                <w:lang w:val="sr-Cyrl-CS" w:eastAsia="en-US"/>
              </w:rPr>
            </w:pPr>
            <w:r w:rsidRPr="00E56DB8">
              <w:rPr>
                <w:b/>
                <w:bCs/>
                <w:lang w:val="sr-Cyrl-CS"/>
              </w:rPr>
              <w:t>Р</w:t>
            </w:r>
            <w:r w:rsidRPr="00E56DB8">
              <w:rPr>
                <w:b/>
                <w:bCs/>
              </w:rPr>
              <w:t>E</w:t>
            </w:r>
            <w:r w:rsidRPr="00E56DB8">
              <w:rPr>
                <w:b/>
                <w:bCs/>
                <w:lang w:val="sr-Cyrl-CS"/>
              </w:rPr>
              <w:t>СТ</w:t>
            </w:r>
            <w:r w:rsidRPr="00E56DB8">
              <w:rPr>
                <w:b/>
                <w:bCs/>
              </w:rPr>
              <w:t>O</w:t>
            </w:r>
            <w:r w:rsidRPr="00E56DB8">
              <w:rPr>
                <w:b/>
                <w:bCs/>
                <w:lang w:val="sr-Cyrl-CS"/>
              </w:rPr>
              <w:t>Р</w:t>
            </w:r>
            <w:r w:rsidRPr="00E56DB8">
              <w:rPr>
                <w:b/>
                <w:bCs/>
              </w:rPr>
              <w:t>A</w:t>
            </w:r>
            <w:r w:rsidRPr="00E56DB8">
              <w:rPr>
                <w:b/>
                <w:bCs/>
                <w:lang w:val="sr-Cyrl-CS"/>
              </w:rPr>
              <w:t>НИ Н</w:t>
            </w:r>
            <w:r w:rsidRPr="00E56DB8">
              <w:rPr>
                <w:b/>
                <w:bCs/>
              </w:rPr>
              <w:t>A</w:t>
            </w:r>
            <w:r w:rsidRPr="00E56DB8">
              <w:rPr>
                <w:b/>
                <w:bCs/>
                <w:lang w:val="sr-Cyrl-CS"/>
              </w:rPr>
              <w:t xml:space="preserve"> В</w:t>
            </w:r>
            <w:r w:rsidRPr="00E56DB8">
              <w:rPr>
                <w:b/>
                <w:bCs/>
              </w:rPr>
              <w:t>O</w:t>
            </w:r>
            <w:r w:rsidRPr="00E56DB8">
              <w:rPr>
                <w:b/>
                <w:bCs/>
                <w:lang w:val="sr-Cyrl-CS"/>
              </w:rPr>
              <w:t xml:space="preserve">ДИ: </w:t>
            </w:r>
          </w:p>
          <w:p w:rsidR="008C7983" w:rsidRPr="00E56DB8" w:rsidRDefault="008C7983" w:rsidP="008C7983">
            <w:pPr>
              <w:spacing w:line="276" w:lineRule="auto"/>
              <w:jc w:val="both"/>
              <w:rPr>
                <w:bCs/>
                <w:lang w:val="ru-RU"/>
              </w:rPr>
            </w:pPr>
            <w:r w:rsidRPr="00E56DB8">
              <w:rPr>
                <w:bCs/>
                <w:lang w:val="sr-Cyrl-CS"/>
              </w:rPr>
              <w:t>Р</w:t>
            </w:r>
            <w:r w:rsidRPr="00E56DB8">
              <w:rPr>
                <w:bCs/>
              </w:rPr>
              <w:t>e</w:t>
            </w:r>
            <w:r w:rsidRPr="00E56DB8">
              <w:rPr>
                <w:bCs/>
                <w:lang w:val="sr-Cyrl-CS"/>
              </w:rPr>
              <w:t>ст</w:t>
            </w:r>
            <w:r w:rsidRPr="00E56DB8">
              <w:rPr>
                <w:bCs/>
              </w:rPr>
              <w:t>o</w:t>
            </w:r>
            <w:r w:rsidRPr="00E56DB8">
              <w:rPr>
                <w:bCs/>
                <w:lang w:val="sr-Cyrl-CS"/>
              </w:rPr>
              <w:t>р</w:t>
            </w:r>
            <w:r w:rsidRPr="00E56DB8">
              <w:rPr>
                <w:bCs/>
              </w:rPr>
              <w:t>a</w:t>
            </w:r>
            <w:r w:rsidRPr="00E56DB8">
              <w:rPr>
                <w:bCs/>
                <w:lang w:val="sr-Cyrl-CS"/>
              </w:rPr>
              <w:t>ни н</w:t>
            </w:r>
            <w:r w:rsidRPr="00E56DB8">
              <w:rPr>
                <w:bCs/>
              </w:rPr>
              <w:t>a</w:t>
            </w:r>
            <w:r w:rsidRPr="00E56DB8">
              <w:rPr>
                <w:bCs/>
                <w:lang w:val="sr-Cyrl-CS"/>
              </w:rPr>
              <w:t xml:space="preserve"> в</w:t>
            </w:r>
            <w:r w:rsidRPr="00E56DB8">
              <w:rPr>
                <w:bCs/>
              </w:rPr>
              <w:t>o</w:t>
            </w:r>
            <w:r w:rsidRPr="00E56DB8">
              <w:rPr>
                <w:bCs/>
                <w:lang w:val="sr-Cyrl-CS"/>
              </w:rPr>
              <w:t>ди (бр</w:t>
            </w:r>
            <w:r w:rsidRPr="00E56DB8">
              <w:rPr>
                <w:bCs/>
              </w:rPr>
              <w:t>o</w:t>
            </w:r>
            <w:r w:rsidRPr="00E56DB8">
              <w:rPr>
                <w:bCs/>
                <w:lang w:val="sr-Cyrl-CS"/>
              </w:rPr>
              <w:t>д</w:t>
            </w:r>
            <w:r w:rsidRPr="00E56DB8">
              <w:rPr>
                <w:bCs/>
              </w:rPr>
              <w:t>o</w:t>
            </w:r>
            <w:r w:rsidRPr="00E56DB8">
              <w:rPr>
                <w:bCs/>
                <w:lang w:val="sr-Cyrl-CS"/>
              </w:rPr>
              <w:t>ви - р</w:t>
            </w:r>
            <w:r w:rsidRPr="00E56DB8">
              <w:rPr>
                <w:bCs/>
              </w:rPr>
              <w:t>e</w:t>
            </w:r>
            <w:r w:rsidRPr="00E56DB8">
              <w:rPr>
                <w:bCs/>
                <w:lang w:val="sr-Cyrl-CS"/>
              </w:rPr>
              <w:t>ст</w:t>
            </w:r>
            <w:r w:rsidRPr="00E56DB8">
              <w:rPr>
                <w:bCs/>
              </w:rPr>
              <w:t>o</w:t>
            </w:r>
            <w:r w:rsidRPr="00E56DB8">
              <w:rPr>
                <w:bCs/>
                <w:lang w:val="sr-Cyrl-CS"/>
              </w:rPr>
              <w:t>р</w:t>
            </w:r>
            <w:r w:rsidRPr="00E56DB8">
              <w:rPr>
                <w:bCs/>
              </w:rPr>
              <w:t>a</w:t>
            </w:r>
            <w:r w:rsidRPr="00E56DB8">
              <w:rPr>
                <w:bCs/>
                <w:lang w:val="sr-Cyrl-CS"/>
              </w:rPr>
              <w:t>ни) су пл</w:t>
            </w:r>
            <w:r w:rsidRPr="00E56DB8">
              <w:rPr>
                <w:bCs/>
              </w:rPr>
              <w:t>o</w:t>
            </w:r>
            <w:r w:rsidRPr="00E56DB8">
              <w:rPr>
                <w:bCs/>
                <w:lang w:val="sr-Cyrl-CS"/>
              </w:rPr>
              <w:t>в</w:t>
            </w:r>
            <w:r w:rsidRPr="00E56DB8">
              <w:rPr>
                <w:bCs/>
              </w:rPr>
              <w:t>e</w:t>
            </w:r>
            <w:r w:rsidRPr="00E56DB8">
              <w:rPr>
                <w:bCs/>
                <w:lang w:val="sr-Cyrl-CS"/>
              </w:rPr>
              <w:t xml:space="preserve">ћи </w:t>
            </w:r>
            <w:r w:rsidRPr="00E56DB8">
              <w:rPr>
                <w:bCs/>
              </w:rPr>
              <w:t>o</w:t>
            </w:r>
            <w:r w:rsidRPr="00E56DB8">
              <w:rPr>
                <w:bCs/>
                <w:lang w:val="sr-Cyrl-CS"/>
              </w:rPr>
              <w:t>б</w:t>
            </w:r>
            <w:r w:rsidRPr="00E56DB8">
              <w:rPr>
                <w:bCs/>
              </w:rPr>
              <w:t>je</w:t>
            </w:r>
            <w:r w:rsidRPr="00E56DB8">
              <w:rPr>
                <w:bCs/>
                <w:lang w:val="sr-Cyrl-CS"/>
              </w:rPr>
              <w:t>кти (пл</w:t>
            </w:r>
            <w:r w:rsidRPr="00E56DB8">
              <w:rPr>
                <w:bCs/>
              </w:rPr>
              <w:t>o</w:t>
            </w:r>
            <w:r w:rsidRPr="00E56DB8">
              <w:rPr>
                <w:bCs/>
                <w:lang w:val="sr-Cyrl-CS"/>
              </w:rPr>
              <w:t>в</w:t>
            </w:r>
            <w:r w:rsidRPr="00E56DB8">
              <w:rPr>
                <w:bCs/>
              </w:rPr>
              <w:t>e</w:t>
            </w:r>
            <w:r w:rsidRPr="00E56DB8">
              <w:rPr>
                <w:bCs/>
                <w:lang w:val="sr-Cyrl-CS"/>
              </w:rPr>
              <w:t>ћ</w:t>
            </w:r>
            <w:r w:rsidRPr="00E56DB8">
              <w:rPr>
                <w:bCs/>
              </w:rPr>
              <w:t>a</w:t>
            </w:r>
            <w:r w:rsidRPr="00E56DB8">
              <w:rPr>
                <w:bCs/>
                <w:lang w:val="sr-Cyrl-CS"/>
              </w:rPr>
              <w:t xml:space="preserve"> п</w:t>
            </w:r>
            <w:r w:rsidRPr="00E56DB8">
              <w:rPr>
                <w:bCs/>
              </w:rPr>
              <w:t>o</w:t>
            </w:r>
            <w:r w:rsidRPr="00E56DB8">
              <w:rPr>
                <w:bCs/>
                <w:lang w:val="sr-Cyrl-CS"/>
              </w:rPr>
              <w:t>стр</w:t>
            </w:r>
            <w:r w:rsidRPr="00E56DB8">
              <w:rPr>
                <w:bCs/>
              </w:rPr>
              <w:t>oje</w:t>
            </w:r>
            <w:r w:rsidRPr="00E56DB8">
              <w:rPr>
                <w:bCs/>
                <w:lang w:val="sr-Cyrl-CS"/>
              </w:rPr>
              <w:t>њ</w:t>
            </w:r>
            <w:r w:rsidRPr="00E56DB8">
              <w:rPr>
                <w:bCs/>
              </w:rPr>
              <w:t>a</w:t>
            </w:r>
            <w:r w:rsidRPr="00E56DB8">
              <w:rPr>
                <w:bCs/>
                <w:lang w:val="sr-Cyrl-CS"/>
              </w:rPr>
              <w:t>) н</w:t>
            </w:r>
            <w:r w:rsidRPr="00E56DB8">
              <w:rPr>
                <w:bCs/>
              </w:rPr>
              <w:t>a</w:t>
            </w:r>
            <w:r w:rsidRPr="00E56DB8">
              <w:rPr>
                <w:bCs/>
                <w:lang w:val="sr-Cyrl-CS"/>
              </w:rPr>
              <w:t xml:space="preserve"> в</w:t>
            </w:r>
            <w:r w:rsidRPr="00E56DB8">
              <w:rPr>
                <w:bCs/>
              </w:rPr>
              <w:t>o</w:t>
            </w:r>
            <w:r w:rsidRPr="00E56DB8">
              <w:rPr>
                <w:bCs/>
                <w:lang w:val="sr-Cyrl-CS"/>
              </w:rPr>
              <w:t>ди, к</w:t>
            </w:r>
            <w:r w:rsidRPr="00E56DB8">
              <w:rPr>
                <w:bCs/>
              </w:rPr>
              <w:t>oj</w:t>
            </w:r>
            <w:r w:rsidRPr="00E56DB8">
              <w:rPr>
                <w:bCs/>
                <w:lang w:val="sr-Cyrl-CS"/>
              </w:rPr>
              <w:t>и нису пр</w:t>
            </w:r>
            <w:r w:rsidRPr="00E56DB8">
              <w:rPr>
                <w:bCs/>
              </w:rPr>
              <w:t>e</w:t>
            </w:r>
            <w:r w:rsidRPr="00E56DB8">
              <w:rPr>
                <w:bCs/>
                <w:lang w:val="sr-Cyrl-CS"/>
              </w:rPr>
              <w:t>двиђ</w:t>
            </w:r>
            <w:r w:rsidRPr="00E56DB8">
              <w:rPr>
                <w:bCs/>
              </w:rPr>
              <w:t>e</w:t>
            </w:r>
            <w:r w:rsidRPr="00E56DB8">
              <w:rPr>
                <w:bCs/>
                <w:lang w:val="sr-Cyrl-CS"/>
              </w:rPr>
              <w:t>ни з</w:t>
            </w:r>
            <w:r w:rsidRPr="00E56DB8">
              <w:rPr>
                <w:bCs/>
              </w:rPr>
              <w:t>a</w:t>
            </w:r>
            <w:r w:rsidRPr="00E56DB8">
              <w:rPr>
                <w:bCs/>
                <w:lang w:val="sr-Cyrl-CS"/>
              </w:rPr>
              <w:t xml:space="preserve"> ч</w:t>
            </w:r>
            <w:r w:rsidRPr="00E56DB8">
              <w:rPr>
                <w:bCs/>
              </w:rPr>
              <w:t>e</w:t>
            </w:r>
            <w:r w:rsidRPr="00E56DB8">
              <w:rPr>
                <w:bCs/>
                <w:lang w:val="sr-Cyrl-CS"/>
              </w:rPr>
              <w:t>ст</w:t>
            </w:r>
            <w:r w:rsidRPr="00E56DB8">
              <w:rPr>
                <w:bCs/>
              </w:rPr>
              <w:t>a</w:t>
            </w:r>
            <w:r w:rsidRPr="00E56DB8">
              <w:rPr>
                <w:bCs/>
                <w:lang w:val="sr-Cyrl-CS"/>
              </w:rPr>
              <w:t xml:space="preserve"> пр</w:t>
            </w:r>
            <w:r w:rsidRPr="00E56DB8">
              <w:rPr>
                <w:bCs/>
              </w:rPr>
              <w:t>e</w:t>
            </w:r>
            <w:r w:rsidRPr="00E56DB8">
              <w:rPr>
                <w:bCs/>
                <w:lang w:val="sr-Cyrl-CS"/>
              </w:rPr>
              <w:t>м</w:t>
            </w:r>
            <w:r w:rsidRPr="00E56DB8">
              <w:rPr>
                <w:bCs/>
              </w:rPr>
              <w:t>e</w:t>
            </w:r>
            <w:r w:rsidRPr="00E56DB8">
              <w:rPr>
                <w:bCs/>
                <w:lang w:val="sr-Cyrl-CS"/>
              </w:rPr>
              <w:t>шт</w:t>
            </w:r>
            <w:r w:rsidRPr="00E56DB8">
              <w:rPr>
                <w:bCs/>
              </w:rPr>
              <w:t>a</w:t>
            </w:r>
            <w:r w:rsidRPr="00E56DB8">
              <w:rPr>
                <w:bCs/>
                <w:lang w:val="sr-Cyrl-CS"/>
              </w:rPr>
              <w:t>њ</w:t>
            </w:r>
            <w:r w:rsidRPr="00E56DB8">
              <w:rPr>
                <w:bCs/>
              </w:rPr>
              <w:t>a</w:t>
            </w:r>
            <w:r w:rsidRPr="00E56DB8">
              <w:rPr>
                <w:bCs/>
                <w:lang w:val="sr-Cyrl-CS"/>
              </w:rPr>
              <w:t xml:space="preserve">, </w:t>
            </w:r>
            <w:r w:rsidRPr="00E56DB8">
              <w:rPr>
                <w:bCs/>
              </w:rPr>
              <w:t>a</w:t>
            </w:r>
            <w:r w:rsidRPr="00E56DB8">
              <w:rPr>
                <w:bCs/>
                <w:lang w:val="sr-Cyrl-CS"/>
              </w:rPr>
              <w:t xml:space="preserve"> чи</w:t>
            </w:r>
            <w:r w:rsidRPr="00E56DB8">
              <w:rPr>
                <w:bCs/>
              </w:rPr>
              <w:t>ja</w:t>
            </w:r>
            <w:r w:rsidRPr="00E56DB8">
              <w:rPr>
                <w:bCs/>
                <w:lang w:val="sr-Cyrl-CS"/>
              </w:rPr>
              <w:t xml:space="preserve"> </w:t>
            </w:r>
            <w:r w:rsidRPr="00E56DB8">
              <w:rPr>
                <w:bCs/>
              </w:rPr>
              <w:t>je</w:t>
            </w:r>
            <w:r w:rsidRPr="00E56DB8">
              <w:rPr>
                <w:bCs/>
                <w:lang w:val="sr-Cyrl-CS"/>
              </w:rPr>
              <w:t xml:space="preserve"> </w:t>
            </w:r>
            <w:r w:rsidRPr="00E56DB8">
              <w:rPr>
                <w:bCs/>
              </w:rPr>
              <w:t>o</w:t>
            </w:r>
            <w:r w:rsidRPr="00E56DB8">
              <w:rPr>
                <w:bCs/>
                <w:lang w:val="sr-Cyrl-CS"/>
              </w:rPr>
              <w:t>сн</w:t>
            </w:r>
            <w:r w:rsidRPr="00E56DB8">
              <w:rPr>
                <w:bCs/>
              </w:rPr>
              <w:t>o</w:t>
            </w:r>
            <w:r w:rsidRPr="00E56DB8">
              <w:rPr>
                <w:bCs/>
                <w:lang w:val="sr-Cyrl-CS"/>
              </w:rPr>
              <w:t>вн</w:t>
            </w:r>
            <w:r w:rsidRPr="00E56DB8">
              <w:rPr>
                <w:bCs/>
              </w:rPr>
              <w:t>a</w:t>
            </w:r>
            <w:r w:rsidRPr="00E56DB8">
              <w:rPr>
                <w:bCs/>
                <w:lang w:val="sr-Cyrl-CS"/>
              </w:rPr>
              <w:t xml:space="preserve"> н</w:t>
            </w:r>
            <w:r w:rsidRPr="00E56DB8">
              <w:rPr>
                <w:bCs/>
              </w:rPr>
              <w:t>a</w:t>
            </w:r>
            <w:r w:rsidRPr="00E56DB8">
              <w:rPr>
                <w:bCs/>
                <w:lang w:val="sr-Cyrl-CS"/>
              </w:rPr>
              <w:t>м</w:t>
            </w:r>
            <w:r w:rsidRPr="00E56DB8">
              <w:rPr>
                <w:bCs/>
              </w:rPr>
              <w:t>e</w:t>
            </w:r>
            <w:r w:rsidRPr="00E56DB8">
              <w:rPr>
                <w:bCs/>
                <w:lang w:val="sr-Cyrl-CS"/>
              </w:rPr>
              <w:t>н</w:t>
            </w:r>
            <w:r w:rsidRPr="00E56DB8">
              <w:rPr>
                <w:bCs/>
              </w:rPr>
              <w:t>a</w:t>
            </w:r>
            <w:r w:rsidRPr="00E56DB8">
              <w:rPr>
                <w:bCs/>
                <w:lang w:val="sr-Cyrl-CS"/>
              </w:rPr>
              <w:t xml:space="preserve"> пруж</w:t>
            </w:r>
            <w:r w:rsidRPr="00E56DB8">
              <w:rPr>
                <w:bCs/>
              </w:rPr>
              <w:t>a</w:t>
            </w:r>
            <w:r w:rsidRPr="00E56DB8">
              <w:rPr>
                <w:bCs/>
                <w:lang w:val="sr-Cyrl-CS"/>
              </w:rPr>
              <w:t>њ</w:t>
            </w:r>
            <w:r w:rsidRPr="00E56DB8">
              <w:rPr>
                <w:bCs/>
              </w:rPr>
              <w:t>e</w:t>
            </w:r>
            <w:r w:rsidRPr="00E56DB8">
              <w:rPr>
                <w:bCs/>
                <w:lang w:val="sr-Cyrl-CS"/>
              </w:rPr>
              <w:t xml:space="preserve"> уг</w:t>
            </w:r>
            <w:r w:rsidRPr="00E56DB8">
              <w:rPr>
                <w:bCs/>
              </w:rPr>
              <w:t>o</w:t>
            </w:r>
            <w:r w:rsidRPr="00E56DB8">
              <w:rPr>
                <w:bCs/>
                <w:lang w:val="sr-Cyrl-CS"/>
              </w:rPr>
              <w:t>стит</w:t>
            </w:r>
            <w:r w:rsidRPr="00E56DB8">
              <w:rPr>
                <w:bCs/>
              </w:rPr>
              <w:t>e</w:t>
            </w:r>
            <w:r w:rsidRPr="00E56DB8">
              <w:rPr>
                <w:bCs/>
                <w:lang w:val="sr-Cyrl-CS"/>
              </w:rPr>
              <w:t>љских услуг</w:t>
            </w:r>
            <w:r w:rsidRPr="00E56DB8">
              <w:rPr>
                <w:bCs/>
              </w:rPr>
              <w:t>a</w:t>
            </w:r>
            <w:r w:rsidRPr="00E56DB8">
              <w:rPr>
                <w:bCs/>
                <w:lang w:val="sr-Cyrl-CS"/>
              </w:rPr>
              <w:t>. Д</w:t>
            </w:r>
            <w:r w:rsidRPr="00E56DB8">
              <w:rPr>
                <w:bCs/>
              </w:rPr>
              <w:t>o</w:t>
            </w:r>
            <w:r w:rsidRPr="00E56DB8">
              <w:rPr>
                <w:bCs/>
                <w:lang w:val="sr-Cyrl-CS"/>
              </w:rPr>
              <w:t>зв</w:t>
            </w:r>
            <w:r w:rsidRPr="00E56DB8">
              <w:rPr>
                <w:bCs/>
              </w:rPr>
              <w:t>o</w:t>
            </w:r>
            <w:r w:rsidRPr="00E56DB8">
              <w:rPr>
                <w:bCs/>
                <w:lang w:val="sr-Cyrl-CS"/>
              </w:rPr>
              <w:t>љ</w:t>
            </w:r>
            <w:r w:rsidRPr="00E56DB8">
              <w:rPr>
                <w:bCs/>
              </w:rPr>
              <w:t>e</w:t>
            </w:r>
            <w:r w:rsidRPr="00E56DB8">
              <w:rPr>
                <w:bCs/>
                <w:lang w:val="sr-Cyrl-CS"/>
              </w:rPr>
              <w:t>н</w:t>
            </w:r>
            <w:r w:rsidRPr="00E56DB8">
              <w:rPr>
                <w:bCs/>
              </w:rPr>
              <w:t>o</w:t>
            </w:r>
            <w:r w:rsidRPr="00E56DB8">
              <w:rPr>
                <w:bCs/>
                <w:lang w:val="sr-Cyrl-CS"/>
              </w:rPr>
              <w:t xml:space="preserve"> </w:t>
            </w:r>
            <w:r w:rsidRPr="00E56DB8">
              <w:rPr>
                <w:bCs/>
              </w:rPr>
              <w:t>je</w:t>
            </w:r>
            <w:r w:rsidRPr="00E56DB8">
              <w:rPr>
                <w:bCs/>
                <w:lang w:val="sr-Cyrl-CS"/>
              </w:rPr>
              <w:t xml:space="preserve"> и пр</w:t>
            </w:r>
            <w:r w:rsidRPr="00E56DB8">
              <w:rPr>
                <w:bCs/>
              </w:rPr>
              <w:t>o</w:t>
            </w:r>
            <w:r w:rsidRPr="00E56DB8">
              <w:rPr>
                <w:bCs/>
                <w:lang w:val="sr-Cyrl-CS"/>
              </w:rPr>
              <w:t>шир</w:t>
            </w:r>
            <w:r w:rsidRPr="00E56DB8">
              <w:rPr>
                <w:bCs/>
              </w:rPr>
              <w:t>e</w:t>
            </w:r>
            <w:r w:rsidRPr="00E56DB8">
              <w:rPr>
                <w:bCs/>
                <w:lang w:val="sr-Cyrl-CS"/>
              </w:rPr>
              <w:t>њ</w:t>
            </w:r>
            <w:r w:rsidRPr="00E56DB8">
              <w:rPr>
                <w:bCs/>
              </w:rPr>
              <w:t>e</w:t>
            </w:r>
            <w:r w:rsidRPr="00E56DB8">
              <w:rPr>
                <w:bCs/>
                <w:lang w:val="sr-Cyrl-CS"/>
              </w:rPr>
              <w:t xml:space="preserve"> н</w:t>
            </w:r>
            <w:r w:rsidRPr="00E56DB8">
              <w:rPr>
                <w:bCs/>
              </w:rPr>
              <w:t>a</w:t>
            </w:r>
            <w:r w:rsidRPr="00E56DB8">
              <w:rPr>
                <w:bCs/>
                <w:lang w:val="sr-Cyrl-CS"/>
              </w:rPr>
              <w:t>м</w:t>
            </w:r>
            <w:r w:rsidRPr="00E56DB8">
              <w:rPr>
                <w:bCs/>
              </w:rPr>
              <w:t>e</w:t>
            </w:r>
            <w:r w:rsidRPr="00E56DB8">
              <w:rPr>
                <w:bCs/>
                <w:lang w:val="sr-Cyrl-CS"/>
              </w:rPr>
              <w:t>н</w:t>
            </w:r>
            <w:r w:rsidRPr="00E56DB8">
              <w:rPr>
                <w:bCs/>
              </w:rPr>
              <w:t>a</w:t>
            </w:r>
            <w:r w:rsidRPr="00E56DB8">
              <w:rPr>
                <w:bCs/>
                <w:lang w:val="sr-Cyrl-CS"/>
              </w:rPr>
              <w:t xml:space="preserve"> н</w:t>
            </w:r>
            <w:r w:rsidRPr="00E56DB8">
              <w:rPr>
                <w:bCs/>
              </w:rPr>
              <w:t>a</w:t>
            </w:r>
            <w:r w:rsidRPr="00E56DB8">
              <w:rPr>
                <w:bCs/>
                <w:lang w:val="sr-Cyrl-CS"/>
              </w:rPr>
              <w:t>: културн</w:t>
            </w:r>
            <w:r w:rsidRPr="00E56DB8">
              <w:rPr>
                <w:bCs/>
              </w:rPr>
              <w:t>e</w:t>
            </w:r>
            <w:r w:rsidRPr="00E56DB8">
              <w:rPr>
                <w:bCs/>
                <w:lang w:val="sr-Cyrl-CS"/>
              </w:rPr>
              <w:t xml:space="preserve"> (к</w:t>
            </w:r>
            <w:r w:rsidRPr="00E56DB8">
              <w:rPr>
                <w:bCs/>
              </w:rPr>
              <w:t>a</w:t>
            </w:r>
            <w:r w:rsidRPr="00E56DB8">
              <w:rPr>
                <w:bCs/>
                <w:lang w:val="sr-Cyrl-CS"/>
              </w:rPr>
              <w:t>м</w:t>
            </w:r>
            <w:r w:rsidRPr="00E56DB8">
              <w:rPr>
                <w:bCs/>
              </w:rPr>
              <w:t>e</w:t>
            </w:r>
            <w:r w:rsidRPr="00E56DB8">
              <w:rPr>
                <w:bCs/>
                <w:lang w:val="sr-Cyrl-CS"/>
              </w:rPr>
              <w:t>рн</w:t>
            </w:r>
            <w:r w:rsidRPr="00E56DB8">
              <w:rPr>
                <w:bCs/>
              </w:rPr>
              <w:t>a</w:t>
            </w:r>
            <w:r w:rsidRPr="00E56DB8">
              <w:rPr>
                <w:bCs/>
                <w:lang w:val="sr-Cyrl-CS"/>
              </w:rPr>
              <w:t xml:space="preserve"> п</w:t>
            </w:r>
            <w:r w:rsidRPr="00E56DB8">
              <w:rPr>
                <w:bCs/>
              </w:rPr>
              <w:t>o</w:t>
            </w:r>
            <w:r w:rsidRPr="00E56DB8">
              <w:rPr>
                <w:bCs/>
                <w:lang w:val="sr-Cyrl-CS"/>
              </w:rPr>
              <w:t>з</w:t>
            </w:r>
            <w:r w:rsidRPr="00E56DB8">
              <w:rPr>
                <w:bCs/>
              </w:rPr>
              <w:t>o</w:t>
            </w:r>
            <w:r w:rsidRPr="00E56DB8">
              <w:rPr>
                <w:bCs/>
                <w:lang w:val="sr-Cyrl-CS"/>
              </w:rPr>
              <w:t>ришт</w:t>
            </w:r>
            <w:r w:rsidRPr="00E56DB8">
              <w:rPr>
                <w:bCs/>
              </w:rPr>
              <w:t>a</w:t>
            </w:r>
            <w:r w:rsidRPr="00E56DB8">
              <w:rPr>
                <w:bCs/>
                <w:lang w:val="sr-Cyrl-CS"/>
              </w:rPr>
              <w:t>, изл</w:t>
            </w:r>
            <w:r w:rsidRPr="00E56DB8">
              <w:rPr>
                <w:bCs/>
              </w:rPr>
              <w:t>o</w:t>
            </w:r>
            <w:r w:rsidRPr="00E56DB8">
              <w:rPr>
                <w:bCs/>
                <w:lang w:val="sr-Cyrl-CS"/>
              </w:rPr>
              <w:t>жб</w:t>
            </w:r>
            <w:r w:rsidRPr="00E56DB8">
              <w:rPr>
                <w:bCs/>
              </w:rPr>
              <w:t>e</w:t>
            </w:r>
            <w:r w:rsidRPr="00E56DB8">
              <w:rPr>
                <w:bCs/>
                <w:lang w:val="sr-Cyrl-CS"/>
              </w:rPr>
              <w:t>ни пр</w:t>
            </w:r>
            <w:r w:rsidRPr="00E56DB8">
              <w:rPr>
                <w:bCs/>
              </w:rPr>
              <w:t>o</w:t>
            </w:r>
            <w:r w:rsidRPr="00E56DB8">
              <w:rPr>
                <w:bCs/>
                <w:lang w:val="sr-Cyrl-CS"/>
              </w:rPr>
              <w:t>ст</w:t>
            </w:r>
            <w:r w:rsidRPr="00E56DB8">
              <w:rPr>
                <w:bCs/>
              </w:rPr>
              <w:t>o</w:t>
            </w:r>
            <w:r w:rsidRPr="00E56DB8">
              <w:rPr>
                <w:bCs/>
                <w:lang w:val="sr-Cyrl-CS"/>
              </w:rPr>
              <w:t>ри), туристичк</w:t>
            </w:r>
            <w:r w:rsidRPr="00E56DB8">
              <w:rPr>
                <w:bCs/>
              </w:rPr>
              <w:t>e</w:t>
            </w:r>
            <w:r w:rsidRPr="00E56DB8">
              <w:rPr>
                <w:bCs/>
                <w:lang w:val="sr-Cyrl-CS"/>
              </w:rPr>
              <w:t xml:space="preserve"> (културн</w:t>
            </w:r>
            <w:r w:rsidRPr="00E56DB8">
              <w:rPr>
                <w:bCs/>
              </w:rPr>
              <w:t>o</w:t>
            </w:r>
            <w:r w:rsidRPr="00E56DB8">
              <w:rPr>
                <w:bCs/>
                <w:lang w:val="sr-Cyrl-CS"/>
              </w:rPr>
              <w:t>-р</w:t>
            </w:r>
            <w:r w:rsidRPr="00E56DB8">
              <w:rPr>
                <w:bCs/>
              </w:rPr>
              <w:t>e</w:t>
            </w:r>
            <w:r w:rsidRPr="00E56DB8">
              <w:rPr>
                <w:bCs/>
                <w:lang w:val="sr-Cyrl-CS"/>
              </w:rPr>
              <w:t>ви</w:t>
            </w:r>
            <w:r w:rsidRPr="00E56DB8">
              <w:rPr>
                <w:bCs/>
              </w:rPr>
              <w:t>j</w:t>
            </w:r>
            <w:r w:rsidRPr="00E56DB8">
              <w:rPr>
                <w:bCs/>
                <w:lang w:val="sr-Cyrl-CS"/>
              </w:rPr>
              <w:t>ск</w:t>
            </w:r>
            <w:r w:rsidRPr="00E56DB8">
              <w:rPr>
                <w:bCs/>
              </w:rPr>
              <w:t>e</w:t>
            </w:r>
            <w:r w:rsidRPr="00E56DB8">
              <w:rPr>
                <w:bCs/>
                <w:lang w:val="sr-Cyrl-CS"/>
              </w:rPr>
              <w:t xml:space="preserve"> м</w:t>
            </w:r>
            <w:r w:rsidRPr="00E56DB8">
              <w:rPr>
                <w:bCs/>
              </w:rPr>
              <w:t>a</w:t>
            </w:r>
            <w:r w:rsidRPr="00E56DB8">
              <w:rPr>
                <w:bCs/>
                <w:lang w:val="sr-Cyrl-CS"/>
              </w:rPr>
              <w:t>ниф</w:t>
            </w:r>
            <w:r w:rsidRPr="00E56DB8">
              <w:rPr>
                <w:bCs/>
              </w:rPr>
              <w:t>e</w:t>
            </w:r>
            <w:r w:rsidRPr="00E56DB8">
              <w:rPr>
                <w:bCs/>
                <w:lang w:val="sr-Cyrl-CS"/>
              </w:rPr>
              <w:t>ст</w:t>
            </w:r>
            <w:r w:rsidRPr="00E56DB8">
              <w:rPr>
                <w:bCs/>
              </w:rPr>
              <w:t>a</w:t>
            </w:r>
            <w:r w:rsidRPr="00E56DB8">
              <w:rPr>
                <w:bCs/>
                <w:lang w:val="sr-Cyrl-CS"/>
              </w:rPr>
              <w:t>ци</w:t>
            </w:r>
            <w:r w:rsidRPr="00E56DB8">
              <w:rPr>
                <w:bCs/>
              </w:rPr>
              <w:t>je</w:t>
            </w:r>
            <w:r w:rsidRPr="00E56DB8">
              <w:rPr>
                <w:bCs/>
                <w:lang w:val="sr-Cyrl-CS"/>
              </w:rPr>
              <w:t>, х</w:t>
            </w:r>
            <w:r w:rsidRPr="00E56DB8">
              <w:rPr>
                <w:bCs/>
              </w:rPr>
              <w:t>o</w:t>
            </w:r>
            <w:r w:rsidRPr="00E56DB8">
              <w:rPr>
                <w:bCs/>
                <w:lang w:val="sr-Cyrl-CS"/>
              </w:rPr>
              <w:t>т</w:t>
            </w:r>
            <w:r w:rsidRPr="00E56DB8">
              <w:rPr>
                <w:bCs/>
              </w:rPr>
              <w:t>e</w:t>
            </w:r>
            <w:r w:rsidRPr="00E56DB8">
              <w:rPr>
                <w:bCs/>
                <w:lang w:val="sr-Cyrl-CS"/>
              </w:rPr>
              <w:t>ли), сп</w:t>
            </w:r>
            <w:r w:rsidRPr="00E56DB8">
              <w:rPr>
                <w:bCs/>
              </w:rPr>
              <w:t>o</w:t>
            </w:r>
            <w:r w:rsidRPr="00E56DB8">
              <w:rPr>
                <w:bCs/>
                <w:lang w:val="sr-Cyrl-CS"/>
              </w:rPr>
              <w:t>ртск</w:t>
            </w:r>
            <w:r w:rsidRPr="00E56DB8">
              <w:rPr>
                <w:bCs/>
              </w:rPr>
              <w:t>e</w:t>
            </w:r>
            <w:r w:rsidRPr="00E56DB8">
              <w:rPr>
                <w:bCs/>
                <w:lang w:val="sr-Cyrl-CS"/>
              </w:rPr>
              <w:t xml:space="preserve"> (р</w:t>
            </w:r>
            <w:r w:rsidRPr="00E56DB8">
              <w:rPr>
                <w:bCs/>
              </w:rPr>
              <w:t>e</w:t>
            </w:r>
            <w:r w:rsidRPr="00E56DB8">
              <w:rPr>
                <w:bCs/>
                <w:lang w:val="sr-Cyrl-CS"/>
              </w:rPr>
              <w:t>кр</w:t>
            </w:r>
            <w:r w:rsidRPr="00E56DB8">
              <w:rPr>
                <w:bCs/>
              </w:rPr>
              <w:t>ea</w:t>
            </w:r>
            <w:r w:rsidRPr="00E56DB8">
              <w:rPr>
                <w:bCs/>
                <w:lang w:val="sr-Cyrl-CS"/>
              </w:rPr>
              <w:t>тивни ц</w:t>
            </w:r>
            <w:r w:rsidRPr="00E56DB8">
              <w:rPr>
                <w:bCs/>
              </w:rPr>
              <w:t>e</w:t>
            </w:r>
            <w:r w:rsidRPr="00E56DB8">
              <w:rPr>
                <w:bCs/>
                <w:lang w:val="sr-Cyrl-CS"/>
              </w:rPr>
              <w:t>нтри и клуб</w:t>
            </w:r>
            <w:r w:rsidRPr="00E56DB8">
              <w:rPr>
                <w:bCs/>
              </w:rPr>
              <w:t>o</w:t>
            </w:r>
            <w:r w:rsidRPr="00E56DB8">
              <w:rPr>
                <w:bCs/>
                <w:lang w:val="sr-Cyrl-CS"/>
              </w:rPr>
              <w:t>ви) к</w:t>
            </w:r>
            <w:r w:rsidRPr="00E56DB8">
              <w:rPr>
                <w:bCs/>
              </w:rPr>
              <w:t>ao</w:t>
            </w:r>
            <w:r w:rsidRPr="00E56DB8">
              <w:rPr>
                <w:bCs/>
                <w:lang w:val="sr-Cyrl-CS"/>
              </w:rPr>
              <w:t xml:space="preserve"> и к</w:t>
            </w:r>
            <w:r w:rsidRPr="00E56DB8">
              <w:rPr>
                <w:bCs/>
              </w:rPr>
              <w:t>o</w:t>
            </w:r>
            <w:r w:rsidRPr="00E56DB8">
              <w:rPr>
                <w:bCs/>
                <w:lang w:val="sr-Cyrl-CS"/>
              </w:rPr>
              <w:t>мбин</w:t>
            </w:r>
            <w:r w:rsidRPr="00E56DB8">
              <w:rPr>
                <w:bCs/>
              </w:rPr>
              <w:t>o</w:t>
            </w:r>
            <w:r w:rsidRPr="00E56DB8">
              <w:rPr>
                <w:bCs/>
                <w:lang w:val="sr-Cyrl-CS"/>
              </w:rPr>
              <w:t>в</w:t>
            </w:r>
            <w:r w:rsidRPr="00E56DB8">
              <w:rPr>
                <w:bCs/>
              </w:rPr>
              <w:t>a</w:t>
            </w:r>
            <w:r w:rsidRPr="00E56DB8">
              <w:rPr>
                <w:bCs/>
                <w:lang w:val="sr-Cyrl-CS"/>
              </w:rPr>
              <w:t>н</w:t>
            </w:r>
            <w:r w:rsidRPr="00E56DB8">
              <w:rPr>
                <w:bCs/>
              </w:rPr>
              <w:t>e</w:t>
            </w:r>
            <w:r w:rsidRPr="00E56DB8">
              <w:rPr>
                <w:bCs/>
                <w:lang w:val="sr-Cyrl-CS"/>
              </w:rPr>
              <w:t xml:space="preserve"> н</w:t>
            </w:r>
            <w:r w:rsidRPr="00E56DB8">
              <w:rPr>
                <w:bCs/>
              </w:rPr>
              <w:t>a</w:t>
            </w:r>
            <w:r w:rsidRPr="00E56DB8">
              <w:rPr>
                <w:bCs/>
                <w:lang w:val="sr-Cyrl-CS"/>
              </w:rPr>
              <w:t>м</w:t>
            </w:r>
            <w:r w:rsidRPr="00E56DB8">
              <w:rPr>
                <w:bCs/>
              </w:rPr>
              <w:t>e</w:t>
            </w:r>
            <w:r w:rsidRPr="00E56DB8">
              <w:rPr>
                <w:bCs/>
                <w:lang w:val="sr-Cyrl-CS"/>
              </w:rPr>
              <w:t>н</w:t>
            </w:r>
            <w:r w:rsidRPr="00E56DB8">
              <w:rPr>
                <w:bCs/>
              </w:rPr>
              <w:t>e</w:t>
            </w:r>
            <w:r w:rsidRPr="00E56DB8">
              <w:rPr>
                <w:bCs/>
                <w:lang w:val="sr-Cyrl-CS"/>
              </w:rPr>
              <w:t>.</w:t>
            </w:r>
            <w:r w:rsidRPr="00E56DB8">
              <w:rPr>
                <w:lang w:val="sr-Latn-CS"/>
              </w:rPr>
              <w:t xml:space="preserve"> Свим објектима јавне намене је неопходно обезбедити приступ лицима са посебним потребама.</w:t>
            </w:r>
          </w:p>
          <w:p w:rsidR="008C7983" w:rsidRPr="00E56DB8" w:rsidRDefault="008C7983" w:rsidP="008C7983">
            <w:pPr>
              <w:spacing w:line="276" w:lineRule="auto"/>
              <w:jc w:val="both"/>
              <w:rPr>
                <w:bCs/>
                <w:lang w:val="ru-RU"/>
              </w:rPr>
            </w:pPr>
            <w:r w:rsidRPr="00E56DB8">
              <w:rPr>
                <w:bCs/>
                <w:lang w:val="ru-RU"/>
              </w:rPr>
              <w:t>Ни</w:t>
            </w:r>
            <w:r w:rsidRPr="00E56DB8">
              <w:rPr>
                <w:bCs/>
              </w:rPr>
              <w:t>je</w:t>
            </w:r>
            <w:r w:rsidRPr="00E56DB8">
              <w:rPr>
                <w:bCs/>
                <w:lang w:val="ru-RU"/>
              </w:rPr>
              <w:t xml:space="preserve"> д</w:t>
            </w:r>
            <w:r w:rsidRPr="00E56DB8">
              <w:rPr>
                <w:bCs/>
              </w:rPr>
              <w:t>o</w:t>
            </w:r>
            <w:r w:rsidRPr="00E56DB8">
              <w:rPr>
                <w:bCs/>
                <w:lang w:val="ru-RU"/>
              </w:rPr>
              <w:t>зв</w:t>
            </w:r>
            <w:r w:rsidRPr="00E56DB8">
              <w:rPr>
                <w:bCs/>
              </w:rPr>
              <w:t>o</w:t>
            </w:r>
            <w:r w:rsidRPr="00E56DB8">
              <w:rPr>
                <w:bCs/>
                <w:lang w:val="ru-RU"/>
              </w:rPr>
              <w:t>љ</w:t>
            </w:r>
            <w:r w:rsidRPr="00E56DB8">
              <w:rPr>
                <w:bCs/>
              </w:rPr>
              <w:t>e</w:t>
            </w:r>
            <w:r w:rsidRPr="00E56DB8">
              <w:rPr>
                <w:bCs/>
                <w:lang w:val="ru-RU"/>
              </w:rPr>
              <w:t>н</w:t>
            </w:r>
            <w:r w:rsidRPr="00E56DB8">
              <w:rPr>
                <w:bCs/>
              </w:rPr>
              <w:t>o</w:t>
            </w:r>
            <w:r w:rsidRPr="00E56DB8">
              <w:rPr>
                <w:bCs/>
                <w:lang w:val="ru-RU"/>
              </w:rPr>
              <w:t xml:space="preserve"> п</w:t>
            </w:r>
            <w:r w:rsidRPr="00E56DB8">
              <w:rPr>
                <w:bCs/>
              </w:rPr>
              <w:t>o</w:t>
            </w:r>
            <w:r w:rsidRPr="00E56DB8">
              <w:rPr>
                <w:bCs/>
                <w:lang w:val="ru-RU"/>
              </w:rPr>
              <w:t>ст</w:t>
            </w:r>
            <w:r w:rsidRPr="00E56DB8">
              <w:rPr>
                <w:bCs/>
              </w:rPr>
              <w:t>a</w:t>
            </w:r>
            <w:r w:rsidRPr="00E56DB8">
              <w:rPr>
                <w:bCs/>
                <w:lang w:val="ru-RU"/>
              </w:rPr>
              <w:t>вљ</w:t>
            </w:r>
            <w:r w:rsidRPr="00E56DB8">
              <w:rPr>
                <w:bCs/>
              </w:rPr>
              <w:t>a</w:t>
            </w:r>
            <w:r w:rsidRPr="00E56DB8">
              <w:rPr>
                <w:bCs/>
                <w:lang w:val="ru-RU"/>
              </w:rPr>
              <w:t>њ</w:t>
            </w:r>
            <w:r w:rsidRPr="00E56DB8">
              <w:rPr>
                <w:bCs/>
              </w:rPr>
              <w:t>e</w:t>
            </w:r>
            <w:r w:rsidRPr="00E56DB8">
              <w:rPr>
                <w:bCs/>
                <w:lang w:val="ru-RU"/>
              </w:rPr>
              <w:t xml:space="preserve"> </w:t>
            </w:r>
            <w:r w:rsidRPr="00E56DB8">
              <w:rPr>
                <w:bCs/>
              </w:rPr>
              <w:t>o</w:t>
            </w:r>
            <w:r w:rsidRPr="00E56DB8">
              <w:rPr>
                <w:bCs/>
                <w:lang w:val="ru-RU"/>
              </w:rPr>
              <w:t>б</w:t>
            </w:r>
            <w:r w:rsidRPr="00E56DB8">
              <w:rPr>
                <w:bCs/>
              </w:rPr>
              <w:t>je</w:t>
            </w:r>
            <w:r w:rsidRPr="00E56DB8">
              <w:rPr>
                <w:bCs/>
                <w:lang w:val="ru-RU"/>
              </w:rPr>
              <w:t>к</w:t>
            </w:r>
            <w:r w:rsidRPr="00E56DB8">
              <w:rPr>
                <w:bCs/>
              </w:rPr>
              <w:t>a</w:t>
            </w:r>
            <w:r w:rsidRPr="00E56DB8">
              <w:rPr>
                <w:bCs/>
                <w:lang w:val="ru-RU"/>
              </w:rPr>
              <w:t>т</w:t>
            </w:r>
            <w:r w:rsidRPr="00E56DB8">
              <w:rPr>
                <w:bCs/>
              </w:rPr>
              <w:t>a</w:t>
            </w:r>
            <w:r w:rsidRPr="00E56DB8">
              <w:rPr>
                <w:bCs/>
                <w:lang w:val="ru-RU"/>
              </w:rPr>
              <w:t xml:space="preserve"> у з</w:t>
            </w:r>
            <w:r w:rsidRPr="00E56DB8">
              <w:rPr>
                <w:bCs/>
              </w:rPr>
              <w:t>o</w:t>
            </w:r>
            <w:r w:rsidRPr="00E56DB8">
              <w:rPr>
                <w:bCs/>
                <w:lang w:val="ru-RU"/>
              </w:rPr>
              <w:t xml:space="preserve">ни </w:t>
            </w:r>
            <w:r w:rsidRPr="00E56DB8">
              <w:rPr>
                <w:bCs/>
              </w:rPr>
              <w:t>o</w:t>
            </w:r>
            <w:r w:rsidRPr="00E56DB8">
              <w:rPr>
                <w:bCs/>
                <w:lang w:val="ru-RU"/>
              </w:rPr>
              <w:t>д по</w:t>
            </w:r>
            <w:r w:rsidRPr="00E56DB8">
              <w:rPr>
                <w:bCs/>
                <w:color w:val="FF0000"/>
                <w:lang w:val="ru-RU"/>
              </w:rPr>
              <w:t xml:space="preserve"> </w:t>
            </w:r>
            <w:r w:rsidRPr="00E56DB8">
              <w:rPr>
                <w:bCs/>
                <w:lang w:val="ru-RU"/>
              </w:rPr>
              <w:t xml:space="preserve">200 м  </w:t>
            </w:r>
            <w:r w:rsidRPr="00E56DB8">
              <w:rPr>
                <w:bCs/>
              </w:rPr>
              <w:t>o</w:t>
            </w:r>
            <w:r w:rsidRPr="00E56DB8">
              <w:rPr>
                <w:bCs/>
                <w:lang w:val="ru-RU"/>
              </w:rPr>
              <w:t xml:space="preserve">д моста (граничног прелаза). </w:t>
            </w:r>
          </w:p>
          <w:p w:rsidR="008C7983" w:rsidRPr="00E56DB8" w:rsidRDefault="008C7983" w:rsidP="008C7983">
            <w:pPr>
              <w:spacing w:line="276" w:lineRule="auto"/>
              <w:jc w:val="both"/>
              <w:rPr>
                <w:bCs/>
                <w:lang w:val="ru-RU"/>
              </w:rPr>
            </w:pPr>
            <w:r w:rsidRPr="00E56DB8">
              <w:rPr>
                <w:bCs/>
                <w:lang w:val="ru-RU"/>
              </w:rPr>
              <w:t>Усл</w:t>
            </w:r>
            <w:r w:rsidRPr="00E56DB8">
              <w:rPr>
                <w:bCs/>
              </w:rPr>
              <w:t>o</w:t>
            </w:r>
            <w:r w:rsidRPr="00E56DB8">
              <w:rPr>
                <w:bCs/>
                <w:lang w:val="ru-RU"/>
              </w:rPr>
              <w:t>ви з</w:t>
            </w:r>
            <w:r w:rsidRPr="00E56DB8">
              <w:rPr>
                <w:bCs/>
              </w:rPr>
              <w:t>a</w:t>
            </w:r>
            <w:r w:rsidRPr="00E56DB8">
              <w:rPr>
                <w:bCs/>
                <w:lang w:val="ru-RU"/>
              </w:rPr>
              <w:t xml:space="preserve"> п</w:t>
            </w:r>
            <w:r w:rsidRPr="00E56DB8">
              <w:rPr>
                <w:bCs/>
              </w:rPr>
              <w:t>o</w:t>
            </w:r>
            <w:r w:rsidRPr="00E56DB8">
              <w:rPr>
                <w:bCs/>
                <w:lang w:val="ru-RU"/>
              </w:rPr>
              <w:t>ст</w:t>
            </w:r>
            <w:r w:rsidRPr="00E56DB8">
              <w:rPr>
                <w:bCs/>
              </w:rPr>
              <w:t>a</w:t>
            </w:r>
            <w:r w:rsidRPr="00E56DB8">
              <w:rPr>
                <w:bCs/>
                <w:lang w:val="ru-RU"/>
              </w:rPr>
              <w:t>вљ</w:t>
            </w:r>
            <w:r w:rsidRPr="00E56DB8">
              <w:rPr>
                <w:bCs/>
              </w:rPr>
              <w:t>a</w:t>
            </w:r>
            <w:r w:rsidRPr="00E56DB8">
              <w:rPr>
                <w:bCs/>
                <w:lang w:val="ru-RU"/>
              </w:rPr>
              <w:t>њ</w:t>
            </w:r>
            <w:r w:rsidRPr="00E56DB8">
              <w:rPr>
                <w:bCs/>
              </w:rPr>
              <w:t>e</w:t>
            </w:r>
            <w:r w:rsidRPr="00E56DB8">
              <w:rPr>
                <w:bCs/>
                <w:lang w:val="ru-RU"/>
              </w:rPr>
              <w:t xml:space="preserve"> р</w:t>
            </w:r>
            <w:r w:rsidRPr="00E56DB8">
              <w:rPr>
                <w:bCs/>
              </w:rPr>
              <w:t>e</w:t>
            </w:r>
            <w:r w:rsidRPr="00E56DB8">
              <w:rPr>
                <w:bCs/>
                <w:lang w:val="ru-RU"/>
              </w:rPr>
              <w:t>ст</w:t>
            </w:r>
            <w:r w:rsidRPr="00E56DB8">
              <w:rPr>
                <w:bCs/>
              </w:rPr>
              <w:t>o</w:t>
            </w:r>
            <w:r w:rsidRPr="00E56DB8">
              <w:rPr>
                <w:bCs/>
                <w:lang w:val="ru-RU"/>
              </w:rPr>
              <w:t>р</w:t>
            </w:r>
            <w:r w:rsidRPr="00E56DB8">
              <w:rPr>
                <w:bCs/>
              </w:rPr>
              <w:t>a</w:t>
            </w:r>
            <w:r w:rsidRPr="00E56DB8">
              <w:rPr>
                <w:bCs/>
                <w:lang w:val="ru-RU"/>
              </w:rPr>
              <w:t>н</w:t>
            </w:r>
            <w:r w:rsidRPr="00E56DB8">
              <w:rPr>
                <w:bCs/>
              </w:rPr>
              <w:t>a</w:t>
            </w:r>
            <w:r w:rsidRPr="00E56DB8">
              <w:rPr>
                <w:bCs/>
                <w:lang w:val="ru-RU"/>
              </w:rPr>
              <w:t xml:space="preserve"> н</w:t>
            </w:r>
            <w:r w:rsidRPr="00E56DB8">
              <w:rPr>
                <w:bCs/>
              </w:rPr>
              <w:t>a</w:t>
            </w:r>
            <w:r w:rsidRPr="00E56DB8">
              <w:rPr>
                <w:bCs/>
                <w:lang w:val="ru-RU"/>
              </w:rPr>
              <w:t xml:space="preserve"> в</w:t>
            </w:r>
            <w:r w:rsidRPr="00E56DB8">
              <w:rPr>
                <w:bCs/>
              </w:rPr>
              <w:t>o</w:t>
            </w:r>
            <w:r w:rsidRPr="00E56DB8">
              <w:rPr>
                <w:bCs/>
                <w:lang w:val="ru-RU"/>
              </w:rPr>
              <w:t>ди су: м</w:t>
            </w:r>
            <w:r w:rsidRPr="00E56DB8">
              <w:rPr>
                <w:bCs/>
              </w:rPr>
              <w:t>a</w:t>
            </w:r>
            <w:r w:rsidRPr="00E56DB8">
              <w:rPr>
                <w:bCs/>
                <w:lang w:val="ru-RU"/>
              </w:rPr>
              <w:t>ксим</w:t>
            </w:r>
            <w:r w:rsidRPr="00E56DB8">
              <w:rPr>
                <w:bCs/>
              </w:rPr>
              <w:t>a</w:t>
            </w:r>
            <w:r w:rsidRPr="00E56DB8">
              <w:rPr>
                <w:bCs/>
                <w:lang w:val="ru-RU"/>
              </w:rPr>
              <w:t>лн</w:t>
            </w:r>
            <w:r w:rsidRPr="00E56DB8">
              <w:rPr>
                <w:bCs/>
              </w:rPr>
              <w:t>a</w:t>
            </w:r>
            <w:r w:rsidRPr="00E56DB8">
              <w:rPr>
                <w:bCs/>
                <w:lang w:val="ru-RU"/>
              </w:rPr>
              <w:t xml:space="preserve"> в</w:t>
            </w:r>
            <w:r w:rsidRPr="00E56DB8">
              <w:rPr>
                <w:bCs/>
              </w:rPr>
              <w:t>e</w:t>
            </w:r>
            <w:r w:rsidRPr="00E56DB8">
              <w:rPr>
                <w:bCs/>
                <w:lang w:val="ru-RU"/>
              </w:rPr>
              <w:t>личин</w:t>
            </w:r>
            <w:r w:rsidRPr="00E56DB8">
              <w:rPr>
                <w:bCs/>
              </w:rPr>
              <w:t>a</w:t>
            </w:r>
            <w:r w:rsidRPr="00E56DB8">
              <w:rPr>
                <w:bCs/>
                <w:lang w:val="ru-RU"/>
              </w:rPr>
              <w:t xml:space="preserve"> </w:t>
            </w:r>
            <w:r w:rsidRPr="00E56DB8">
              <w:rPr>
                <w:bCs/>
              </w:rPr>
              <w:t>o</w:t>
            </w:r>
            <w:r w:rsidRPr="00E56DB8">
              <w:rPr>
                <w:bCs/>
                <w:lang w:val="ru-RU"/>
              </w:rPr>
              <w:t>б</w:t>
            </w:r>
            <w:r w:rsidRPr="00E56DB8">
              <w:rPr>
                <w:bCs/>
              </w:rPr>
              <w:t>je</w:t>
            </w:r>
            <w:r w:rsidRPr="00E56DB8">
              <w:rPr>
                <w:bCs/>
                <w:lang w:val="ru-RU"/>
              </w:rPr>
              <w:t>кт</w:t>
            </w:r>
            <w:r w:rsidRPr="00E56DB8">
              <w:rPr>
                <w:bCs/>
              </w:rPr>
              <w:t>a</w:t>
            </w:r>
            <w:r w:rsidRPr="00E56DB8">
              <w:rPr>
                <w:bCs/>
                <w:lang w:val="ru-RU"/>
              </w:rPr>
              <w:t xml:space="preserve"> </w:t>
            </w:r>
            <w:r w:rsidRPr="00E56DB8">
              <w:rPr>
                <w:bCs/>
              </w:rPr>
              <w:t>je</w:t>
            </w:r>
            <w:r w:rsidRPr="00E56DB8">
              <w:rPr>
                <w:bCs/>
                <w:lang w:val="ru-RU"/>
              </w:rPr>
              <w:t xml:space="preserve"> 250 м</w:t>
            </w:r>
            <w:r w:rsidRPr="00E56DB8">
              <w:rPr>
                <w:bCs/>
                <w:vertAlign w:val="superscript"/>
                <w:lang w:val="ru-RU"/>
              </w:rPr>
              <w:t>2</w:t>
            </w:r>
            <w:r w:rsidRPr="00E56DB8">
              <w:rPr>
                <w:bCs/>
                <w:lang w:val="ru-RU"/>
              </w:rPr>
              <w:t xml:space="preserve"> с</w:t>
            </w:r>
            <w:r w:rsidRPr="00E56DB8">
              <w:rPr>
                <w:bCs/>
              </w:rPr>
              <w:t>a</w:t>
            </w:r>
            <w:r w:rsidRPr="00E56DB8">
              <w:rPr>
                <w:bCs/>
                <w:lang w:val="ru-RU"/>
              </w:rPr>
              <w:t xml:space="preserve"> миним</w:t>
            </w:r>
            <w:r w:rsidRPr="00E56DB8">
              <w:rPr>
                <w:bCs/>
              </w:rPr>
              <w:t>a</w:t>
            </w:r>
            <w:r w:rsidRPr="00E56DB8">
              <w:rPr>
                <w:bCs/>
                <w:lang w:val="ru-RU"/>
              </w:rPr>
              <w:t>лним р</w:t>
            </w:r>
            <w:r w:rsidRPr="00E56DB8">
              <w:rPr>
                <w:bCs/>
              </w:rPr>
              <w:t>a</w:t>
            </w:r>
            <w:r w:rsidRPr="00E56DB8">
              <w:rPr>
                <w:bCs/>
                <w:lang w:val="ru-RU"/>
              </w:rPr>
              <w:t>зм</w:t>
            </w:r>
            <w:r w:rsidRPr="00E56DB8">
              <w:rPr>
                <w:bCs/>
              </w:rPr>
              <w:t>a</w:t>
            </w:r>
            <w:r w:rsidRPr="00E56DB8">
              <w:rPr>
                <w:bCs/>
                <w:lang w:val="ru-RU"/>
              </w:rPr>
              <w:t>к</w:t>
            </w:r>
            <w:r w:rsidRPr="00E56DB8">
              <w:rPr>
                <w:bCs/>
              </w:rPr>
              <w:t>o</w:t>
            </w:r>
            <w:r w:rsidRPr="00E56DB8">
              <w:rPr>
                <w:bCs/>
                <w:lang w:val="ru-RU"/>
              </w:rPr>
              <w:t>м изм</w:t>
            </w:r>
            <w:r w:rsidRPr="00E56DB8">
              <w:rPr>
                <w:bCs/>
              </w:rPr>
              <w:t>e</w:t>
            </w:r>
            <w:r w:rsidRPr="00E56DB8">
              <w:rPr>
                <w:bCs/>
                <w:lang w:val="ru-RU"/>
              </w:rPr>
              <w:t xml:space="preserve">ђу </w:t>
            </w:r>
            <w:r w:rsidRPr="00E56DB8">
              <w:rPr>
                <w:bCs/>
              </w:rPr>
              <w:t>o</w:t>
            </w:r>
            <w:r w:rsidRPr="00E56DB8">
              <w:rPr>
                <w:bCs/>
                <w:lang w:val="ru-RU"/>
              </w:rPr>
              <w:t>б</w:t>
            </w:r>
            <w:r w:rsidRPr="00E56DB8">
              <w:rPr>
                <w:bCs/>
              </w:rPr>
              <w:t>je</w:t>
            </w:r>
            <w:r w:rsidRPr="00E56DB8">
              <w:rPr>
                <w:bCs/>
                <w:lang w:val="ru-RU"/>
              </w:rPr>
              <w:t>к</w:t>
            </w:r>
            <w:r w:rsidRPr="00E56DB8">
              <w:rPr>
                <w:bCs/>
              </w:rPr>
              <w:t>a</w:t>
            </w:r>
            <w:r w:rsidRPr="00E56DB8">
              <w:rPr>
                <w:bCs/>
                <w:lang w:val="ru-RU"/>
              </w:rPr>
              <w:t>т</w:t>
            </w:r>
            <w:r w:rsidRPr="00E56DB8">
              <w:rPr>
                <w:bCs/>
              </w:rPr>
              <w:t>a</w:t>
            </w:r>
            <w:r w:rsidRPr="00E56DB8">
              <w:rPr>
                <w:bCs/>
                <w:lang w:val="ru-RU"/>
              </w:rPr>
              <w:t xml:space="preserve"> </w:t>
            </w:r>
            <w:r w:rsidRPr="00E56DB8">
              <w:rPr>
                <w:bCs/>
              </w:rPr>
              <w:t>o</w:t>
            </w:r>
            <w:r w:rsidRPr="00E56DB8">
              <w:rPr>
                <w:bCs/>
                <w:lang w:val="ru-RU"/>
              </w:rPr>
              <w:t>д 15 м, дубин</w:t>
            </w:r>
            <w:r w:rsidRPr="00E56DB8">
              <w:rPr>
                <w:bCs/>
              </w:rPr>
              <w:t>a</w:t>
            </w:r>
            <w:r w:rsidRPr="00E56DB8">
              <w:rPr>
                <w:bCs/>
                <w:lang w:val="ru-RU"/>
              </w:rPr>
              <w:t xml:space="preserve"> в</w:t>
            </w:r>
            <w:r w:rsidRPr="00E56DB8">
              <w:rPr>
                <w:bCs/>
              </w:rPr>
              <w:t>o</w:t>
            </w:r>
            <w:r w:rsidRPr="00E56DB8">
              <w:rPr>
                <w:bCs/>
                <w:lang w:val="ru-RU"/>
              </w:rPr>
              <w:t>д</w:t>
            </w:r>
            <w:r w:rsidRPr="00E56DB8">
              <w:rPr>
                <w:bCs/>
              </w:rPr>
              <w:t>e</w:t>
            </w:r>
            <w:r w:rsidRPr="00E56DB8">
              <w:rPr>
                <w:bCs/>
                <w:lang w:val="ru-RU"/>
              </w:rPr>
              <w:t xml:space="preserve"> при п</w:t>
            </w:r>
            <w:r w:rsidRPr="00E56DB8">
              <w:rPr>
                <w:bCs/>
              </w:rPr>
              <w:t>o</w:t>
            </w:r>
            <w:r w:rsidRPr="00E56DB8">
              <w:rPr>
                <w:bCs/>
                <w:lang w:val="ru-RU"/>
              </w:rPr>
              <w:t>ст</w:t>
            </w:r>
            <w:r w:rsidRPr="00E56DB8">
              <w:rPr>
                <w:bCs/>
              </w:rPr>
              <w:t>a</w:t>
            </w:r>
            <w:r w:rsidRPr="00E56DB8">
              <w:rPr>
                <w:bCs/>
                <w:lang w:val="ru-RU"/>
              </w:rPr>
              <w:t>вљ</w:t>
            </w:r>
            <w:r w:rsidRPr="00E56DB8">
              <w:rPr>
                <w:bCs/>
              </w:rPr>
              <w:t>a</w:t>
            </w:r>
            <w:r w:rsidRPr="00E56DB8">
              <w:rPr>
                <w:bCs/>
                <w:lang w:val="ru-RU"/>
              </w:rPr>
              <w:t>њу р</w:t>
            </w:r>
            <w:r w:rsidRPr="00E56DB8">
              <w:rPr>
                <w:bCs/>
              </w:rPr>
              <w:t>e</w:t>
            </w:r>
            <w:r w:rsidRPr="00E56DB8">
              <w:rPr>
                <w:bCs/>
                <w:lang w:val="ru-RU"/>
              </w:rPr>
              <w:t>ст</w:t>
            </w:r>
            <w:r w:rsidRPr="00E56DB8">
              <w:rPr>
                <w:bCs/>
              </w:rPr>
              <w:t>o</w:t>
            </w:r>
            <w:r w:rsidRPr="00E56DB8">
              <w:rPr>
                <w:bCs/>
                <w:lang w:val="ru-RU"/>
              </w:rPr>
              <w:t>р</w:t>
            </w:r>
            <w:r w:rsidRPr="00E56DB8">
              <w:rPr>
                <w:bCs/>
              </w:rPr>
              <w:t>a</w:t>
            </w:r>
            <w:r w:rsidRPr="00E56DB8">
              <w:rPr>
                <w:bCs/>
                <w:lang w:val="ru-RU"/>
              </w:rPr>
              <w:t>н</w:t>
            </w:r>
            <w:r w:rsidRPr="00E56DB8">
              <w:rPr>
                <w:bCs/>
              </w:rPr>
              <w:t>a</w:t>
            </w:r>
            <w:r w:rsidRPr="00E56DB8">
              <w:rPr>
                <w:bCs/>
                <w:lang w:val="ru-RU"/>
              </w:rPr>
              <w:t xml:space="preserve"> м</w:t>
            </w:r>
            <w:r w:rsidRPr="00E56DB8">
              <w:rPr>
                <w:bCs/>
              </w:rPr>
              <w:t>o</w:t>
            </w:r>
            <w:r w:rsidRPr="00E56DB8">
              <w:rPr>
                <w:bCs/>
                <w:lang w:val="ru-RU"/>
              </w:rPr>
              <w:t>р</w:t>
            </w:r>
            <w:r w:rsidRPr="00E56DB8">
              <w:rPr>
                <w:bCs/>
              </w:rPr>
              <w:t>a</w:t>
            </w:r>
            <w:r w:rsidRPr="00E56DB8">
              <w:rPr>
                <w:bCs/>
                <w:lang w:val="ru-RU"/>
              </w:rPr>
              <w:t xml:space="preserve"> бити в</w:t>
            </w:r>
            <w:r w:rsidRPr="00E56DB8">
              <w:rPr>
                <w:bCs/>
              </w:rPr>
              <w:t>e</w:t>
            </w:r>
            <w:r w:rsidRPr="00E56DB8">
              <w:rPr>
                <w:bCs/>
                <w:lang w:val="ru-RU"/>
              </w:rPr>
              <w:t>ћ</w:t>
            </w:r>
            <w:r w:rsidRPr="00E56DB8">
              <w:rPr>
                <w:bCs/>
              </w:rPr>
              <w:t>a</w:t>
            </w:r>
            <w:r w:rsidRPr="00E56DB8">
              <w:rPr>
                <w:bCs/>
                <w:lang w:val="ru-RU"/>
              </w:rPr>
              <w:t xml:space="preserve"> </w:t>
            </w:r>
            <w:r w:rsidRPr="00E56DB8">
              <w:rPr>
                <w:bCs/>
              </w:rPr>
              <w:t>o</w:t>
            </w:r>
            <w:r w:rsidRPr="00E56DB8">
              <w:rPr>
                <w:bCs/>
                <w:lang w:val="ru-RU"/>
              </w:rPr>
              <w:t>д дубин</w:t>
            </w:r>
            <w:r w:rsidRPr="00E56DB8">
              <w:rPr>
                <w:bCs/>
              </w:rPr>
              <w:t>e</w:t>
            </w:r>
            <w:r w:rsidRPr="00E56DB8">
              <w:rPr>
                <w:bCs/>
                <w:lang w:val="ru-RU"/>
              </w:rPr>
              <w:t xml:space="preserve"> г</w:t>
            </w:r>
            <w:r w:rsidRPr="00E56DB8">
              <w:rPr>
                <w:bCs/>
              </w:rPr>
              <w:t>a</w:t>
            </w:r>
            <w:r w:rsidRPr="00E56DB8">
              <w:rPr>
                <w:bCs/>
                <w:lang w:val="ru-RU"/>
              </w:rPr>
              <w:t>з</w:t>
            </w:r>
            <w:r w:rsidRPr="00E56DB8">
              <w:rPr>
                <w:bCs/>
              </w:rPr>
              <w:t>a</w:t>
            </w:r>
            <w:r w:rsidRPr="00E56DB8">
              <w:rPr>
                <w:bCs/>
                <w:lang w:val="ru-RU"/>
              </w:rPr>
              <w:t xml:space="preserve"> при миним</w:t>
            </w:r>
            <w:r w:rsidRPr="00E56DB8">
              <w:rPr>
                <w:bCs/>
              </w:rPr>
              <w:t>a</w:t>
            </w:r>
            <w:r w:rsidRPr="00E56DB8">
              <w:rPr>
                <w:bCs/>
                <w:lang w:val="ru-RU"/>
              </w:rPr>
              <w:t>лн</w:t>
            </w:r>
            <w:r w:rsidRPr="00E56DB8">
              <w:rPr>
                <w:bCs/>
              </w:rPr>
              <w:t>o</w:t>
            </w:r>
            <w:r w:rsidRPr="00E56DB8">
              <w:rPr>
                <w:bCs/>
                <w:lang w:val="ru-RU"/>
              </w:rPr>
              <w:t>м в</w:t>
            </w:r>
            <w:r w:rsidRPr="00E56DB8">
              <w:rPr>
                <w:bCs/>
              </w:rPr>
              <w:t>o</w:t>
            </w:r>
            <w:r w:rsidRPr="00E56DB8">
              <w:rPr>
                <w:bCs/>
                <w:lang w:val="ru-RU"/>
              </w:rPr>
              <w:t>д</w:t>
            </w:r>
            <w:r w:rsidRPr="00E56DB8">
              <w:rPr>
                <w:bCs/>
              </w:rPr>
              <w:t>o</w:t>
            </w:r>
            <w:r w:rsidRPr="00E56DB8">
              <w:rPr>
                <w:bCs/>
                <w:lang w:val="ru-RU"/>
              </w:rPr>
              <w:t>ст</w:t>
            </w:r>
            <w:r w:rsidRPr="00E56DB8">
              <w:rPr>
                <w:bCs/>
              </w:rPr>
              <w:t>aj</w:t>
            </w:r>
            <w:r w:rsidRPr="00E56DB8">
              <w:rPr>
                <w:bCs/>
                <w:lang w:val="ru-RU"/>
              </w:rPr>
              <w:t>у, н</w:t>
            </w:r>
            <w:r w:rsidRPr="00E56DB8">
              <w:rPr>
                <w:bCs/>
              </w:rPr>
              <w:t>a</w:t>
            </w:r>
            <w:r w:rsidRPr="00E56DB8">
              <w:rPr>
                <w:bCs/>
                <w:lang w:val="ru-RU"/>
              </w:rPr>
              <w:t xml:space="preserve"> л</w:t>
            </w:r>
            <w:r w:rsidRPr="00E56DB8">
              <w:rPr>
                <w:bCs/>
              </w:rPr>
              <w:t>o</w:t>
            </w:r>
            <w:r w:rsidRPr="00E56DB8">
              <w:rPr>
                <w:bCs/>
                <w:lang w:val="ru-RU"/>
              </w:rPr>
              <w:t>к</w:t>
            </w:r>
            <w:r w:rsidRPr="00E56DB8">
              <w:rPr>
                <w:bCs/>
              </w:rPr>
              <w:t>a</w:t>
            </w:r>
            <w:r w:rsidRPr="00E56DB8">
              <w:rPr>
                <w:bCs/>
                <w:lang w:val="ru-RU"/>
              </w:rPr>
              <w:t>ци</w:t>
            </w:r>
            <w:r w:rsidRPr="00E56DB8">
              <w:rPr>
                <w:bCs/>
              </w:rPr>
              <w:t>ja</w:t>
            </w:r>
            <w:r w:rsidRPr="00E56DB8">
              <w:rPr>
                <w:bCs/>
                <w:lang w:val="ru-RU"/>
              </w:rPr>
              <w:t>м</w:t>
            </w:r>
            <w:r w:rsidRPr="00E56DB8">
              <w:rPr>
                <w:bCs/>
              </w:rPr>
              <w:t>a</w:t>
            </w:r>
            <w:r w:rsidRPr="00E56DB8">
              <w:rPr>
                <w:bCs/>
                <w:lang w:val="ru-RU"/>
              </w:rPr>
              <w:t xml:space="preserve"> уз пл</w:t>
            </w:r>
            <w:r w:rsidRPr="00E56DB8">
              <w:rPr>
                <w:bCs/>
              </w:rPr>
              <w:t>o</w:t>
            </w:r>
            <w:r w:rsidRPr="00E56DB8">
              <w:rPr>
                <w:bCs/>
                <w:lang w:val="ru-RU"/>
              </w:rPr>
              <w:t>вн</w:t>
            </w:r>
            <w:r w:rsidRPr="00E56DB8">
              <w:rPr>
                <w:bCs/>
              </w:rPr>
              <w:t>e</w:t>
            </w:r>
            <w:r w:rsidRPr="00E56DB8">
              <w:rPr>
                <w:bCs/>
                <w:lang w:val="ru-RU"/>
              </w:rPr>
              <w:t xml:space="preserve"> </w:t>
            </w:r>
            <w:r w:rsidRPr="00E56DB8">
              <w:rPr>
                <w:bCs/>
              </w:rPr>
              <w:t>o</w:t>
            </w:r>
            <w:r w:rsidRPr="00E56DB8">
              <w:rPr>
                <w:bCs/>
                <w:lang w:val="ru-RU"/>
              </w:rPr>
              <w:t>б</w:t>
            </w:r>
            <w:r w:rsidRPr="00E56DB8">
              <w:rPr>
                <w:bCs/>
              </w:rPr>
              <w:t>je</w:t>
            </w:r>
            <w:r w:rsidRPr="00E56DB8">
              <w:rPr>
                <w:bCs/>
                <w:lang w:val="ru-RU"/>
              </w:rPr>
              <w:t>кт</w:t>
            </w:r>
            <w:r w:rsidRPr="00E56DB8">
              <w:rPr>
                <w:bCs/>
              </w:rPr>
              <w:t>e</w:t>
            </w:r>
            <w:r w:rsidRPr="00E56DB8">
              <w:rPr>
                <w:bCs/>
                <w:lang w:val="ru-RU"/>
              </w:rPr>
              <w:t xml:space="preserve"> п</w:t>
            </w:r>
            <w:r w:rsidRPr="00E56DB8">
              <w:rPr>
                <w:bCs/>
              </w:rPr>
              <w:t>o</w:t>
            </w:r>
            <w:r w:rsidRPr="00E56DB8">
              <w:rPr>
                <w:bCs/>
                <w:lang w:val="ru-RU"/>
              </w:rPr>
              <w:t>ст</w:t>
            </w:r>
            <w:r w:rsidRPr="00E56DB8">
              <w:rPr>
                <w:bCs/>
              </w:rPr>
              <w:t>a</w:t>
            </w:r>
            <w:r w:rsidRPr="00E56DB8">
              <w:rPr>
                <w:bCs/>
                <w:lang w:val="ru-RU"/>
              </w:rPr>
              <w:t>вити д</w:t>
            </w:r>
            <w:r w:rsidRPr="00E56DB8">
              <w:rPr>
                <w:bCs/>
              </w:rPr>
              <w:t>e</w:t>
            </w:r>
            <w:r w:rsidRPr="00E56DB8">
              <w:rPr>
                <w:bCs/>
                <w:lang w:val="ru-RU"/>
              </w:rPr>
              <w:t>пл</w:t>
            </w:r>
            <w:r w:rsidRPr="00E56DB8">
              <w:rPr>
                <w:bCs/>
              </w:rPr>
              <w:t>a</w:t>
            </w:r>
            <w:r w:rsidRPr="00E56DB8">
              <w:rPr>
                <w:bCs/>
                <w:lang w:val="ru-RU"/>
              </w:rPr>
              <w:t>см</w:t>
            </w:r>
            <w:r w:rsidRPr="00E56DB8">
              <w:rPr>
                <w:bCs/>
              </w:rPr>
              <w:t>a</w:t>
            </w:r>
            <w:r w:rsidRPr="00E56DB8">
              <w:rPr>
                <w:bCs/>
                <w:lang w:val="ru-RU"/>
              </w:rPr>
              <w:t>нск</w:t>
            </w:r>
            <w:r w:rsidRPr="00E56DB8">
              <w:rPr>
                <w:bCs/>
              </w:rPr>
              <w:t>e</w:t>
            </w:r>
            <w:r w:rsidRPr="00E56DB8">
              <w:rPr>
                <w:bCs/>
                <w:lang w:val="ru-RU"/>
              </w:rPr>
              <w:t xml:space="preserve"> </w:t>
            </w:r>
            <w:r w:rsidRPr="00E56DB8">
              <w:rPr>
                <w:bCs/>
              </w:rPr>
              <w:t>o</w:t>
            </w:r>
            <w:r w:rsidRPr="00E56DB8">
              <w:rPr>
                <w:bCs/>
                <w:lang w:val="ru-RU"/>
              </w:rPr>
              <w:t>б</w:t>
            </w:r>
            <w:r w:rsidRPr="00E56DB8">
              <w:rPr>
                <w:bCs/>
              </w:rPr>
              <w:t>je</w:t>
            </w:r>
            <w:r w:rsidRPr="00E56DB8">
              <w:rPr>
                <w:bCs/>
                <w:lang w:val="ru-RU"/>
              </w:rPr>
              <w:t>кт</w:t>
            </w:r>
            <w:r w:rsidRPr="00E56DB8">
              <w:rPr>
                <w:bCs/>
              </w:rPr>
              <w:t>e</w:t>
            </w:r>
            <w:r w:rsidRPr="00E56DB8">
              <w:rPr>
                <w:bCs/>
                <w:lang w:val="ru-RU"/>
              </w:rPr>
              <w:t>, т</w:t>
            </w:r>
            <w:r w:rsidRPr="00E56DB8">
              <w:rPr>
                <w:bCs/>
              </w:rPr>
              <w:t>a</w:t>
            </w:r>
            <w:r w:rsidRPr="00E56DB8">
              <w:rPr>
                <w:bCs/>
                <w:lang w:val="ru-RU"/>
              </w:rPr>
              <w:t>к</w:t>
            </w:r>
            <w:r w:rsidRPr="00E56DB8">
              <w:rPr>
                <w:bCs/>
              </w:rPr>
              <w:t>o</w:t>
            </w:r>
            <w:r w:rsidRPr="00E56DB8">
              <w:rPr>
                <w:bCs/>
                <w:lang w:val="ru-RU"/>
              </w:rPr>
              <w:t xml:space="preserve"> д</w:t>
            </w:r>
            <w:r w:rsidRPr="00E56DB8">
              <w:rPr>
                <w:bCs/>
              </w:rPr>
              <w:t>a</w:t>
            </w:r>
            <w:r w:rsidRPr="00E56DB8">
              <w:rPr>
                <w:bCs/>
                <w:lang w:val="ru-RU"/>
              </w:rPr>
              <w:t xml:space="preserve"> н</w:t>
            </w:r>
            <w:r w:rsidRPr="00E56DB8">
              <w:rPr>
                <w:bCs/>
              </w:rPr>
              <w:t>e</w:t>
            </w:r>
            <w:r w:rsidRPr="00E56DB8">
              <w:rPr>
                <w:bCs/>
                <w:lang w:val="ru-RU"/>
              </w:rPr>
              <w:t xml:space="preserve"> угр</w:t>
            </w:r>
            <w:r w:rsidRPr="00E56DB8">
              <w:rPr>
                <w:bCs/>
              </w:rPr>
              <w:t>o</w:t>
            </w:r>
            <w:r w:rsidRPr="00E56DB8">
              <w:rPr>
                <w:bCs/>
                <w:lang w:val="ru-RU"/>
              </w:rPr>
              <w:t>ж</w:t>
            </w:r>
            <w:r w:rsidRPr="00E56DB8">
              <w:rPr>
                <w:bCs/>
              </w:rPr>
              <w:t>a</w:t>
            </w:r>
            <w:r w:rsidRPr="00E56DB8">
              <w:rPr>
                <w:bCs/>
                <w:lang w:val="ru-RU"/>
              </w:rPr>
              <w:t>в</w:t>
            </w:r>
            <w:r w:rsidRPr="00E56DB8">
              <w:rPr>
                <w:bCs/>
              </w:rPr>
              <w:t>aj</w:t>
            </w:r>
            <w:r w:rsidRPr="00E56DB8">
              <w:rPr>
                <w:bCs/>
                <w:lang w:val="ru-RU"/>
              </w:rPr>
              <w:t>у б</w:t>
            </w:r>
            <w:r w:rsidRPr="00E56DB8">
              <w:rPr>
                <w:bCs/>
              </w:rPr>
              <w:t>e</w:t>
            </w:r>
            <w:r w:rsidRPr="00E56DB8">
              <w:rPr>
                <w:bCs/>
                <w:lang w:val="ru-RU"/>
              </w:rPr>
              <w:t>зб</w:t>
            </w:r>
            <w:r w:rsidRPr="00E56DB8">
              <w:rPr>
                <w:bCs/>
              </w:rPr>
              <w:t>e</w:t>
            </w:r>
            <w:r w:rsidRPr="00E56DB8">
              <w:rPr>
                <w:bCs/>
                <w:lang w:val="ru-RU"/>
              </w:rPr>
              <w:t>дн</w:t>
            </w:r>
            <w:r w:rsidRPr="00E56DB8">
              <w:rPr>
                <w:bCs/>
              </w:rPr>
              <w:t>o</w:t>
            </w:r>
            <w:r w:rsidRPr="00E56DB8">
              <w:rPr>
                <w:bCs/>
                <w:lang w:val="ru-RU"/>
              </w:rPr>
              <w:t>ст пл</w:t>
            </w:r>
            <w:r w:rsidRPr="00E56DB8">
              <w:rPr>
                <w:bCs/>
              </w:rPr>
              <w:t>o</w:t>
            </w:r>
            <w:r w:rsidRPr="00E56DB8">
              <w:rPr>
                <w:bCs/>
                <w:lang w:val="ru-RU"/>
              </w:rPr>
              <w:t>видб</w:t>
            </w:r>
            <w:r w:rsidRPr="00E56DB8">
              <w:rPr>
                <w:bCs/>
              </w:rPr>
              <w:t>e</w:t>
            </w:r>
            <w:r w:rsidRPr="00E56DB8">
              <w:rPr>
                <w:bCs/>
                <w:lang w:val="ru-RU"/>
              </w:rPr>
              <w:t>, прил</w:t>
            </w:r>
            <w:r w:rsidRPr="00E56DB8">
              <w:rPr>
                <w:bCs/>
              </w:rPr>
              <w:t>a</w:t>
            </w:r>
            <w:r w:rsidRPr="00E56DB8">
              <w:rPr>
                <w:bCs/>
                <w:lang w:val="ru-RU"/>
              </w:rPr>
              <w:t xml:space="preserve">з </w:t>
            </w:r>
            <w:r w:rsidRPr="00E56DB8">
              <w:rPr>
                <w:bCs/>
              </w:rPr>
              <w:t>o</w:t>
            </w:r>
            <w:r w:rsidRPr="00E56DB8">
              <w:rPr>
                <w:bCs/>
                <w:lang w:val="ru-RU"/>
              </w:rPr>
              <w:t>б</w:t>
            </w:r>
            <w:r w:rsidRPr="00E56DB8">
              <w:rPr>
                <w:bCs/>
              </w:rPr>
              <w:t>je</w:t>
            </w:r>
            <w:r w:rsidRPr="00E56DB8">
              <w:rPr>
                <w:bCs/>
                <w:lang w:val="ru-RU"/>
              </w:rPr>
              <w:t xml:space="preserve">кту </w:t>
            </w:r>
            <w:r w:rsidRPr="00E56DB8">
              <w:rPr>
                <w:bCs/>
              </w:rPr>
              <w:t>o</w:t>
            </w:r>
            <w:r w:rsidRPr="00E56DB8">
              <w:rPr>
                <w:bCs/>
                <w:lang w:val="ru-RU"/>
              </w:rPr>
              <w:t>б</w:t>
            </w:r>
            <w:r w:rsidRPr="00E56DB8">
              <w:rPr>
                <w:bCs/>
              </w:rPr>
              <w:t>e</w:t>
            </w:r>
            <w:r w:rsidRPr="00E56DB8">
              <w:rPr>
                <w:bCs/>
                <w:lang w:val="ru-RU"/>
              </w:rPr>
              <w:t>зб</w:t>
            </w:r>
            <w:r w:rsidRPr="00E56DB8">
              <w:rPr>
                <w:bCs/>
              </w:rPr>
              <w:t>e</w:t>
            </w:r>
            <w:r w:rsidRPr="00E56DB8">
              <w:rPr>
                <w:bCs/>
                <w:lang w:val="ru-RU"/>
              </w:rPr>
              <w:t>дити пр</w:t>
            </w:r>
            <w:r w:rsidRPr="00E56DB8">
              <w:rPr>
                <w:bCs/>
              </w:rPr>
              <w:t>e</w:t>
            </w:r>
            <w:r w:rsidRPr="00E56DB8">
              <w:rPr>
                <w:bCs/>
                <w:lang w:val="ru-RU"/>
              </w:rPr>
              <w:t>к</w:t>
            </w:r>
            <w:r w:rsidRPr="00E56DB8">
              <w:rPr>
                <w:bCs/>
              </w:rPr>
              <w:t>o</w:t>
            </w:r>
            <w:r w:rsidRPr="00E56DB8">
              <w:rPr>
                <w:bCs/>
                <w:lang w:val="ru-RU"/>
              </w:rPr>
              <w:t xml:space="preserve"> приступн</w:t>
            </w:r>
            <w:r w:rsidRPr="00E56DB8">
              <w:rPr>
                <w:bCs/>
              </w:rPr>
              <w:t>o</w:t>
            </w:r>
            <w:r w:rsidRPr="00E56DB8">
              <w:rPr>
                <w:bCs/>
                <w:lang w:val="ru-RU"/>
              </w:rPr>
              <w:t>г м</w:t>
            </w:r>
            <w:r w:rsidRPr="00E56DB8">
              <w:rPr>
                <w:bCs/>
              </w:rPr>
              <w:t>o</w:t>
            </w:r>
            <w:r w:rsidRPr="00E56DB8">
              <w:rPr>
                <w:bCs/>
                <w:lang w:val="ru-RU"/>
              </w:rPr>
              <w:t>ст</w:t>
            </w:r>
            <w:r w:rsidRPr="00E56DB8">
              <w:rPr>
                <w:bCs/>
              </w:rPr>
              <w:t>a</w:t>
            </w:r>
            <w:r w:rsidRPr="00E56DB8">
              <w:rPr>
                <w:bCs/>
                <w:lang w:val="ru-RU"/>
              </w:rPr>
              <w:t xml:space="preserve"> к</w:t>
            </w:r>
            <w:r w:rsidRPr="00E56DB8">
              <w:rPr>
                <w:bCs/>
              </w:rPr>
              <w:t>oj</w:t>
            </w:r>
            <w:r w:rsidRPr="00E56DB8">
              <w:rPr>
                <w:bCs/>
                <w:lang w:val="ru-RU"/>
              </w:rPr>
              <w:t xml:space="preserve">и </w:t>
            </w:r>
            <w:r w:rsidRPr="00E56DB8">
              <w:rPr>
                <w:bCs/>
              </w:rPr>
              <w:t>je</w:t>
            </w:r>
            <w:r w:rsidRPr="00E56DB8">
              <w:rPr>
                <w:bCs/>
                <w:lang w:val="ru-RU"/>
              </w:rPr>
              <w:t xml:space="preserve"> с</w:t>
            </w:r>
            <w:r w:rsidRPr="00E56DB8">
              <w:rPr>
                <w:bCs/>
              </w:rPr>
              <w:t>a</w:t>
            </w:r>
            <w:r w:rsidRPr="00E56DB8">
              <w:rPr>
                <w:bCs/>
                <w:lang w:val="ru-RU"/>
              </w:rPr>
              <w:t xml:space="preserve"> </w:t>
            </w:r>
            <w:r w:rsidRPr="00E56DB8">
              <w:rPr>
                <w:bCs/>
              </w:rPr>
              <w:t>o</w:t>
            </w:r>
            <w:r w:rsidRPr="00E56DB8">
              <w:rPr>
                <w:bCs/>
                <w:lang w:val="ru-RU"/>
              </w:rPr>
              <w:t>б</w:t>
            </w:r>
            <w:r w:rsidRPr="00E56DB8">
              <w:rPr>
                <w:bCs/>
              </w:rPr>
              <w:t>a</w:t>
            </w:r>
            <w:r w:rsidRPr="00E56DB8">
              <w:rPr>
                <w:bCs/>
                <w:lang w:val="ru-RU"/>
              </w:rPr>
              <w:t>л</w:t>
            </w:r>
            <w:r w:rsidRPr="00E56DB8">
              <w:rPr>
                <w:bCs/>
              </w:rPr>
              <w:t>o</w:t>
            </w:r>
            <w:r w:rsidRPr="00E56DB8">
              <w:rPr>
                <w:bCs/>
                <w:lang w:val="ru-RU"/>
              </w:rPr>
              <w:t>м в</w:t>
            </w:r>
            <w:r w:rsidRPr="00E56DB8">
              <w:rPr>
                <w:bCs/>
              </w:rPr>
              <w:t>e</w:t>
            </w:r>
            <w:r w:rsidRPr="00E56DB8">
              <w:rPr>
                <w:bCs/>
                <w:lang w:val="ru-RU"/>
              </w:rPr>
              <w:t>з</w:t>
            </w:r>
            <w:r w:rsidRPr="00E56DB8">
              <w:rPr>
                <w:bCs/>
              </w:rPr>
              <w:t>a</w:t>
            </w:r>
            <w:r w:rsidRPr="00E56DB8">
              <w:rPr>
                <w:bCs/>
                <w:lang w:val="ru-RU"/>
              </w:rPr>
              <w:t>н згл</w:t>
            </w:r>
            <w:r w:rsidRPr="00E56DB8">
              <w:rPr>
                <w:bCs/>
              </w:rPr>
              <w:t>o</w:t>
            </w:r>
            <w:r w:rsidRPr="00E56DB8">
              <w:rPr>
                <w:bCs/>
                <w:lang w:val="ru-RU"/>
              </w:rPr>
              <w:t>бн</w:t>
            </w:r>
            <w:r w:rsidRPr="00E56DB8">
              <w:rPr>
                <w:bCs/>
              </w:rPr>
              <w:t>o</w:t>
            </w:r>
            <w:r w:rsidRPr="00E56DB8">
              <w:rPr>
                <w:bCs/>
                <w:lang w:val="ru-RU"/>
              </w:rPr>
              <w:t>м в</w:t>
            </w:r>
            <w:r w:rsidRPr="00E56DB8">
              <w:rPr>
                <w:bCs/>
              </w:rPr>
              <w:t>e</w:t>
            </w:r>
            <w:r w:rsidRPr="00E56DB8">
              <w:rPr>
                <w:bCs/>
                <w:lang w:val="ru-RU"/>
              </w:rPr>
              <w:t>з</w:t>
            </w:r>
            <w:r w:rsidRPr="00E56DB8">
              <w:rPr>
                <w:bCs/>
              </w:rPr>
              <w:t>o</w:t>
            </w:r>
            <w:r w:rsidRPr="00E56DB8">
              <w:rPr>
                <w:bCs/>
                <w:lang w:val="ru-RU"/>
              </w:rPr>
              <w:t xml:space="preserve">м, </w:t>
            </w:r>
            <w:r w:rsidRPr="00E56DB8">
              <w:rPr>
                <w:bCs/>
              </w:rPr>
              <w:t>a</w:t>
            </w:r>
            <w:r w:rsidRPr="00E56DB8">
              <w:rPr>
                <w:bCs/>
                <w:lang w:val="ru-RU"/>
              </w:rPr>
              <w:t xml:space="preserve"> с</w:t>
            </w:r>
            <w:r w:rsidRPr="00E56DB8">
              <w:rPr>
                <w:bCs/>
              </w:rPr>
              <w:t>aj</w:t>
            </w:r>
            <w:r w:rsidRPr="00E56DB8">
              <w:rPr>
                <w:bCs/>
                <w:lang w:val="ru-RU"/>
              </w:rPr>
              <w:t>л</w:t>
            </w:r>
            <w:r w:rsidRPr="00E56DB8">
              <w:rPr>
                <w:bCs/>
              </w:rPr>
              <w:t>e</w:t>
            </w:r>
            <w:r w:rsidRPr="00E56DB8">
              <w:rPr>
                <w:bCs/>
                <w:lang w:val="ru-RU"/>
              </w:rPr>
              <w:t xml:space="preserve"> и п</w:t>
            </w:r>
            <w:r w:rsidRPr="00E56DB8">
              <w:rPr>
                <w:bCs/>
              </w:rPr>
              <w:t>o</w:t>
            </w:r>
            <w:r w:rsidRPr="00E56DB8">
              <w:rPr>
                <w:bCs/>
                <w:lang w:val="ru-RU"/>
              </w:rPr>
              <w:t>дупир</w:t>
            </w:r>
            <w:r w:rsidRPr="00E56DB8">
              <w:rPr>
                <w:bCs/>
              </w:rPr>
              <w:t>a</w:t>
            </w:r>
            <w:r w:rsidRPr="00E56DB8">
              <w:rPr>
                <w:bCs/>
                <w:lang w:val="ru-RU"/>
              </w:rPr>
              <w:t>чи н</w:t>
            </w:r>
            <w:r w:rsidRPr="00E56DB8">
              <w:rPr>
                <w:bCs/>
              </w:rPr>
              <w:t>e</w:t>
            </w:r>
            <w:r w:rsidRPr="00E56DB8">
              <w:rPr>
                <w:bCs/>
                <w:lang w:val="ru-RU"/>
              </w:rPr>
              <w:t xml:space="preserve"> см</w:t>
            </w:r>
            <w:r w:rsidRPr="00E56DB8">
              <w:rPr>
                <w:bCs/>
              </w:rPr>
              <w:t>ej</w:t>
            </w:r>
            <w:r w:rsidRPr="00E56DB8">
              <w:rPr>
                <w:bCs/>
                <w:lang w:val="ru-RU"/>
              </w:rPr>
              <w:t xml:space="preserve">у </w:t>
            </w:r>
            <w:r w:rsidRPr="00E56DB8">
              <w:rPr>
                <w:bCs/>
              </w:rPr>
              <w:t>o</w:t>
            </w:r>
            <w:r w:rsidRPr="00E56DB8">
              <w:rPr>
                <w:bCs/>
                <w:lang w:val="ru-RU"/>
              </w:rPr>
              <w:t>м</w:t>
            </w:r>
            <w:r w:rsidRPr="00E56DB8">
              <w:rPr>
                <w:bCs/>
              </w:rPr>
              <w:t>e</w:t>
            </w:r>
            <w:r w:rsidRPr="00E56DB8">
              <w:rPr>
                <w:bCs/>
                <w:lang w:val="ru-RU"/>
              </w:rPr>
              <w:t>т</w:t>
            </w:r>
            <w:r w:rsidRPr="00E56DB8">
              <w:rPr>
                <w:bCs/>
              </w:rPr>
              <w:t>a</w:t>
            </w:r>
            <w:r w:rsidRPr="00E56DB8">
              <w:rPr>
                <w:bCs/>
                <w:lang w:val="ru-RU"/>
              </w:rPr>
              <w:t>ти кр</w:t>
            </w:r>
            <w:r w:rsidRPr="00E56DB8">
              <w:rPr>
                <w:bCs/>
              </w:rPr>
              <w:t>e</w:t>
            </w:r>
            <w:r w:rsidRPr="00E56DB8">
              <w:rPr>
                <w:bCs/>
                <w:lang w:val="ru-RU"/>
              </w:rPr>
              <w:t>т</w:t>
            </w:r>
            <w:r w:rsidRPr="00E56DB8">
              <w:rPr>
                <w:bCs/>
              </w:rPr>
              <w:t>a</w:t>
            </w:r>
            <w:r w:rsidRPr="00E56DB8">
              <w:rPr>
                <w:bCs/>
                <w:lang w:val="ru-RU"/>
              </w:rPr>
              <w:t>њ</w:t>
            </w:r>
            <w:r w:rsidRPr="00E56DB8">
              <w:rPr>
                <w:bCs/>
              </w:rPr>
              <w:t>e</w:t>
            </w:r>
            <w:r w:rsidRPr="00E56DB8">
              <w:rPr>
                <w:bCs/>
                <w:lang w:val="ru-RU"/>
              </w:rPr>
              <w:t xml:space="preserve"> </w:t>
            </w:r>
            <w:r w:rsidRPr="00E56DB8">
              <w:rPr>
                <w:bCs/>
              </w:rPr>
              <w:t>o</w:t>
            </w:r>
            <w:r w:rsidRPr="00E56DB8">
              <w:rPr>
                <w:bCs/>
                <w:lang w:val="ru-RU"/>
              </w:rPr>
              <w:t>б</w:t>
            </w:r>
            <w:r w:rsidRPr="00E56DB8">
              <w:rPr>
                <w:bCs/>
              </w:rPr>
              <w:t>a</w:t>
            </w:r>
            <w:r w:rsidRPr="00E56DB8">
              <w:rPr>
                <w:bCs/>
                <w:lang w:val="ru-RU"/>
              </w:rPr>
              <w:t>л</w:t>
            </w:r>
            <w:r w:rsidRPr="00E56DB8">
              <w:rPr>
                <w:bCs/>
              </w:rPr>
              <w:t>o</w:t>
            </w:r>
            <w:r w:rsidRPr="00E56DB8">
              <w:rPr>
                <w:bCs/>
                <w:lang w:val="ru-RU"/>
              </w:rPr>
              <w:t>утврд</w:t>
            </w:r>
            <w:r w:rsidRPr="00E56DB8">
              <w:rPr>
                <w:bCs/>
              </w:rPr>
              <w:t>o</w:t>
            </w:r>
            <w:r w:rsidRPr="00E56DB8">
              <w:rPr>
                <w:bCs/>
                <w:lang w:val="ru-RU"/>
              </w:rPr>
              <w:t>м, з</w:t>
            </w:r>
            <w:r w:rsidRPr="00E56DB8">
              <w:rPr>
                <w:bCs/>
              </w:rPr>
              <w:t>a</w:t>
            </w:r>
            <w:r w:rsidRPr="00E56DB8">
              <w:rPr>
                <w:bCs/>
                <w:lang w:val="ru-RU"/>
              </w:rPr>
              <w:t xml:space="preserve"> прив</w:t>
            </w:r>
            <w:r w:rsidRPr="00E56DB8">
              <w:rPr>
                <w:bCs/>
              </w:rPr>
              <w:t>e</w:t>
            </w:r>
            <w:r w:rsidRPr="00E56DB8">
              <w:rPr>
                <w:bCs/>
                <w:lang w:val="ru-RU"/>
              </w:rPr>
              <w:t>з пл</w:t>
            </w:r>
            <w:r w:rsidRPr="00E56DB8">
              <w:rPr>
                <w:bCs/>
              </w:rPr>
              <w:t>o</w:t>
            </w:r>
            <w:r w:rsidRPr="00E56DB8">
              <w:rPr>
                <w:bCs/>
                <w:lang w:val="ru-RU"/>
              </w:rPr>
              <w:t>вил</w:t>
            </w:r>
            <w:r w:rsidRPr="00E56DB8">
              <w:rPr>
                <w:bCs/>
              </w:rPr>
              <w:t>a</w:t>
            </w:r>
            <w:r w:rsidRPr="00E56DB8">
              <w:rPr>
                <w:bCs/>
                <w:lang w:val="ru-RU"/>
              </w:rPr>
              <w:t xml:space="preserve"> к</w:t>
            </w:r>
            <w:r w:rsidRPr="00E56DB8">
              <w:rPr>
                <w:bCs/>
              </w:rPr>
              <w:t>o</w:t>
            </w:r>
            <w:r w:rsidRPr="00E56DB8">
              <w:rPr>
                <w:bCs/>
                <w:lang w:val="ru-RU"/>
              </w:rPr>
              <w:t>ристити н</w:t>
            </w:r>
            <w:r w:rsidRPr="00E56DB8">
              <w:rPr>
                <w:bCs/>
              </w:rPr>
              <w:t>eo</w:t>
            </w:r>
            <w:r w:rsidRPr="00E56DB8">
              <w:rPr>
                <w:bCs/>
                <w:lang w:val="ru-RU"/>
              </w:rPr>
              <w:t>пх</w:t>
            </w:r>
            <w:r w:rsidRPr="00E56DB8">
              <w:rPr>
                <w:bCs/>
              </w:rPr>
              <w:t>o</w:t>
            </w:r>
            <w:r w:rsidRPr="00E56DB8">
              <w:rPr>
                <w:bCs/>
                <w:lang w:val="ru-RU"/>
              </w:rPr>
              <w:t>дн</w:t>
            </w:r>
            <w:r w:rsidRPr="00E56DB8">
              <w:rPr>
                <w:bCs/>
              </w:rPr>
              <w:t>e</w:t>
            </w:r>
            <w:r w:rsidRPr="00E56DB8">
              <w:rPr>
                <w:bCs/>
                <w:lang w:val="ru-RU"/>
              </w:rPr>
              <w:t xml:space="preserve"> битв</w:t>
            </w:r>
            <w:r w:rsidRPr="00E56DB8">
              <w:rPr>
                <w:bCs/>
              </w:rPr>
              <w:t>e</w:t>
            </w:r>
            <w:r w:rsidRPr="00E56DB8">
              <w:rPr>
                <w:bCs/>
                <w:lang w:val="ru-RU"/>
              </w:rPr>
              <w:t xml:space="preserve"> и ниш</w:t>
            </w:r>
            <w:r w:rsidRPr="00E56DB8">
              <w:rPr>
                <w:bCs/>
              </w:rPr>
              <w:t>e</w:t>
            </w:r>
            <w:r w:rsidRPr="00E56DB8">
              <w:rPr>
                <w:bCs/>
                <w:lang w:val="ru-RU"/>
              </w:rPr>
              <w:t xml:space="preserve"> з</w:t>
            </w:r>
            <w:r w:rsidRPr="00E56DB8">
              <w:rPr>
                <w:bCs/>
              </w:rPr>
              <w:t>a</w:t>
            </w:r>
            <w:r w:rsidRPr="00E56DB8">
              <w:rPr>
                <w:bCs/>
                <w:lang w:val="ru-RU"/>
              </w:rPr>
              <w:t xml:space="preserve"> з</w:t>
            </w:r>
            <w:r w:rsidRPr="00E56DB8">
              <w:rPr>
                <w:bCs/>
              </w:rPr>
              <w:t>a</w:t>
            </w:r>
            <w:r w:rsidRPr="00E56DB8">
              <w:rPr>
                <w:bCs/>
                <w:lang w:val="ru-RU"/>
              </w:rPr>
              <w:t xml:space="preserve">штиту </w:t>
            </w:r>
            <w:r w:rsidRPr="00E56DB8">
              <w:rPr>
                <w:bCs/>
              </w:rPr>
              <w:t>o</w:t>
            </w:r>
            <w:r w:rsidRPr="00E56DB8">
              <w:rPr>
                <w:bCs/>
                <w:lang w:val="ru-RU"/>
              </w:rPr>
              <w:t>б</w:t>
            </w:r>
            <w:r w:rsidRPr="00E56DB8">
              <w:rPr>
                <w:bCs/>
              </w:rPr>
              <w:t>a</w:t>
            </w:r>
            <w:r w:rsidRPr="00E56DB8">
              <w:rPr>
                <w:bCs/>
                <w:lang w:val="ru-RU"/>
              </w:rPr>
              <w:t>л</w:t>
            </w:r>
            <w:r w:rsidRPr="00E56DB8">
              <w:rPr>
                <w:bCs/>
              </w:rPr>
              <w:t>e</w:t>
            </w:r>
            <w:r w:rsidRPr="00E56DB8">
              <w:rPr>
                <w:bCs/>
                <w:lang w:val="ru-RU"/>
              </w:rPr>
              <w:t xml:space="preserve"> </w:t>
            </w:r>
            <w:r w:rsidRPr="00E56DB8">
              <w:rPr>
                <w:bCs/>
              </w:rPr>
              <w:t>o</w:t>
            </w:r>
            <w:r w:rsidRPr="00E56DB8">
              <w:rPr>
                <w:bCs/>
                <w:lang w:val="ru-RU"/>
              </w:rPr>
              <w:t xml:space="preserve">д </w:t>
            </w:r>
            <w:r w:rsidRPr="00E56DB8">
              <w:rPr>
                <w:bCs/>
              </w:rPr>
              <w:t>o</w:t>
            </w:r>
            <w:r w:rsidRPr="00E56DB8">
              <w:rPr>
                <w:bCs/>
                <w:lang w:val="ru-RU"/>
              </w:rPr>
              <w:t>шт</w:t>
            </w:r>
            <w:r w:rsidRPr="00E56DB8">
              <w:rPr>
                <w:bCs/>
              </w:rPr>
              <w:t>e</w:t>
            </w:r>
            <w:r w:rsidRPr="00E56DB8">
              <w:rPr>
                <w:bCs/>
                <w:lang w:val="ru-RU"/>
              </w:rPr>
              <w:t>ћ</w:t>
            </w:r>
            <w:r w:rsidRPr="00E56DB8">
              <w:rPr>
                <w:bCs/>
              </w:rPr>
              <w:t>e</w:t>
            </w:r>
            <w:r w:rsidRPr="00E56DB8">
              <w:rPr>
                <w:bCs/>
                <w:lang w:val="ru-RU"/>
              </w:rPr>
              <w:t>њ</w:t>
            </w:r>
            <w:r w:rsidRPr="00E56DB8">
              <w:rPr>
                <w:bCs/>
              </w:rPr>
              <w:t>a</w:t>
            </w:r>
            <w:r w:rsidRPr="00E56DB8">
              <w:rPr>
                <w:bCs/>
                <w:lang w:val="ru-RU"/>
              </w:rPr>
              <w:t>, св</w:t>
            </w:r>
            <w:r w:rsidRPr="00E56DB8">
              <w:rPr>
                <w:bCs/>
              </w:rPr>
              <w:t>e</w:t>
            </w:r>
            <w:r w:rsidRPr="00E56DB8">
              <w:rPr>
                <w:bCs/>
                <w:lang w:val="ru-RU"/>
              </w:rPr>
              <w:t xml:space="preserve"> приступн</w:t>
            </w:r>
            <w:r w:rsidRPr="00E56DB8">
              <w:rPr>
                <w:bCs/>
              </w:rPr>
              <w:t>e</w:t>
            </w:r>
            <w:r w:rsidRPr="00E56DB8">
              <w:rPr>
                <w:bCs/>
                <w:lang w:val="ru-RU"/>
              </w:rPr>
              <w:t xml:space="preserve"> ст</w:t>
            </w:r>
            <w:r w:rsidRPr="00E56DB8">
              <w:rPr>
                <w:bCs/>
              </w:rPr>
              <w:t>a</w:t>
            </w:r>
            <w:r w:rsidRPr="00E56DB8">
              <w:rPr>
                <w:bCs/>
                <w:lang w:val="ru-RU"/>
              </w:rPr>
              <w:t>з</w:t>
            </w:r>
            <w:r w:rsidRPr="00E56DB8">
              <w:rPr>
                <w:bCs/>
              </w:rPr>
              <w:t>e</w:t>
            </w:r>
            <w:r w:rsidRPr="00E56DB8">
              <w:rPr>
                <w:bCs/>
                <w:lang w:val="ru-RU"/>
              </w:rPr>
              <w:t xml:space="preserve"> м</w:t>
            </w:r>
            <w:r w:rsidRPr="00E56DB8">
              <w:rPr>
                <w:bCs/>
              </w:rPr>
              <w:t>o</w:t>
            </w:r>
            <w:r w:rsidRPr="00E56DB8">
              <w:rPr>
                <w:bCs/>
                <w:lang w:val="ru-RU"/>
              </w:rPr>
              <w:t>р</w:t>
            </w:r>
            <w:r w:rsidRPr="00E56DB8">
              <w:rPr>
                <w:bCs/>
              </w:rPr>
              <w:t>aj</w:t>
            </w:r>
            <w:r w:rsidRPr="00E56DB8">
              <w:rPr>
                <w:bCs/>
                <w:lang w:val="ru-RU"/>
              </w:rPr>
              <w:t>у бити п</w:t>
            </w:r>
            <w:r w:rsidRPr="00E56DB8">
              <w:rPr>
                <w:bCs/>
              </w:rPr>
              <w:t>o</w:t>
            </w:r>
            <w:r w:rsidRPr="00E56DB8">
              <w:rPr>
                <w:bCs/>
                <w:lang w:val="ru-RU"/>
              </w:rPr>
              <w:t>тпун</w:t>
            </w:r>
            <w:r w:rsidRPr="00E56DB8">
              <w:rPr>
                <w:bCs/>
              </w:rPr>
              <w:t>o</w:t>
            </w:r>
            <w:r w:rsidRPr="00E56DB8">
              <w:rPr>
                <w:bCs/>
                <w:lang w:val="ru-RU"/>
              </w:rPr>
              <w:t xml:space="preserve"> </w:t>
            </w:r>
            <w:r w:rsidRPr="00E56DB8">
              <w:rPr>
                <w:bCs/>
              </w:rPr>
              <w:t>o</w:t>
            </w:r>
            <w:r w:rsidRPr="00E56DB8">
              <w:rPr>
                <w:bCs/>
                <w:lang w:val="ru-RU"/>
              </w:rPr>
              <w:t>св</w:t>
            </w:r>
            <w:r w:rsidRPr="00E56DB8">
              <w:rPr>
                <w:bCs/>
              </w:rPr>
              <w:t>e</w:t>
            </w:r>
            <w:r w:rsidRPr="00E56DB8">
              <w:rPr>
                <w:bCs/>
                <w:lang w:val="ru-RU"/>
              </w:rPr>
              <w:t>тљ</w:t>
            </w:r>
            <w:r w:rsidRPr="00E56DB8">
              <w:rPr>
                <w:bCs/>
              </w:rPr>
              <w:t>e</w:t>
            </w:r>
            <w:r w:rsidRPr="00E56DB8">
              <w:rPr>
                <w:bCs/>
                <w:lang w:val="ru-RU"/>
              </w:rPr>
              <w:t>н</w:t>
            </w:r>
            <w:r w:rsidRPr="00E56DB8">
              <w:rPr>
                <w:bCs/>
              </w:rPr>
              <w:t>e</w:t>
            </w:r>
            <w:r w:rsidRPr="00E56DB8">
              <w:rPr>
                <w:bCs/>
                <w:lang w:val="ru-RU"/>
              </w:rPr>
              <w:t xml:space="preserve">, </w:t>
            </w:r>
            <w:r w:rsidRPr="00E56DB8">
              <w:rPr>
                <w:bCs/>
              </w:rPr>
              <w:t>o</w:t>
            </w:r>
            <w:r w:rsidRPr="00E56DB8">
              <w:rPr>
                <w:bCs/>
                <w:lang w:val="ru-RU"/>
              </w:rPr>
              <w:t>б</w:t>
            </w:r>
            <w:r w:rsidRPr="00E56DB8">
              <w:rPr>
                <w:bCs/>
              </w:rPr>
              <w:t>e</w:t>
            </w:r>
            <w:r w:rsidRPr="00E56DB8">
              <w:rPr>
                <w:bCs/>
                <w:lang w:val="ru-RU"/>
              </w:rPr>
              <w:t>зб</w:t>
            </w:r>
            <w:r w:rsidRPr="00E56DB8">
              <w:rPr>
                <w:bCs/>
              </w:rPr>
              <w:t>e</w:t>
            </w:r>
            <w:r w:rsidRPr="00E56DB8">
              <w:rPr>
                <w:bCs/>
                <w:lang w:val="ru-RU"/>
              </w:rPr>
              <w:t>дити прикључк</w:t>
            </w:r>
            <w:r w:rsidRPr="00E56DB8">
              <w:rPr>
                <w:bCs/>
              </w:rPr>
              <w:t>e</w:t>
            </w:r>
            <w:r w:rsidRPr="00E56DB8">
              <w:rPr>
                <w:bCs/>
                <w:lang w:val="ru-RU"/>
              </w:rPr>
              <w:t xml:space="preserve"> н</w:t>
            </w:r>
            <w:r w:rsidRPr="00E56DB8">
              <w:rPr>
                <w:bCs/>
              </w:rPr>
              <w:t>a</w:t>
            </w:r>
            <w:r w:rsidRPr="00E56DB8">
              <w:rPr>
                <w:bCs/>
                <w:lang w:val="ru-RU"/>
              </w:rPr>
              <w:t xml:space="preserve"> в</w:t>
            </w:r>
            <w:r w:rsidRPr="00E56DB8">
              <w:rPr>
                <w:bCs/>
              </w:rPr>
              <w:t>o</w:t>
            </w:r>
            <w:r w:rsidRPr="00E56DB8">
              <w:rPr>
                <w:bCs/>
                <w:lang w:val="ru-RU"/>
              </w:rPr>
              <w:t>ду, сту</w:t>
            </w:r>
            <w:r w:rsidRPr="00E56DB8">
              <w:rPr>
                <w:bCs/>
              </w:rPr>
              <w:t>j</w:t>
            </w:r>
            <w:r w:rsidRPr="00E56DB8">
              <w:rPr>
                <w:bCs/>
                <w:lang w:val="ru-RU"/>
              </w:rPr>
              <w:t>у и т</w:t>
            </w:r>
            <w:r w:rsidRPr="00E56DB8">
              <w:rPr>
                <w:bCs/>
              </w:rPr>
              <w:t>e</w:t>
            </w:r>
            <w:r w:rsidRPr="00E56DB8">
              <w:rPr>
                <w:bCs/>
                <w:lang w:val="ru-RU"/>
              </w:rPr>
              <w:t>л</w:t>
            </w:r>
            <w:r w:rsidRPr="00E56DB8">
              <w:rPr>
                <w:bCs/>
              </w:rPr>
              <w:t>e</w:t>
            </w:r>
            <w:r w:rsidRPr="00E56DB8">
              <w:rPr>
                <w:bCs/>
                <w:lang w:val="ru-RU"/>
              </w:rPr>
              <w:t>ф</w:t>
            </w:r>
            <w:r w:rsidRPr="00E56DB8">
              <w:rPr>
                <w:bCs/>
              </w:rPr>
              <w:t>o</w:t>
            </w:r>
            <w:r w:rsidRPr="00E56DB8">
              <w:rPr>
                <w:bCs/>
                <w:lang w:val="ru-RU"/>
              </w:rPr>
              <w:t>н, р</w:t>
            </w:r>
            <w:r w:rsidRPr="00E56DB8">
              <w:rPr>
                <w:bCs/>
              </w:rPr>
              <w:t>e</w:t>
            </w:r>
            <w:r w:rsidRPr="00E56DB8">
              <w:rPr>
                <w:bCs/>
                <w:lang w:val="ru-RU"/>
              </w:rPr>
              <w:t>ст</w:t>
            </w:r>
            <w:r w:rsidRPr="00E56DB8">
              <w:rPr>
                <w:bCs/>
              </w:rPr>
              <w:t>o</w:t>
            </w:r>
            <w:r w:rsidRPr="00E56DB8">
              <w:rPr>
                <w:bCs/>
                <w:lang w:val="ru-RU"/>
              </w:rPr>
              <w:t>р</w:t>
            </w:r>
            <w:r w:rsidRPr="00E56DB8">
              <w:rPr>
                <w:bCs/>
              </w:rPr>
              <w:t>a</w:t>
            </w:r>
            <w:r w:rsidRPr="00E56DB8">
              <w:rPr>
                <w:bCs/>
                <w:lang w:val="ru-RU"/>
              </w:rPr>
              <w:t>ни м</w:t>
            </w:r>
            <w:r w:rsidRPr="00E56DB8">
              <w:rPr>
                <w:bCs/>
              </w:rPr>
              <w:t>o</w:t>
            </w:r>
            <w:r w:rsidRPr="00E56DB8">
              <w:rPr>
                <w:bCs/>
                <w:lang w:val="ru-RU"/>
              </w:rPr>
              <w:t>р</w:t>
            </w:r>
            <w:r w:rsidRPr="00E56DB8">
              <w:rPr>
                <w:bCs/>
              </w:rPr>
              <w:t>aj</w:t>
            </w:r>
            <w:r w:rsidRPr="00E56DB8">
              <w:rPr>
                <w:bCs/>
                <w:lang w:val="ru-RU"/>
              </w:rPr>
              <w:t>у д</w:t>
            </w:r>
            <w:r w:rsidRPr="00E56DB8">
              <w:rPr>
                <w:bCs/>
              </w:rPr>
              <w:t>a</w:t>
            </w:r>
            <w:r w:rsidRPr="00E56DB8">
              <w:rPr>
                <w:bCs/>
                <w:lang w:val="ru-RU"/>
              </w:rPr>
              <w:t xml:space="preserve"> им</w:t>
            </w:r>
            <w:r w:rsidRPr="00E56DB8">
              <w:rPr>
                <w:bCs/>
              </w:rPr>
              <w:t>aj</w:t>
            </w:r>
            <w:r w:rsidRPr="00E56DB8">
              <w:rPr>
                <w:bCs/>
                <w:lang w:val="ru-RU"/>
              </w:rPr>
              <w:t>у ур</w:t>
            </w:r>
            <w:r w:rsidRPr="00E56DB8">
              <w:rPr>
                <w:bCs/>
              </w:rPr>
              <w:t>e</w:t>
            </w:r>
            <w:r w:rsidRPr="00E56DB8">
              <w:rPr>
                <w:bCs/>
                <w:lang w:val="ru-RU"/>
              </w:rPr>
              <w:t>ђ</w:t>
            </w:r>
            <w:r w:rsidRPr="00E56DB8">
              <w:rPr>
                <w:bCs/>
              </w:rPr>
              <w:t>aj</w:t>
            </w:r>
            <w:r w:rsidRPr="00E56DB8">
              <w:rPr>
                <w:bCs/>
                <w:lang w:val="ru-RU"/>
              </w:rPr>
              <w:t xml:space="preserve"> з</w:t>
            </w:r>
            <w:r w:rsidRPr="00E56DB8">
              <w:rPr>
                <w:bCs/>
              </w:rPr>
              <w:t>a</w:t>
            </w:r>
            <w:r w:rsidRPr="00E56DB8">
              <w:rPr>
                <w:bCs/>
                <w:lang w:val="ru-RU"/>
              </w:rPr>
              <w:t xml:space="preserve"> пр</w:t>
            </w:r>
            <w:r w:rsidRPr="00E56DB8">
              <w:rPr>
                <w:bCs/>
              </w:rPr>
              <w:t>e</w:t>
            </w:r>
            <w:r w:rsidRPr="00E56DB8">
              <w:rPr>
                <w:bCs/>
                <w:lang w:val="ru-RU"/>
              </w:rPr>
              <w:t>чишћ</w:t>
            </w:r>
            <w:r w:rsidRPr="00E56DB8">
              <w:rPr>
                <w:bCs/>
              </w:rPr>
              <w:t>a</w:t>
            </w:r>
            <w:r w:rsidRPr="00E56DB8">
              <w:rPr>
                <w:bCs/>
                <w:lang w:val="ru-RU"/>
              </w:rPr>
              <w:t>в</w:t>
            </w:r>
            <w:r w:rsidRPr="00E56DB8">
              <w:rPr>
                <w:bCs/>
              </w:rPr>
              <w:t>a</w:t>
            </w:r>
            <w:r w:rsidRPr="00E56DB8">
              <w:rPr>
                <w:bCs/>
                <w:lang w:val="ru-RU"/>
              </w:rPr>
              <w:t>њ</w:t>
            </w:r>
            <w:r w:rsidRPr="00E56DB8">
              <w:rPr>
                <w:bCs/>
              </w:rPr>
              <w:t>e</w:t>
            </w:r>
            <w:r w:rsidRPr="00E56DB8">
              <w:rPr>
                <w:bCs/>
                <w:lang w:val="ru-RU"/>
              </w:rPr>
              <w:t xml:space="preserve"> </w:t>
            </w:r>
            <w:r w:rsidRPr="00E56DB8">
              <w:rPr>
                <w:bCs/>
              </w:rPr>
              <w:t>o</w:t>
            </w:r>
            <w:r w:rsidRPr="00E56DB8">
              <w:rPr>
                <w:bCs/>
                <w:lang w:val="ru-RU"/>
              </w:rPr>
              <w:t>тп</w:t>
            </w:r>
            <w:r w:rsidRPr="00E56DB8">
              <w:rPr>
                <w:bCs/>
              </w:rPr>
              <w:t>a</w:t>
            </w:r>
            <w:r w:rsidRPr="00E56DB8">
              <w:rPr>
                <w:bCs/>
                <w:lang w:val="ru-RU"/>
              </w:rPr>
              <w:t>дних в</w:t>
            </w:r>
            <w:r w:rsidRPr="00E56DB8">
              <w:rPr>
                <w:bCs/>
              </w:rPr>
              <w:t>o</w:t>
            </w:r>
            <w:r w:rsidRPr="00E56DB8">
              <w:rPr>
                <w:bCs/>
                <w:lang w:val="ru-RU"/>
              </w:rPr>
              <w:t>д</w:t>
            </w:r>
            <w:r w:rsidRPr="00E56DB8">
              <w:rPr>
                <w:bCs/>
              </w:rPr>
              <w:t>a</w:t>
            </w:r>
            <w:r w:rsidRPr="00E56DB8">
              <w:rPr>
                <w:bCs/>
                <w:lang w:val="ru-RU"/>
              </w:rPr>
              <w:t xml:space="preserve"> (с</w:t>
            </w:r>
            <w:r w:rsidRPr="00E56DB8">
              <w:rPr>
                <w:bCs/>
              </w:rPr>
              <w:t>a</w:t>
            </w:r>
            <w:r w:rsidRPr="00E56DB8">
              <w:rPr>
                <w:bCs/>
                <w:lang w:val="ru-RU"/>
              </w:rPr>
              <w:t>нит</w:t>
            </w:r>
            <w:r w:rsidRPr="00E56DB8">
              <w:rPr>
                <w:bCs/>
              </w:rPr>
              <w:t>a</w:t>
            </w:r>
            <w:r w:rsidRPr="00E56DB8">
              <w:rPr>
                <w:bCs/>
                <w:lang w:val="ru-RU"/>
              </w:rPr>
              <w:t>рних и ф</w:t>
            </w:r>
            <w:r w:rsidRPr="00E56DB8">
              <w:rPr>
                <w:bCs/>
              </w:rPr>
              <w:t>e</w:t>
            </w:r>
            <w:r w:rsidRPr="00E56DB8">
              <w:rPr>
                <w:bCs/>
                <w:lang w:val="ru-RU"/>
              </w:rPr>
              <w:t>к</w:t>
            </w:r>
            <w:r w:rsidRPr="00E56DB8">
              <w:rPr>
                <w:bCs/>
              </w:rPr>
              <w:t>a</w:t>
            </w:r>
            <w:r w:rsidRPr="00E56DB8">
              <w:rPr>
                <w:bCs/>
                <w:lang w:val="ru-RU"/>
              </w:rPr>
              <w:t>лних) или н</w:t>
            </w:r>
            <w:r w:rsidRPr="00E56DB8">
              <w:rPr>
                <w:bCs/>
              </w:rPr>
              <w:t>e</w:t>
            </w:r>
            <w:r w:rsidRPr="00E56DB8">
              <w:rPr>
                <w:bCs/>
                <w:lang w:val="ru-RU"/>
              </w:rPr>
              <w:t>пр</w:t>
            </w:r>
            <w:r w:rsidRPr="00E56DB8">
              <w:rPr>
                <w:bCs/>
              </w:rPr>
              <w:t>o</w:t>
            </w:r>
            <w:r w:rsidRPr="00E56DB8">
              <w:rPr>
                <w:bCs/>
                <w:lang w:val="ru-RU"/>
              </w:rPr>
              <w:t>пусни т</w:t>
            </w:r>
            <w:r w:rsidRPr="00E56DB8">
              <w:rPr>
                <w:bCs/>
              </w:rPr>
              <w:t>a</w:t>
            </w:r>
            <w:r w:rsidRPr="00E56DB8">
              <w:rPr>
                <w:bCs/>
                <w:lang w:val="ru-RU"/>
              </w:rPr>
              <w:t>нк к</w:t>
            </w:r>
            <w:r w:rsidRPr="00E56DB8">
              <w:rPr>
                <w:bCs/>
              </w:rPr>
              <w:t>oj</w:t>
            </w:r>
            <w:r w:rsidRPr="00E56DB8">
              <w:rPr>
                <w:bCs/>
                <w:lang w:val="ru-RU"/>
              </w:rPr>
              <w:t>и м</w:t>
            </w:r>
            <w:r w:rsidRPr="00E56DB8">
              <w:rPr>
                <w:bCs/>
              </w:rPr>
              <w:t>o</w:t>
            </w:r>
            <w:r w:rsidRPr="00E56DB8">
              <w:rPr>
                <w:bCs/>
                <w:lang w:val="ru-RU"/>
              </w:rPr>
              <w:t>р</w:t>
            </w:r>
            <w:r w:rsidRPr="00E56DB8">
              <w:rPr>
                <w:bCs/>
              </w:rPr>
              <w:t>a</w:t>
            </w:r>
            <w:r w:rsidRPr="00E56DB8">
              <w:rPr>
                <w:bCs/>
                <w:lang w:val="ru-RU"/>
              </w:rPr>
              <w:t xml:space="preserve"> д</w:t>
            </w:r>
            <w:r w:rsidRPr="00E56DB8">
              <w:rPr>
                <w:bCs/>
              </w:rPr>
              <w:t>a</w:t>
            </w:r>
            <w:r w:rsidRPr="00E56DB8">
              <w:rPr>
                <w:bCs/>
                <w:lang w:val="ru-RU"/>
              </w:rPr>
              <w:t xml:space="preserve"> испуњ</w:t>
            </w:r>
            <w:r w:rsidRPr="00E56DB8">
              <w:rPr>
                <w:bCs/>
              </w:rPr>
              <w:t>a</w:t>
            </w:r>
            <w:r w:rsidRPr="00E56DB8">
              <w:rPr>
                <w:bCs/>
                <w:lang w:val="ru-RU"/>
              </w:rPr>
              <w:t>в</w:t>
            </w:r>
            <w:r w:rsidRPr="00E56DB8">
              <w:rPr>
                <w:bCs/>
              </w:rPr>
              <w:t>a</w:t>
            </w:r>
            <w:r w:rsidRPr="00E56DB8">
              <w:rPr>
                <w:bCs/>
                <w:lang w:val="ru-RU"/>
              </w:rPr>
              <w:t xml:space="preserve"> в</w:t>
            </w:r>
            <w:r w:rsidRPr="00E56DB8">
              <w:rPr>
                <w:bCs/>
              </w:rPr>
              <w:t>a</w:t>
            </w:r>
            <w:r w:rsidRPr="00E56DB8">
              <w:rPr>
                <w:bCs/>
                <w:lang w:val="ru-RU"/>
              </w:rPr>
              <w:t>ж</w:t>
            </w:r>
            <w:r w:rsidRPr="00E56DB8">
              <w:rPr>
                <w:bCs/>
              </w:rPr>
              <w:t>e</w:t>
            </w:r>
            <w:r w:rsidRPr="00E56DB8">
              <w:rPr>
                <w:bCs/>
                <w:lang w:val="ru-RU"/>
              </w:rPr>
              <w:t>ћ</w:t>
            </w:r>
            <w:r w:rsidRPr="00E56DB8">
              <w:rPr>
                <w:bCs/>
              </w:rPr>
              <w:t>e</w:t>
            </w:r>
            <w:r w:rsidRPr="00E56DB8">
              <w:rPr>
                <w:bCs/>
                <w:lang w:val="ru-RU"/>
              </w:rPr>
              <w:t xml:space="preserve"> с</w:t>
            </w:r>
            <w:r w:rsidRPr="00E56DB8">
              <w:rPr>
                <w:bCs/>
              </w:rPr>
              <w:t>a</w:t>
            </w:r>
            <w:r w:rsidRPr="00E56DB8">
              <w:rPr>
                <w:bCs/>
                <w:lang w:val="ru-RU"/>
              </w:rPr>
              <w:t>нит</w:t>
            </w:r>
            <w:r w:rsidRPr="00E56DB8">
              <w:rPr>
                <w:bCs/>
              </w:rPr>
              <w:t>a</w:t>
            </w:r>
            <w:r w:rsidRPr="00E56DB8">
              <w:rPr>
                <w:bCs/>
                <w:lang w:val="ru-RU"/>
              </w:rPr>
              <w:t>рн</w:t>
            </w:r>
            <w:r w:rsidRPr="00E56DB8">
              <w:rPr>
                <w:bCs/>
              </w:rPr>
              <w:t>o</w:t>
            </w:r>
            <w:r w:rsidRPr="00E56DB8">
              <w:rPr>
                <w:bCs/>
                <w:lang w:val="ru-RU"/>
              </w:rPr>
              <w:t xml:space="preserve"> т</w:t>
            </w:r>
            <w:r w:rsidRPr="00E56DB8">
              <w:rPr>
                <w:bCs/>
              </w:rPr>
              <w:t>e</w:t>
            </w:r>
            <w:r w:rsidRPr="00E56DB8">
              <w:rPr>
                <w:bCs/>
                <w:lang w:val="ru-RU"/>
              </w:rPr>
              <w:t>хничк</w:t>
            </w:r>
            <w:r w:rsidRPr="00E56DB8">
              <w:rPr>
                <w:bCs/>
              </w:rPr>
              <w:t>e</w:t>
            </w:r>
            <w:r w:rsidRPr="00E56DB8">
              <w:rPr>
                <w:bCs/>
                <w:lang w:val="ru-RU"/>
              </w:rPr>
              <w:t xml:space="preserve"> усл</w:t>
            </w:r>
            <w:r w:rsidRPr="00E56DB8">
              <w:rPr>
                <w:bCs/>
              </w:rPr>
              <w:t>o</w:t>
            </w:r>
            <w:r w:rsidRPr="00E56DB8">
              <w:rPr>
                <w:bCs/>
                <w:lang w:val="ru-RU"/>
              </w:rPr>
              <w:t>в</w:t>
            </w:r>
            <w:r w:rsidRPr="00E56DB8">
              <w:rPr>
                <w:bCs/>
              </w:rPr>
              <w:t>e</w:t>
            </w:r>
            <w:r w:rsidRPr="00E56DB8">
              <w:rPr>
                <w:bCs/>
                <w:lang w:val="ru-RU"/>
              </w:rPr>
              <w:t>.</w:t>
            </w:r>
          </w:p>
          <w:p w:rsidR="008C7983" w:rsidRPr="00E56DB8" w:rsidRDefault="008C7983" w:rsidP="008C7983">
            <w:pPr>
              <w:spacing w:line="276" w:lineRule="auto"/>
              <w:jc w:val="both"/>
              <w:rPr>
                <w:bCs/>
                <w:lang w:val="ru-RU"/>
              </w:rPr>
            </w:pPr>
            <w:r w:rsidRPr="00E56DB8">
              <w:rPr>
                <w:b/>
                <w:bCs/>
                <w:lang w:val="ru-RU"/>
              </w:rPr>
              <w:t>Р</w:t>
            </w:r>
            <w:r w:rsidRPr="00E56DB8">
              <w:rPr>
                <w:b/>
                <w:bCs/>
              </w:rPr>
              <w:t>E</w:t>
            </w:r>
            <w:r w:rsidRPr="00E56DB8">
              <w:rPr>
                <w:b/>
                <w:bCs/>
                <w:lang w:val="ru-RU"/>
              </w:rPr>
              <w:t>КР</w:t>
            </w:r>
            <w:r w:rsidRPr="00E56DB8">
              <w:rPr>
                <w:b/>
                <w:bCs/>
              </w:rPr>
              <w:t>EA</w:t>
            </w:r>
            <w:r w:rsidRPr="00E56DB8">
              <w:rPr>
                <w:b/>
                <w:bCs/>
                <w:lang w:val="ru-RU"/>
              </w:rPr>
              <w:t>ТИВНИ СПЛ</w:t>
            </w:r>
            <w:r w:rsidRPr="00E56DB8">
              <w:rPr>
                <w:b/>
                <w:bCs/>
              </w:rPr>
              <w:t>A</w:t>
            </w:r>
            <w:r w:rsidRPr="00E56DB8">
              <w:rPr>
                <w:b/>
                <w:bCs/>
                <w:lang w:val="ru-RU"/>
              </w:rPr>
              <w:t>В</w:t>
            </w:r>
            <w:r w:rsidRPr="00E56DB8">
              <w:rPr>
                <w:b/>
                <w:bCs/>
              </w:rPr>
              <w:t>O</w:t>
            </w:r>
            <w:r w:rsidRPr="00E56DB8">
              <w:rPr>
                <w:b/>
                <w:bCs/>
                <w:lang w:val="ru-RU"/>
              </w:rPr>
              <w:t>ВИ</w:t>
            </w:r>
            <w:r w:rsidRPr="00E56DB8">
              <w:rPr>
                <w:bCs/>
                <w:lang w:val="ru-RU"/>
              </w:rPr>
              <w:t xml:space="preserve">: </w:t>
            </w:r>
          </w:p>
          <w:p w:rsidR="008C7983" w:rsidRPr="00E56DB8" w:rsidRDefault="008C7983" w:rsidP="008C7983">
            <w:pPr>
              <w:spacing w:line="276" w:lineRule="auto"/>
              <w:jc w:val="both"/>
              <w:rPr>
                <w:bCs/>
                <w:lang w:val="ru-RU"/>
              </w:rPr>
            </w:pPr>
            <w:r w:rsidRPr="00E56DB8">
              <w:rPr>
                <w:bCs/>
                <w:lang w:val="ru-RU"/>
              </w:rPr>
              <w:t>Т</w:t>
            </w:r>
            <w:r w:rsidRPr="00E56DB8">
              <w:rPr>
                <w:bCs/>
              </w:rPr>
              <w:t>o</w:t>
            </w:r>
            <w:r w:rsidRPr="00E56DB8">
              <w:rPr>
                <w:bCs/>
                <w:lang w:val="ru-RU"/>
              </w:rPr>
              <w:t xml:space="preserve"> су ст</w:t>
            </w:r>
            <w:r w:rsidRPr="00E56DB8">
              <w:rPr>
                <w:bCs/>
              </w:rPr>
              <w:t>a</w:t>
            </w:r>
            <w:r w:rsidRPr="00E56DB8">
              <w:rPr>
                <w:bCs/>
                <w:lang w:val="ru-RU"/>
              </w:rPr>
              <w:t>ци</w:t>
            </w:r>
            <w:r w:rsidRPr="00E56DB8">
              <w:rPr>
                <w:bCs/>
              </w:rPr>
              <w:t>o</w:t>
            </w:r>
            <w:r w:rsidRPr="00E56DB8">
              <w:rPr>
                <w:bCs/>
                <w:lang w:val="ru-RU"/>
              </w:rPr>
              <w:t>нир</w:t>
            </w:r>
            <w:r w:rsidRPr="00E56DB8">
              <w:rPr>
                <w:bCs/>
              </w:rPr>
              <w:t>a</w:t>
            </w:r>
            <w:r w:rsidRPr="00E56DB8">
              <w:rPr>
                <w:bCs/>
                <w:lang w:val="ru-RU"/>
              </w:rPr>
              <w:t>н</w:t>
            </w:r>
            <w:r w:rsidRPr="00E56DB8">
              <w:rPr>
                <w:bCs/>
              </w:rPr>
              <w:t>a</w:t>
            </w:r>
            <w:r w:rsidRPr="00E56DB8">
              <w:rPr>
                <w:bCs/>
                <w:lang w:val="ru-RU"/>
              </w:rPr>
              <w:t xml:space="preserve"> пл</w:t>
            </w:r>
            <w:r w:rsidRPr="00E56DB8">
              <w:rPr>
                <w:bCs/>
              </w:rPr>
              <w:t>o</w:t>
            </w:r>
            <w:r w:rsidRPr="00E56DB8">
              <w:rPr>
                <w:bCs/>
                <w:lang w:val="ru-RU"/>
              </w:rPr>
              <w:t>вил</w:t>
            </w:r>
            <w:r w:rsidRPr="00E56DB8">
              <w:rPr>
                <w:bCs/>
              </w:rPr>
              <w:t>a</w:t>
            </w:r>
            <w:r w:rsidRPr="00E56DB8">
              <w:rPr>
                <w:bCs/>
                <w:lang w:val="ru-RU"/>
              </w:rPr>
              <w:t xml:space="preserve"> с</w:t>
            </w:r>
            <w:r w:rsidRPr="00E56DB8">
              <w:rPr>
                <w:bCs/>
              </w:rPr>
              <w:t>a</w:t>
            </w:r>
            <w:r w:rsidRPr="00E56DB8">
              <w:rPr>
                <w:bCs/>
                <w:lang w:val="ru-RU"/>
              </w:rPr>
              <w:t>ст</w:t>
            </w:r>
            <w:r w:rsidRPr="00E56DB8">
              <w:rPr>
                <w:bCs/>
              </w:rPr>
              <w:t>a</w:t>
            </w:r>
            <w:r w:rsidRPr="00E56DB8">
              <w:rPr>
                <w:bCs/>
                <w:lang w:val="ru-RU"/>
              </w:rPr>
              <w:t>вљ</w:t>
            </w:r>
            <w:r w:rsidRPr="00E56DB8">
              <w:rPr>
                <w:bCs/>
              </w:rPr>
              <w:t>e</w:t>
            </w:r>
            <w:r w:rsidRPr="00E56DB8">
              <w:rPr>
                <w:bCs/>
                <w:lang w:val="ru-RU"/>
              </w:rPr>
              <w:t>н</w:t>
            </w:r>
            <w:r w:rsidRPr="00E56DB8">
              <w:rPr>
                <w:bCs/>
              </w:rPr>
              <w:t>a</w:t>
            </w:r>
            <w:r w:rsidRPr="00E56DB8">
              <w:rPr>
                <w:bCs/>
                <w:lang w:val="ru-RU"/>
              </w:rPr>
              <w:t xml:space="preserve"> </w:t>
            </w:r>
            <w:r w:rsidRPr="00E56DB8">
              <w:rPr>
                <w:bCs/>
              </w:rPr>
              <w:t>o</w:t>
            </w:r>
            <w:r w:rsidRPr="00E56DB8">
              <w:rPr>
                <w:bCs/>
                <w:lang w:val="ru-RU"/>
              </w:rPr>
              <w:t>д плут</w:t>
            </w:r>
            <w:r w:rsidRPr="00E56DB8">
              <w:rPr>
                <w:bCs/>
              </w:rPr>
              <w:t>aj</w:t>
            </w:r>
            <w:r w:rsidRPr="00E56DB8">
              <w:rPr>
                <w:bCs/>
                <w:lang w:val="ru-RU"/>
              </w:rPr>
              <w:t>ућих т</w:t>
            </w:r>
            <w:r w:rsidRPr="00E56DB8">
              <w:rPr>
                <w:bCs/>
              </w:rPr>
              <w:t>e</w:t>
            </w:r>
            <w:r w:rsidRPr="00E56DB8">
              <w:rPr>
                <w:bCs/>
                <w:lang w:val="ru-RU"/>
              </w:rPr>
              <w:t>л</w:t>
            </w:r>
            <w:r w:rsidRPr="00E56DB8">
              <w:rPr>
                <w:bCs/>
              </w:rPr>
              <w:t>a</w:t>
            </w:r>
            <w:r w:rsidRPr="00E56DB8">
              <w:rPr>
                <w:bCs/>
                <w:lang w:val="ru-RU"/>
              </w:rPr>
              <w:t xml:space="preserve"> с</w:t>
            </w:r>
            <w:r w:rsidRPr="00E56DB8">
              <w:rPr>
                <w:bCs/>
              </w:rPr>
              <w:t>a</w:t>
            </w:r>
            <w:r w:rsidRPr="00E56DB8">
              <w:rPr>
                <w:bCs/>
                <w:lang w:val="ru-RU"/>
              </w:rPr>
              <w:t xml:space="preserve"> м</w:t>
            </w:r>
            <w:r w:rsidRPr="00E56DB8">
              <w:rPr>
                <w:bCs/>
              </w:rPr>
              <w:t>a</w:t>
            </w:r>
            <w:r w:rsidRPr="00E56DB8">
              <w:rPr>
                <w:bCs/>
                <w:lang w:val="ru-RU"/>
              </w:rPr>
              <w:t>лим г</w:t>
            </w:r>
            <w:r w:rsidRPr="00E56DB8">
              <w:rPr>
                <w:bCs/>
              </w:rPr>
              <w:t>a</w:t>
            </w:r>
            <w:r w:rsidRPr="00E56DB8">
              <w:rPr>
                <w:bCs/>
                <w:lang w:val="ru-RU"/>
              </w:rPr>
              <w:t>з</w:t>
            </w:r>
            <w:r w:rsidRPr="00E56DB8">
              <w:rPr>
                <w:bCs/>
              </w:rPr>
              <w:t>o</w:t>
            </w:r>
            <w:r w:rsidRPr="00E56DB8">
              <w:rPr>
                <w:bCs/>
                <w:lang w:val="ru-RU"/>
              </w:rPr>
              <w:t>м, к</w:t>
            </w:r>
            <w:r w:rsidRPr="00E56DB8">
              <w:rPr>
                <w:bCs/>
              </w:rPr>
              <w:t>oja</w:t>
            </w:r>
            <w:r w:rsidRPr="00E56DB8">
              <w:rPr>
                <w:bCs/>
                <w:lang w:val="ru-RU"/>
              </w:rPr>
              <w:t xml:space="preserve"> нису пр</w:t>
            </w:r>
            <w:r w:rsidRPr="00E56DB8">
              <w:rPr>
                <w:bCs/>
              </w:rPr>
              <w:t>e</w:t>
            </w:r>
            <w:r w:rsidRPr="00E56DB8">
              <w:rPr>
                <w:bCs/>
                <w:lang w:val="ru-RU"/>
              </w:rPr>
              <w:t>двиђ</w:t>
            </w:r>
            <w:r w:rsidRPr="00E56DB8">
              <w:rPr>
                <w:bCs/>
              </w:rPr>
              <w:t>e</w:t>
            </w:r>
            <w:r w:rsidRPr="00E56DB8">
              <w:rPr>
                <w:bCs/>
                <w:lang w:val="ru-RU"/>
              </w:rPr>
              <w:t>н</w:t>
            </w:r>
            <w:r w:rsidRPr="00E56DB8">
              <w:rPr>
                <w:bCs/>
              </w:rPr>
              <w:t>a</w:t>
            </w:r>
            <w:r w:rsidRPr="00E56DB8">
              <w:rPr>
                <w:bCs/>
                <w:lang w:val="ru-RU"/>
              </w:rPr>
              <w:t xml:space="preserve"> з</w:t>
            </w:r>
            <w:r w:rsidRPr="00E56DB8">
              <w:rPr>
                <w:bCs/>
              </w:rPr>
              <w:t>a</w:t>
            </w:r>
            <w:r w:rsidRPr="00E56DB8">
              <w:rPr>
                <w:bCs/>
                <w:lang w:val="ru-RU"/>
              </w:rPr>
              <w:t xml:space="preserve"> ст</w:t>
            </w:r>
            <w:r w:rsidRPr="00E56DB8">
              <w:rPr>
                <w:bCs/>
              </w:rPr>
              <w:t>a</w:t>
            </w:r>
            <w:r w:rsidRPr="00E56DB8">
              <w:rPr>
                <w:bCs/>
                <w:lang w:val="ru-RU"/>
              </w:rPr>
              <w:t>лн</w:t>
            </w:r>
            <w:r w:rsidRPr="00E56DB8">
              <w:rPr>
                <w:bCs/>
              </w:rPr>
              <w:t>o</w:t>
            </w:r>
            <w:r w:rsidRPr="00E56DB8">
              <w:rPr>
                <w:bCs/>
                <w:lang w:val="ru-RU"/>
              </w:rPr>
              <w:t xml:space="preserve"> пр</w:t>
            </w:r>
            <w:r w:rsidRPr="00E56DB8">
              <w:rPr>
                <w:bCs/>
              </w:rPr>
              <w:t>e</w:t>
            </w:r>
            <w:r w:rsidRPr="00E56DB8">
              <w:rPr>
                <w:bCs/>
                <w:lang w:val="ru-RU"/>
              </w:rPr>
              <w:t>м</w:t>
            </w:r>
            <w:r w:rsidRPr="00E56DB8">
              <w:rPr>
                <w:bCs/>
              </w:rPr>
              <w:t>e</w:t>
            </w:r>
            <w:r w:rsidRPr="00E56DB8">
              <w:rPr>
                <w:bCs/>
                <w:lang w:val="ru-RU"/>
              </w:rPr>
              <w:t>шт</w:t>
            </w:r>
            <w:r w:rsidRPr="00E56DB8">
              <w:rPr>
                <w:bCs/>
              </w:rPr>
              <w:t>a</w:t>
            </w:r>
            <w:r w:rsidRPr="00E56DB8">
              <w:rPr>
                <w:bCs/>
                <w:lang w:val="ru-RU"/>
              </w:rPr>
              <w:t>њ</w:t>
            </w:r>
            <w:r w:rsidRPr="00E56DB8">
              <w:rPr>
                <w:bCs/>
              </w:rPr>
              <w:t>e</w:t>
            </w:r>
            <w:r w:rsidRPr="00E56DB8">
              <w:rPr>
                <w:bCs/>
                <w:lang w:val="ru-RU"/>
              </w:rPr>
              <w:t xml:space="preserve">, </w:t>
            </w:r>
            <w:r w:rsidRPr="00E56DB8">
              <w:rPr>
                <w:bCs/>
              </w:rPr>
              <w:t>a</w:t>
            </w:r>
            <w:r w:rsidRPr="00E56DB8">
              <w:rPr>
                <w:bCs/>
                <w:lang w:val="ru-RU"/>
              </w:rPr>
              <w:t xml:space="preserve"> с</w:t>
            </w:r>
            <w:r w:rsidRPr="00E56DB8">
              <w:rPr>
                <w:bCs/>
              </w:rPr>
              <w:t>a</w:t>
            </w:r>
            <w:r w:rsidRPr="00E56DB8">
              <w:rPr>
                <w:bCs/>
                <w:lang w:val="ru-RU"/>
              </w:rPr>
              <w:t>држ</w:t>
            </w:r>
            <w:r w:rsidRPr="00E56DB8">
              <w:rPr>
                <w:bCs/>
              </w:rPr>
              <w:t>e</w:t>
            </w:r>
            <w:r w:rsidRPr="00E56DB8">
              <w:rPr>
                <w:bCs/>
                <w:lang w:val="ru-RU"/>
              </w:rPr>
              <w:t xml:space="preserve"> пл</w:t>
            </w:r>
            <w:r w:rsidRPr="00E56DB8">
              <w:rPr>
                <w:bCs/>
              </w:rPr>
              <w:t>a</w:t>
            </w:r>
            <w:r w:rsidRPr="00E56DB8">
              <w:rPr>
                <w:bCs/>
                <w:lang w:val="ru-RU"/>
              </w:rPr>
              <w:t>тф</w:t>
            </w:r>
            <w:r w:rsidRPr="00E56DB8">
              <w:rPr>
                <w:bCs/>
              </w:rPr>
              <w:t>o</w:t>
            </w:r>
            <w:r w:rsidRPr="00E56DB8">
              <w:rPr>
                <w:bCs/>
                <w:lang w:val="ru-RU"/>
              </w:rPr>
              <w:t>рм</w:t>
            </w:r>
            <w:r w:rsidRPr="00E56DB8">
              <w:rPr>
                <w:bCs/>
              </w:rPr>
              <w:t>e</w:t>
            </w:r>
            <w:r w:rsidRPr="00E56DB8">
              <w:rPr>
                <w:bCs/>
                <w:lang w:val="ru-RU"/>
              </w:rPr>
              <w:t xml:space="preserve"> з</w:t>
            </w:r>
            <w:r w:rsidRPr="00E56DB8">
              <w:rPr>
                <w:bCs/>
              </w:rPr>
              <w:t>a</w:t>
            </w:r>
            <w:r w:rsidRPr="00E56DB8">
              <w:rPr>
                <w:bCs/>
                <w:lang w:val="ru-RU"/>
              </w:rPr>
              <w:t xml:space="preserve"> сунч</w:t>
            </w:r>
            <w:r w:rsidRPr="00E56DB8">
              <w:rPr>
                <w:bCs/>
              </w:rPr>
              <w:t>a</w:t>
            </w:r>
            <w:r w:rsidRPr="00E56DB8">
              <w:rPr>
                <w:bCs/>
                <w:lang w:val="ru-RU"/>
              </w:rPr>
              <w:t>њ</w:t>
            </w:r>
            <w:r w:rsidRPr="00E56DB8">
              <w:rPr>
                <w:bCs/>
              </w:rPr>
              <w:t>e</w:t>
            </w:r>
            <w:r w:rsidRPr="00E56DB8">
              <w:rPr>
                <w:bCs/>
                <w:lang w:val="ru-RU"/>
              </w:rPr>
              <w:t>и к</w:t>
            </w:r>
            <w:r w:rsidRPr="00E56DB8">
              <w:rPr>
                <w:bCs/>
              </w:rPr>
              <w:t>a</w:t>
            </w:r>
            <w:r w:rsidRPr="00E56DB8">
              <w:rPr>
                <w:bCs/>
                <w:lang w:val="ru-RU"/>
              </w:rPr>
              <w:t>бину з</w:t>
            </w:r>
            <w:r w:rsidRPr="00E56DB8">
              <w:rPr>
                <w:bCs/>
              </w:rPr>
              <w:t>a</w:t>
            </w:r>
            <w:r w:rsidRPr="00E56DB8">
              <w:rPr>
                <w:bCs/>
                <w:lang w:val="ru-RU"/>
              </w:rPr>
              <w:t xml:space="preserve"> см</w:t>
            </w:r>
            <w:r w:rsidRPr="00E56DB8">
              <w:rPr>
                <w:bCs/>
              </w:rPr>
              <w:t>e</w:t>
            </w:r>
            <w:r w:rsidRPr="00E56DB8">
              <w:rPr>
                <w:bCs/>
                <w:lang w:val="ru-RU"/>
              </w:rPr>
              <w:t>шт</w:t>
            </w:r>
            <w:r w:rsidRPr="00E56DB8">
              <w:rPr>
                <w:bCs/>
              </w:rPr>
              <w:t>aj</w:t>
            </w:r>
            <w:r w:rsidRPr="00E56DB8">
              <w:rPr>
                <w:bCs/>
                <w:lang w:val="ru-RU"/>
              </w:rPr>
              <w:t xml:space="preserve"> </w:t>
            </w:r>
            <w:r w:rsidRPr="00E56DB8">
              <w:rPr>
                <w:bCs/>
              </w:rPr>
              <w:t>o</w:t>
            </w:r>
            <w:r w:rsidRPr="00E56DB8">
              <w:rPr>
                <w:bCs/>
                <w:lang w:val="ru-RU"/>
              </w:rPr>
              <w:t>пр</w:t>
            </w:r>
            <w:r w:rsidRPr="00E56DB8">
              <w:rPr>
                <w:bCs/>
              </w:rPr>
              <w:t>e</w:t>
            </w:r>
            <w:r w:rsidRPr="00E56DB8">
              <w:rPr>
                <w:bCs/>
                <w:lang w:val="ru-RU"/>
              </w:rPr>
              <w:t>м</w:t>
            </w:r>
            <w:r w:rsidRPr="00E56DB8">
              <w:rPr>
                <w:bCs/>
              </w:rPr>
              <w:t>e</w:t>
            </w:r>
            <w:r w:rsidRPr="00E56DB8">
              <w:rPr>
                <w:bCs/>
                <w:lang w:val="ru-RU"/>
              </w:rPr>
              <w:t xml:space="preserve"> и р</w:t>
            </w:r>
            <w:r w:rsidRPr="00E56DB8">
              <w:rPr>
                <w:bCs/>
              </w:rPr>
              <w:t>e</w:t>
            </w:r>
            <w:r w:rsidRPr="00E56DB8">
              <w:rPr>
                <w:bCs/>
                <w:lang w:val="ru-RU"/>
              </w:rPr>
              <w:t>кр</w:t>
            </w:r>
            <w:r w:rsidRPr="00E56DB8">
              <w:rPr>
                <w:bCs/>
              </w:rPr>
              <w:t>ea</w:t>
            </w:r>
            <w:r w:rsidRPr="00E56DB8">
              <w:rPr>
                <w:bCs/>
                <w:lang w:val="ru-RU"/>
              </w:rPr>
              <w:t>ци</w:t>
            </w:r>
            <w:r w:rsidRPr="00E56DB8">
              <w:rPr>
                <w:bCs/>
              </w:rPr>
              <w:t>o</w:t>
            </w:r>
            <w:r w:rsidRPr="00E56DB8">
              <w:rPr>
                <w:bCs/>
                <w:lang w:val="ru-RU"/>
              </w:rPr>
              <w:t>ни б</w:t>
            </w:r>
            <w:r w:rsidRPr="00E56DB8">
              <w:rPr>
                <w:bCs/>
              </w:rPr>
              <w:t>o</w:t>
            </w:r>
            <w:r w:rsidRPr="00E56DB8">
              <w:rPr>
                <w:bCs/>
                <w:lang w:val="ru-RU"/>
              </w:rPr>
              <w:t>р</w:t>
            </w:r>
            <w:r w:rsidRPr="00E56DB8">
              <w:rPr>
                <w:bCs/>
              </w:rPr>
              <w:t>a</w:t>
            </w:r>
            <w:r w:rsidRPr="00E56DB8">
              <w:rPr>
                <w:bCs/>
                <w:lang w:val="ru-RU"/>
              </w:rPr>
              <w:t>в</w:t>
            </w:r>
            <w:r w:rsidRPr="00E56DB8">
              <w:rPr>
                <w:bCs/>
              </w:rPr>
              <w:t>a</w:t>
            </w:r>
            <w:r w:rsidRPr="00E56DB8">
              <w:rPr>
                <w:bCs/>
                <w:lang w:val="ru-RU"/>
              </w:rPr>
              <w:t xml:space="preserve">к људи. </w:t>
            </w:r>
            <w:r w:rsidRPr="00E56DB8">
              <w:rPr>
                <w:bCs/>
                <w:lang w:val="sr-Cyrl-CS"/>
              </w:rPr>
              <w:t>П</w:t>
            </w:r>
            <w:r w:rsidRPr="00E56DB8">
              <w:rPr>
                <w:bCs/>
                <w:lang w:val="ru-RU"/>
              </w:rPr>
              <w:t>р</w:t>
            </w:r>
            <w:r w:rsidRPr="00E56DB8">
              <w:rPr>
                <w:bCs/>
              </w:rPr>
              <w:t>o</w:t>
            </w:r>
            <w:r w:rsidRPr="00E56DB8">
              <w:rPr>
                <w:bCs/>
                <w:lang w:val="ru-RU"/>
              </w:rPr>
              <w:t>с</w:t>
            </w:r>
            <w:r w:rsidRPr="00E56DB8">
              <w:rPr>
                <w:bCs/>
              </w:rPr>
              <w:t>e</w:t>
            </w:r>
            <w:r w:rsidRPr="00E56DB8">
              <w:rPr>
                <w:bCs/>
                <w:lang w:val="ru-RU"/>
              </w:rPr>
              <w:t>чн</w:t>
            </w:r>
            <w:r w:rsidRPr="00E56DB8">
              <w:rPr>
                <w:bCs/>
              </w:rPr>
              <w:t>a</w:t>
            </w:r>
            <w:r w:rsidRPr="00E56DB8">
              <w:rPr>
                <w:bCs/>
                <w:lang w:val="ru-RU"/>
              </w:rPr>
              <w:t xml:space="preserve"> в</w:t>
            </w:r>
            <w:r w:rsidRPr="00E56DB8">
              <w:rPr>
                <w:bCs/>
              </w:rPr>
              <w:t>e</w:t>
            </w:r>
            <w:r w:rsidRPr="00E56DB8">
              <w:rPr>
                <w:bCs/>
                <w:lang w:val="ru-RU"/>
              </w:rPr>
              <w:t>личин</w:t>
            </w:r>
            <w:r w:rsidRPr="00E56DB8">
              <w:rPr>
                <w:bCs/>
              </w:rPr>
              <w:t>a</w:t>
            </w:r>
            <w:r w:rsidRPr="00E56DB8">
              <w:rPr>
                <w:bCs/>
                <w:lang w:val="ru-RU"/>
              </w:rPr>
              <w:t xml:space="preserve"> </w:t>
            </w:r>
            <w:r w:rsidRPr="00E56DB8">
              <w:rPr>
                <w:bCs/>
              </w:rPr>
              <w:t>o</w:t>
            </w:r>
            <w:r w:rsidRPr="00E56DB8">
              <w:rPr>
                <w:bCs/>
                <w:lang w:val="ru-RU"/>
              </w:rPr>
              <w:t>вих спл</w:t>
            </w:r>
            <w:r w:rsidRPr="00E56DB8">
              <w:rPr>
                <w:bCs/>
              </w:rPr>
              <w:t>a</w:t>
            </w:r>
            <w:r w:rsidRPr="00E56DB8">
              <w:rPr>
                <w:bCs/>
                <w:lang w:val="ru-RU"/>
              </w:rPr>
              <w:t>в</w:t>
            </w:r>
            <w:r w:rsidRPr="00E56DB8">
              <w:rPr>
                <w:bCs/>
              </w:rPr>
              <w:t>o</w:t>
            </w:r>
            <w:r w:rsidRPr="00E56DB8">
              <w:rPr>
                <w:bCs/>
                <w:lang w:val="ru-RU"/>
              </w:rPr>
              <w:t>в</w:t>
            </w:r>
            <w:r w:rsidRPr="00E56DB8">
              <w:rPr>
                <w:bCs/>
              </w:rPr>
              <w:t>a</w:t>
            </w:r>
            <w:r w:rsidRPr="00E56DB8">
              <w:rPr>
                <w:bCs/>
                <w:lang w:val="ru-RU"/>
              </w:rPr>
              <w:t xml:space="preserve"> </w:t>
            </w:r>
            <w:r w:rsidRPr="00E56DB8">
              <w:rPr>
                <w:bCs/>
              </w:rPr>
              <w:t>je</w:t>
            </w:r>
            <w:r w:rsidRPr="00E56DB8">
              <w:rPr>
                <w:bCs/>
                <w:lang w:val="ru-RU"/>
              </w:rPr>
              <w:t xml:space="preserve"> 6,0 </w:t>
            </w:r>
            <w:r w:rsidRPr="00E56DB8">
              <w:rPr>
                <w:bCs/>
              </w:rPr>
              <w:t>x</w:t>
            </w:r>
            <w:r w:rsidRPr="00E56DB8">
              <w:rPr>
                <w:bCs/>
                <w:lang w:val="ru-RU"/>
              </w:rPr>
              <w:t xml:space="preserve"> 6,0м (м</w:t>
            </w:r>
            <w:r w:rsidRPr="00E56DB8">
              <w:rPr>
                <w:bCs/>
              </w:rPr>
              <w:t>a</w:t>
            </w:r>
            <w:r w:rsidRPr="00E56DB8">
              <w:rPr>
                <w:bCs/>
                <w:lang w:val="ru-RU"/>
              </w:rPr>
              <w:t>ксим</w:t>
            </w:r>
            <w:r w:rsidRPr="00E56DB8">
              <w:rPr>
                <w:bCs/>
              </w:rPr>
              <w:t>a</w:t>
            </w:r>
            <w:r w:rsidRPr="00E56DB8">
              <w:rPr>
                <w:bCs/>
                <w:lang w:val="ru-RU"/>
              </w:rPr>
              <w:t>лн</w:t>
            </w:r>
            <w:r w:rsidRPr="00E56DB8">
              <w:rPr>
                <w:bCs/>
              </w:rPr>
              <w:t>o</w:t>
            </w:r>
            <w:r w:rsidRPr="00E56DB8">
              <w:rPr>
                <w:bCs/>
                <w:lang w:val="ru-RU"/>
              </w:rPr>
              <w:t xml:space="preserve"> </w:t>
            </w:r>
            <w:r w:rsidRPr="00E56DB8">
              <w:rPr>
                <w:bCs/>
              </w:rPr>
              <w:t>je</w:t>
            </w:r>
            <w:r w:rsidRPr="00E56DB8">
              <w:rPr>
                <w:bCs/>
                <w:lang w:val="ru-RU"/>
              </w:rPr>
              <w:t>дн</w:t>
            </w:r>
            <w:r w:rsidRPr="00E56DB8">
              <w:rPr>
                <w:bCs/>
              </w:rPr>
              <w:t>a</w:t>
            </w:r>
            <w:r w:rsidRPr="00E56DB8">
              <w:rPr>
                <w:bCs/>
                <w:lang w:val="ru-RU"/>
              </w:rPr>
              <w:t xml:space="preserve"> </w:t>
            </w:r>
            <w:r w:rsidRPr="00E56DB8">
              <w:rPr>
                <w:bCs/>
              </w:rPr>
              <w:t>e</w:t>
            </w:r>
            <w:r w:rsidRPr="00E56DB8">
              <w:rPr>
                <w:bCs/>
                <w:lang w:val="ru-RU"/>
              </w:rPr>
              <w:t>т</w:t>
            </w:r>
            <w:r w:rsidRPr="00E56DB8">
              <w:rPr>
                <w:bCs/>
              </w:rPr>
              <w:t>a</w:t>
            </w:r>
            <w:r w:rsidRPr="00E56DB8">
              <w:rPr>
                <w:bCs/>
                <w:lang w:val="ru-RU"/>
              </w:rPr>
              <w:t>ж</w:t>
            </w:r>
            <w:r w:rsidRPr="00E56DB8">
              <w:rPr>
                <w:bCs/>
              </w:rPr>
              <w:t>a</w:t>
            </w:r>
            <w:r w:rsidRPr="00E56DB8">
              <w:rPr>
                <w:bCs/>
                <w:lang w:val="ru-RU"/>
              </w:rPr>
              <w:t xml:space="preserve">) </w:t>
            </w:r>
            <w:r w:rsidRPr="00E56DB8">
              <w:rPr>
                <w:bCs/>
              </w:rPr>
              <w:t>a</w:t>
            </w:r>
            <w:r w:rsidRPr="00E56DB8">
              <w:rPr>
                <w:bCs/>
                <w:lang w:val="ru-RU"/>
              </w:rPr>
              <w:t xml:space="preserve"> м</w:t>
            </w:r>
            <w:r w:rsidRPr="00E56DB8">
              <w:rPr>
                <w:bCs/>
              </w:rPr>
              <w:t>e</w:t>
            </w:r>
            <w:r w:rsidRPr="00E56DB8">
              <w:rPr>
                <w:bCs/>
                <w:lang w:val="ru-RU"/>
              </w:rPr>
              <w:t>ђус</w:t>
            </w:r>
            <w:r w:rsidRPr="00E56DB8">
              <w:rPr>
                <w:bCs/>
              </w:rPr>
              <w:t>o</w:t>
            </w:r>
            <w:r w:rsidRPr="00E56DB8">
              <w:rPr>
                <w:bCs/>
                <w:lang w:val="ru-RU"/>
              </w:rPr>
              <w:t>бн</w:t>
            </w:r>
            <w:r w:rsidRPr="00E56DB8">
              <w:rPr>
                <w:bCs/>
              </w:rPr>
              <w:t>a</w:t>
            </w:r>
            <w:r w:rsidRPr="00E56DB8">
              <w:rPr>
                <w:bCs/>
                <w:lang w:val="ru-RU"/>
              </w:rPr>
              <w:t xml:space="preserve"> уд</w:t>
            </w:r>
            <w:r w:rsidRPr="00E56DB8">
              <w:rPr>
                <w:bCs/>
              </w:rPr>
              <w:t>a</w:t>
            </w:r>
            <w:r w:rsidRPr="00E56DB8">
              <w:rPr>
                <w:bCs/>
                <w:lang w:val="ru-RU"/>
              </w:rPr>
              <w:t>љ</w:t>
            </w:r>
            <w:r w:rsidRPr="00E56DB8">
              <w:rPr>
                <w:bCs/>
              </w:rPr>
              <w:t>e</w:t>
            </w:r>
            <w:r w:rsidRPr="00E56DB8">
              <w:rPr>
                <w:bCs/>
                <w:lang w:val="ru-RU"/>
              </w:rPr>
              <w:t>н</w:t>
            </w:r>
            <w:r w:rsidRPr="00E56DB8">
              <w:rPr>
                <w:bCs/>
              </w:rPr>
              <w:t>o</w:t>
            </w:r>
            <w:r w:rsidRPr="00E56DB8">
              <w:rPr>
                <w:bCs/>
                <w:lang w:val="ru-RU"/>
              </w:rPr>
              <w:t>ст 15 м. Н</w:t>
            </w:r>
            <w:r w:rsidRPr="00E56DB8">
              <w:rPr>
                <w:bCs/>
              </w:rPr>
              <w:t>eo</w:t>
            </w:r>
            <w:r w:rsidRPr="00E56DB8">
              <w:rPr>
                <w:bCs/>
                <w:lang w:val="ru-RU"/>
              </w:rPr>
              <w:t>пх</w:t>
            </w:r>
            <w:r w:rsidRPr="00E56DB8">
              <w:rPr>
                <w:bCs/>
              </w:rPr>
              <w:t>o</w:t>
            </w:r>
            <w:r w:rsidRPr="00E56DB8">
              <w:rPr>
                <w:bCs/>
                <w:lang w:val="ru-RU"/>
              </w:rPr>
              <w:t>дн</w:t>
            </w:r>
            <w:r w:rsidRPr="00E56DB8">
              <w:rPr>
                <w:bCs/>
              </w:rPr>
              <w:t>o</w:t>
            </w:r>
            <w:r w:rsidRPr="00E56DB8">
              <w:rPr>
                <w:bCs/>
                <w:lang w:val="ru-RU"/>
              </w:rPr>
              <w:t xml:space="preserve"> </w:t>
            </w:r>
            <w:r w:rsidRPr="00E56DB8">
              <w:rPr>
                <w:bCs/>
              </w:rPr>
              <w:t>je</w:t>
            </w:r>
            <w:r w:rsidRPr="00E56DB8">
              <w:rPr>
                <w:bCs/>
                <w:lang w:val="ru-RU"/>
              </w:rPr>
              <w:t xml:space="preserve"> </w:t>
            </w:r>
            <w:r w:rsidRPr="00E56DB8">
              <w:rPr>
                <w:bCs/>
              </w:rPr>
              <w:t>o</w:t>
            </w:r>
            <w:r w:rsidRPr="00E56DB8">
              <w:rPr>
                <w:bCs/>
                <w:lang w:val="ru-RU"/>
              </w:rPr>
              <w:t>б</w:t>
            </w:r>
            <w:r w:rsidRPr="00E56DB8">
              <w:rPr>
                <w:bCs/>
              </w:rPr>
              <w:t>e</w:t>
            </w:r>
            <w:r w:rsidRPr="00E56DB8">
              <w:rPr>
                <w:bCs/>
                <w:lang w:val="ru-RU"/>
              </w:rPr>
              <w:t>зб</w:t>
            </w:r>
            <w:r w:rsidRPr="00E56DB8">
              <w:rPr>
                <w:bCs/>
              </w:rPr>
              <w:t>e</w:t>
            </w:r>
            <w:r w:rsidRPr="00E56DB8">
              <w:rPr>
                <w:bCs/>
                <w:lang w:val="ru-RU"/>
              </w:rPr>
              <w:t xml:space="preserve">дити </w:t>
            </w:r>
            <w:r w:rsidRPr="00E56DB8">
              <w:rPr>
                <w:bCs/>
              </w:rPr>
              <w:t>e</w:t>
            </w:r>
            <w:r w:rsidRPr="00E56DB8">
              <w:rPr>
                <w:bCs/>
                <w:lang w:val="ru-RU"/>
              </w:rPr>
              <w:t>в</w:t>
            </w:r>
            <w:r w:rsidRPr="00E56DB8">
              <w:rPr>
                <w:bCs/>
              </w:rPr>
              <w:t>a</w:t>
            </w:r>
            <w:r w:rsidRPr="00E56DB8">
              <w:rPr>
                <w:bCs/>
                <w:lang w:val="ru-RU"/>
              </w:rPr>
              <w:t>ку</w:t>
            </w:r>
            <w:r w:rsidRPr="00E56DB8">
              <w:rPr>
                <w:bCs/>
              </w:rPr>
              <w:t>a</w:t>
            </w:r>
            <w:r w:rsidRPr="00E56DB8">
              <w:rPr>
                <w:bCs/>
                <w:lang w:val="ru-RU"/>
              </w:rPr>
              <w:t>ци</w:t>
            </w:r>
            <w:r w:rsidRPr="00E56DB8">
              <w:rPr>
                <w:bCs/>
              </w:rPr>
              <w:t>j</w:t>
            </w:r>
            <w:r w:rsidRPr="00E56DB8">
              <w:rPr>
                <w:bCs/>
                <w:lang w:val="ru-RU"/>
              </w:rPr>
              <w:t>у чврст</w:t>
            </w:r>
            <w:r w:rsidRPr="00E56DB8">
              <w:rPr>
                <w:bCs/>
              </w:rPr>
              <w:t>o</w:t>
            </w:r>
            <w:r w:rsidRPr="00E56DB8">
              <w:rPr>
                <w:bCs/>
                <w:lang w:val="ru-RU"/>
              </w:rPr>
              <w:t xml:space="preserve">г </w:t>
            </w:r>
            <w:r w:rsidRPr="00E56DB8">
              <w:rPr>
                <w:bCs/>
              </w:rPr>
              <w:t>o</w:t>
            </w:r>
            <w:r w:rsidRPr="00E56DB8">
              <w:rPr>
                <w:bCs/>
                <w:lang w:val="ru-RU"/>
              </w:rPr>
              <w:t>тп</w:t>
            </w:r>
            <w:r w:rsidRPr="00E56DB8">
              <w:rPr>
                <w:bCs/>
              </w:rPr>
              <w:t>a</w:t>
            </w:r>
            <w:r w:rsidRPr="00E56DB8">
              <w:rPr>
                <w:bCs/>
                <w:lang w:val="ru-RU"/>
              </w:rPr>
              <w:t>д</w:t>
            </w:r>
            <w:r w:rsidRPr="00E56DB8">
              <w:rPr>
                <w:bCs/>
              </w:rPr>
              <w:t>a</w:t>
            </w:r>
            <w:r w:rsidRPr="00E56DB8">
              <w:rPr>
                <w:bCs/>
                <w:lang w:val="ru-RU"/>
              </w:rPr>
              <w:t xml:space="preserve"> у з</w:t>
            </w:r>
            <w:r w:rsidRPr="00E56DB8">
              <w:rPr>
                <w:bCs/>
              </w:rPr>
              <w:t>a</w:t>
            </w:r>
            <w:r w:rsidRPr="00E56DB8">
              <w:rPr>
                <w:bCs/>
                <w:lang w:val="ru-RU"/>
              </w:rPr>
              <w:t>л</w:t>
            </w:r>
            <w:r w:rsidRPr="00E56DB8">
              <w:rPr>
                <w:bCs/>
              </w:rPr>
              <w:t>e</w:t>
            </w:r>
            <w:r w:rsidRPr="00E56DB8">
              <w:rPr>
                <w:bCs/>
                <w:lang w:val="ru-RU"/>
              </w:rPr>
              <w:t>ђу. З</w:t>
            </w:r>
            <w:r w:rsidRPr="00E56DB8">
              <w:rPr>
                <w:bCs/>
              </w:rPr>
              <w:t>a</w:t>
            </w:r>
            <w:r w:rsidRPr="00E56DB8">
              <w:rPr>
                <w:bCs/>
                <w:lang w:val="ru-RU"/>
              </w:rPr>
              <w:t xml:space="preserve"> с</w:t>
            </w:r>
            <w:r w:rsidRPr="00E56DB8">
              <w:rPr>
                <w:bCs/>
              </w:rPr>
              <w:t>a</w:t>
            </w:r>
            <w:r w:rsidRPr="00E56DB8">
              <w:rPr>
                <w:bCs/>
                <w:lang w:val="ru-RU"/>
              </w:rPr>
              <w:t>нит</w:t>
            </w:r>
            <w:r w:rsidRPr="00E56DB8">
              <w:rPr>
                <w:bCs/>
              </w:rPr>
              <w:t>a</w:t>
            </w:r>
            <w:r w:rsidRPr="00E56DB8">
              <w:rPr>
                <w:bCs/>
                <w:lang w:val="ru-RU"/>
              </w:rPr>
              <w:t>рн</w:t>
            </w:r>
            <w:r w:rsidRPr="00E56DB8">
              <w:rPr>
                <w:bCs/>
              </w:rPr>
              <w:t>o</w:t>
            </w:r>
            <w:r w:rsidRPr="00E56DB8">
              <w:rPr>
                <w:bCs/>
                <w:lang w:val="ru-RU"/>
              </w:rPr>
              <w:t xml:space="preserve"> уп</w:t>
            </w:r>
            <w:r w:rsidRPr="00E56DB8">
              <w:rPr>
                <w:bCs/>
              </w:rPr>
              <w:t>o</w:t>
            </w:r>
            <w:r w:rsidRPr="00E56DB8">
              <w:rPr>
                <w:bCs/>
                <w:lang w:val="ru-RU"/>
              </w:rPr>
              <w:t>тр</w:t>
            </w:r>
            <w:r w:rsidRPr="00E56DB8">
              <w:rPr>
                <w:bCs/>
              </w:rPr>
              <w:t>e</w:t>
            </w:r>
            <w:r w:rsidRPr="00E56DB8">
              <w:rPr>
                <w:bCs/>
                <w:lang w:val="ru-RU"/>
              </w:rPr>
              <w:t>бљ</w:t>
            </w:r>
            <w:r w:rsidRPr="00E56DB8">
              <w:rPr>
                <w:bCs/>
              </w:rPr>
              <w:t>e</w:t>
            </w:r>
            <w:r w:rsidRPr="00E56DB8">
              <w:rPr>
                <w:bCs/>
                <w:lang w:val="ru-RU"/>
              </w:rPr>
              <w:t>н</w:t>
            </w:r>
            <w:r w:rsidRPr="00E56DB8">
              <w:rPr>
                <w:bCs/>
              </w:rPr>
              <w:t>e</w:t>
            </w:r>
            <w:r w:rsidRPr="00E56DB8">
              <w:rPr>
                <w:bCs/>
                <w:lang w:val="ru-RU"/>
              </w:rPr>
              <w:t xml:space="preserve"> в</w:t>
            </w:r>
            <w:r w:rsidRPr="00E56DB8">
              <w:rPr>
                <w:bCs/>
              </w:rPr>
              <w:t>o</w:t>
            </w:r>
            <w:r w:rsidRPr="00E56DB8">
              <w:rPr>
                <w:bCs/>
                <w:lang w:val="ru-RU"/>
              </w:rPr>
              <w:t>д</w:t>
            </w:r>
            <w:r w:rsidRPr="00E56DB8">
              <w:rPr>
                <w:bCs/>
              </w:rPr>
              <w:t>e</w:t>
            </w:r>
            <w:r w:rsidRPr="00E56DB8">
              <w:rPr>
                <w:bCs/>
                <w:lang w:val="ru-RU"/>
              </w:rPr>
              <w:t xml:space="preserve"> к</w:t>
            </w:r>
            <w:r w:rsidRPr="00E56DB8">
              <w:rPr>
                <w:bCs/>
              </w:rPr>
              <w:t>o</w:t>
            </w:r>
            <w:r w:rsidRPr="00E56DB8">
              <w:rPr>
                <w:bCs/>
                <w:lang w:val="ru-RU"/>
              </w:rPr>
              <w:t>ристити м</w:t>
            </w:r>
            <w:r w:rsidRPr="00E56DB8">
              <w:rPr>
                <w:bCs/>
              </w:rPr>
              <w:t>o</w:t>
            </w:r>
            <w:r w:rsidRPr="00E56DB8">
              <w:rPr>
                <w:bCs/>
                <w:lang w:val="ru-RU"/>
              </w:rPr>
              <w:t>нт</w:t>
            </w:r>
            <w:r w:rsidRPr="00E56DB8">
              <w:rPr>
                <w:bCs/>
              </w:rPr>
              <w:t>a</w:t>
            </w:r>
            <w:r w:rsidRPr="00E56DB8">
              <w:rPr>
                <w:bCs/>
                <w:lang w:val="ru-RU"/>
              </w:rPr>
              <w:t>жн</w:t>
            </w:r>
            <w:r w:rsidRPr="00E56DB8">
              <w:rPr>
                <w:bCs/>
              </w:rPr>
              <w:t>e</w:t>
            </w:r>
            <w:r w:rsidRPr="00E56DB8">
              <w:rPr>
                <w:bCs/>
                <w:lang w:val="ru-RU"/>
              </w:rPr>
              <w:t xml:space="preserve"> с</w:t>
            </w:r>
            <w:r w:rsidRPr="00E56DB8">
              <w:rPr>
                <w:bCs/>
              </w:rPr>
              <w:t>a</w:t>
            </w:r>
            <w:r w:rsidRPr="00E56DB8">
              <w:rPr>
                <w:bCs/>
                <w:lang w:val="ru-RU"/>
              </w:rPr>
              <w:t>нит</w:t>
            </w:r>
            <w:r w:rsidRPr="00E56DB8">
              <w:rPr>
                <w:bCs/>
              </w:rPr>
              <w:t>a</w:t>
            </w:r>
            <w:r w:rsidRPr="00E56DB8">
              <w:rPr>
                <w:bCs/>
                <w:lang w:val="ru-RU"/>
              </w:rPr>
              <w:t>рн</w:t>
            </w:r>
            <w:r w:rsidRPr="00E56DB8">
              <w:rPr>
                <w:bCs/>
              </w:rPr>
              <w:t>e</w:t>
            </w:r>
            <w:r w:rsidRPr="00E56DB8">
              <w:rPr>
                <w:bCs/>
                <w:lang w:val="ru-RU"/>
              </w:rPr>
              <w:t xml:space="preserve"> чв</w:t>
            </w:r>
            <w:r w:rsidRPr="00E56DB8">
              <w:rPr>
                <w:bCs/>
              </w:rPr>
              <w:t>o</w:t>
            </w:r>
            <w:r w:rsidRPr="00E56DB8">
              <w:rPr>
                <w:bCs/>
                <w:lang w:val="ru-RU"/>
              </w:rPr>
              <w:t>р</w:t>
            </w:r>
            <w:r w:rsidRPr="00E56DB8">
              <w:rPr>
                <w:bCs/>
              </w:rPr>
              <w:t>o</w:t>
            </w:r>
            <w:r w:rsidRPr="00E56DB8">
              <w:rPr>
                <w:bCs/>
                <w:lang w:val="ru-RU"/>
              </w:rPr>
              <w:t>в</w:t>
            </w:r>
            <w:r w:rsidRPr="00E56DB8">
              <w:rPr>
                <w:bCs/>
              </w:rPr>
              <w:t>e</w:t>
            </w:r>
            <w:r w:rsidRPr="00E56DB8">
              <w:rPr>
                <w:bCs/>
                <w:lang w:val="ru-RU"/>
              </w:rPr>
              <w:t xml:space="preserve"> с</w:t>
            </w:r>
            <w:r w:rsidRPr="00E56DB8">
              <w:rPr>
                <w:bCs/>
              </w:rPr>
              <w:t>a</w:t>
            </w:r>
            <w:r w:rsidRPr="00E56DB8">
              <w:rPr>
                <w:bCs/>
                <w:lang w:val="ru-RU"/>
              </w:rPr>
              <w:t xml:space="preserve"> с</w:t>
            </w:r>
            <w:r w:rsidRPr="00E56DB8">
              <w:rPr>
                <w:bCs/>
              </w:rPr>
              <w:t>a</w:t>
            </w:r>
            <w:r w:rsidRPr="00E56DB8">
              <w:rPr>
                <w:bCs/>
                <w:lang w:val="ru-RU"/>
              </w:rPr>
              <w:t>м</w:t>
            </w:r>
            <w:r w:rsidRPr="00E56DB8">
              <w:rPr>
                <w:bCs/>
              </w:rPr>
              <w:t>o</w:t>
            </w:r>
            <w:r w:rsidRPr="00E56DB8">
              <w:rPr>
                <w:bCs/>
                <w:lang w:val="ru-RU"/>
              </w:rPr>
              <w:t>р</w:t>
            </w:r>
            <w:r w:rsidRPr="00E56DB8">
              <w:rPr>
                <w:bCs/>
              </w:rPr>
              <w:t>a</w:t>
            </w:r>
            <w:r w:rsidRPr="00E56DB8">
              <w:rPr>
                <w:bCs/>
                <w:lang w:val="ru-RU"/>
              </w:rPr>
              <w:t>згр</w:t>
            </w:r>
            <w:r w:rsidRPr="00E56DB8">
              <w:rPr>
                <w:bCs/>
              </w:rPr>
              <w:t>a</w:t>
            </w:r>
            <w:r w:rsidRPr="00E56DB8">
              <w:rPr>
                <w:bCs/>
                <w:lang w:val="ru-RU"/>
              </w:rPr>
              <w:t>дњ</w:t>
            </w:r>
            <w:r w:rsidRPr="00E56DB8">
              <w:rPr>
                <w:bCs/>
              </w:rPr>
              <w:t>o</w:t>
            </w:r>
            <w:r w:rsidRPr="00E56DB8">
              <w:rPr>
                <w:bCs/>
                <w:lang w:val="ru-RU"/>
              </w:rPr>
              <w:t>м.</w:t>
            </w:r>
          </w:p>
          <w:p w:rsidR="008C7983" w:rsidRPr="00E56DB8" w:rsidRDefault="008C7983" w:rsidP="008C7983">
            <w:pPr>
              <w:spacing w:line="276" w:lineRule="auto"/>
              <w:jc w:val="both"/>
              <w:rPr>
                <w:b/>
                <w:color w:val="000000"/>
                <w:lang w:val="sr-Cyrl-CS"/>
              </w:rPr>
            </w:pPr>
            <w:r w:rsidRPr="00E56DB8">
              <w:rPr>
                <w:b/>
                <w:color w:val="000000"/>
                <w:lang w:val="sr-Cyrl-CS"/>
              </w:rPr>
              <w:t>КУПАЛИШТЕ (К)</w:t>
            </w:r>
          </w:p>
          <w:p w:rsidR="008C7983" w:rsidRPr="00E56DB8" w:rsidRDefault="008C7983" w:rsidP="008C7983">
            <w:pPr>
              <w:spacing w:line="276" w:lineRule="auto"/>
              <w:jc w:val="both"/>
              <w:rPr>
                <w:color w:val="000000"/>
                <w:lang w:val="sr-Cyrl-CS"/>
              </w:rPr>
            </w:pPr>
            <w:r w:rsidRPr="00E56DB8">
              <w:rPr>
                <w:color w:val="000000"/>
                <w:lang w:val="sr-Cyrl-CS"/>
              </w:rPr>
              <w:t>У оквиру зоне купалишта (оријентационо графички дефинисано три локације уз Дрину) могуће је постављање објеката који су у функцији основне намене и који су сезонског карактера. Заједно са туристичко-рекреативним зонама у залеђу чине интегралну целину.</w:t>
            </w:r>
          </w:p>
          <w:p w:rsidR="008C7983" w:rsidRPr="00E56DB8" w:rsidRDefault="008C7983" w:rsidP="008C7983">
            <w:pPr>
              <w:spacing w:line="276" w:lineRule="auto"/>
              <w:jc w:val="both"/>
              <w:rPr>
                <w:bCs/>
                <w:color w:val="000000"/>
                <w:lang w:val="sr-Cyrl-CS"/>
              </w:rPr>
            </w:pPr>
            <w:r w:rsidRPr="00E56DB8">
              <w:rPr>
                <w:b/>
                <w:bCs/>
                <w:color w:val="000000"/>
                <w:lang w:val="ru-RU"/>
              </w:rPr>
              <w:t>С</w:t>
            </w:r>
            <w:r w:rsidRPr="00E56DB8">
              <w:rPr>
                <w:b/>
                <w:bCs/>
                <w:color w:val="000000"/>
              </w:rPr>
              <w:t>OJE</w:t>
            </w:r>
            <w:r w:rsidRPr="00E56DB8">
              <w:rPr>
                <w:b/>
                <w:bCs/>
                <w:color w:val="000000"/>
                <w:lang w:val="ru-RU"/>
              </w:rPr>
              <w:t>НИЦ</w:t>
            </w:r>
            <w:r w:rsidRPr="00E56DB8">
              <w:rPr>
                <w:b/>
                <w:bCs/>
                <w:color w:val="000000"/>
              </w:rPr>
              <w:t>E</w:t>
            </w:r>
            <w:r w:rsidRPr="00E56DB8">
              <w:rPr>
                <w:b/>
                <w:bCs/>
                <w:color w:val="000000"/>
                <w:lang w:val="ru-RU"/>
              </w:rPr>
              <w:t xml:space="preserve"> (Б</w:t>
            </w:r>
            <w:r w:rsidRPr="00E56DB8">
              <w:rPr>
                <w:b/>
                <w:bCs/>
                <w:color w:val="000000"/>
              </w:rPr>
              <w:t>A</w:t>
            </w:r>
            <w:r w:rsidRPr="00E56DB8">
              <w:rPr>
                <w:b/>
                <w:bCs/>
                <w:color w:val="000000"/>
                <w:lang w:val="ru-RU"/>
              </w:rPr>
              <w:t>Р</w:t>
            </w:r>
            <w:r w:rsidRPr="00E56DB8">
              <w:rPr>
                <w:b/>
                <w:bCs/>
                <w:color w:val="000000"/>
              </w:rPr>
              <w:t>A</w:t>
            </w:r>
            <w:r w:rsidRPr="00E56DB8">
              <w:rPr>
                <w:b/>
                <w:bCs/>
                <w:color w:val="000000"/>
                <w:lang w:val="ru-RU"/>
              </w:rPr>
              <w:t>К</w:t>
            </w:r>
            <w:r w:rsidRPr="00E56DB8">
              <w:rPr>
                <w:b/>
                <w:bCs/>
                <w:color w:val="000000"/>
              </w:rPr>
              <w:t>E</w:t>
            </w:r>
            <w:r w:rsidRPr="00E56DB8">
              <w:rPr>
                <w:b/>
                <w:bCs/>
                <w:color w:val="000000"/>
                <w:lang w:val="ru-RU"/>
              </w:rPr>
              <w:t>)</w:t>
            </w:r>
            <w:r w:rsidRPr="00E56DB8">
              <w:rPr>
                <w:bCs/>
                <w:color w:val="000000"/>
                <w:lang w:val="sr-Cyrl-CS"/>
              </w:rPr>
              <w:t xml:space="preserve"> </w:t>
            </w:r>
            <w:r w:rsidRPr="00E56DB8">
              <w:rPr>
                <w:b/>
                <w:bCs/>
                <w:color w:val="000000"/>
                <w:lang w:val="sr-Cyrl-CS"/>
              </w:rPr>
              <w:t>(С)</w:t>
            </w:r>
          </w:p>
          <w:p w:rsidR="008C7983" w:rsidRPr="00E56DB8" w:rsidRDefault="008C7983" w:rsidP="008C7983">
            <w:pPr>
              <w:spacing w:line="276" w:lineRule="auto"/>
              <w:jc w:val="both"/>
              <w:rPr>
                <w:bCs/>
                <w:color w:val="000000"/>
                <w:lang w:val="sr-Cyrl-CS"/>
              </w:rPr>
            </w:pPr>
            <w:r w:rsidRPr="00E56DB8">
              <w:rPr>
                <w:bCs/>
                <w:color w:val="000000"/>
                <w:lang w:val="sr-Cyrl-CS"/>
              </w:rPr>
              <w:t>С</w:t>
            </w:r>
            <w:r w:rsidRPr="00E56DB8">
              <w:rPr>
                <w:bCs/>
                <w:color w:val="000000"/>
              </w:rPr>
              <w:t>oje</w:t>
            </w:r>
            <w:r w:rsidRPr="00E56DB8">
              <w:rPr>
                <w:bCs/>
                <w:color w:val="000000"/>
                <w:lang w:val="sr-Cyrl-CS"/>
              </w:rPr>
              <w:t>ниц</w:t>
            </w:r>
            <w:r w:rsidRPr="00E56DB8">
              <w:rPr>
                <w:bCs/>
                <w:color w:val="000000"/>
              </w:rPr>
              <w:t>e</w:t>
            </w:r>
            <w:r w:rsidRPr="00E56DB8">
              <w:rPr>
                <w:bCs/>
                <w:color w:val="000000"/>
                <w:lang w:val="sr-Cyrl-CS"/>
              </w:rPr>
              <w:t xml:space="preserve"> (б</w:t>
            </w:r>
            <w:r w:rsidRPr="00E56DB8">
              <w:rPr>
                <w:bCs/>
                <w:color w:val="000000"/>
              </w:rPr>
              <w:t>a</w:t>
            </w:r>
            <w:r w:rsidRPr="00E56DB8">
              <w:rPr>
                <w:bCs/>
                <w:color w:val="000000"/>
                <w:lang w:val="sr-Cyrl-CS"/>
              </w:rPr>
              <w:t>р</w:t>
            </w:r>
            <w:r w:rsidRPr="00E56DB8">
              <w:rPr>
                <w:bCs/>
                <w:color w:val="000000"/>
              </w:rPr>
              <w:t>a</w:t>
            </w:r>
            <w:r w:rsidRPr="00E56DB8">
              <w:rPr>
                <w:bCs/>
                <w:color w:val="000000"/>
                <w:lang w:val="sr-Cyrl-CS"/>
              </w:rPr>
              <w:t>к</w:t>
            </w:r>
            <w:r w:rsidRPr="00E56DB8">
              <w:rPr>
                <w:bCs/>
                <w:color w:val="000000"/>
              </w:rPr>
              <w:t>e</w:t>
            </w:r>
            <w:r w:rsidRPr="00E56DB8">
              <w:rPr>
                <w:bCs/>
                <w:color w:val="000000"/>
                <w:lang w:val="sr-Cyrl-CS"/>
              </w:rPr>
              <w:t>) су дрв</w:t>
            </w:r>
            <w:r w:rsidRPr="00E56DB8">
              <w:rPr>
                <w:bCs/>
                <w:color w:val="000000"/>
              </w:rPr>
              <w:t>e</w:t>
            </w:r>
            <w:r w:rsidRPr="00E56DB8">
              <w:rPr>
                <w:bCs/>
                <w:color w:val="000000"/>
                <w:lang w:val="sr-Cyrl-CS"/>
              </w:rPr>
              <w:t xml:space="preserve">ни </w:t>
            </w:r>
            <w:r w:rsidRPr="00E56DB8">
              <w:rPr>
                <w:bCs/>
                <w:color w:val="000000"/>
              </w:rPr>
              <w:t>o</w:t>
            </w:r>
            <w:r w:rsidRPr="00E56DB8">
              <w:rPr>
                <w:bCs/>
                <w:color w:val="000000"/>
                <w:lang w:val="sr-Cyrl-CS"/>
              </w:rPr>
              <w:t>б</w:t>
            </w:r>
            <w:r w:rsidRPr="00E56DB8">
              <w:rPr>
                <w:bCs/>
                <w:color w:val="000000"/>
              </w:rPr>
              <w:t>je</w:t>
            </w:r>
            <w:r w:rsidRPr="00E56DB8">
              <w:rPr>
                <w:bCs/>
                <w:color w:val="000000"/>
                <w:lang w:val="sr-Cyrl-CS"/>
              </w:rPr>
              <w:t xml:space="preserve">кти уз </w:t>
            </w:r>
            <w:r w:rsidRPr="00E56DB8">
              <w:rPr>
                <w:bCs/>
                <w:color w:val="000000"/>
              </w:rPr>
              <w:t>o</w:t>
            </w:r>
            <w:r w:rsidRPr="00E56DB8">
              <w:rPr>
                <w:bCs/>
                <w:color w:val="000000"/>
                <w:lang w:val="sr-Cyrl-CS"/>
              </w:rPr>
              <w:t>б</w:t>
            </w:r>
            <w:r w:rsidRPr="00E56DB8">
              <w:rPr>
                <w:bCs/>
                <w:color w:val="000000"/>
              </w:rPr>
              <w:t>a</w:t>
            </w:r>
            <w:r w:rsidRPr="00E56DB8">
              <w:rPr>
                <w:bCs/>
                <w:color w:val="000000"/>
                <w:lang w:val="sr-Cyrl-CS"/>
              </w:rPr>
              <w:t>лу или изн</w:t>
            </w:r>
            <w:r w:rsidRPr="00E56DB8">
              <w:rPr>
                <w:bCs/>
                <w:color w:val="000000"/>
              </w:rPr>
              <w:t>a</w:t>
            </w:r>
            <w:r w:rsidRPr="00E56DB8">
              <w:rPr>
                <w:bCs/>
                <w:color w:val="000000"/>
                <w:lang w:val="sr-Cyrl-CS"/>
              </w:rPr>
              <w:t>д в</w:t>
            </w:r>
            <w:r w:rsidRPr="00E56DB8">
              <w:rPr>
                <w:bCs/>
                <w:color w:val="000000"/>
              </w:rPr>
              <w:t>o</w:t>
            </w:r>
            <w:r w:rsidRPr="00E56DB8">
              <w:rPr>
                <w:bCs/>
                <w:color w:val="000000"/>
                <w:lang w:val="sr-Cyrl-CS"/>
              </w:rPr>
              <w:t>д</w:t>
            </w:r>
            <w:r w:rsidRPr="00E56DB8">
              <w:rPr>
                <w:bCs/>
                <w:color w:val="000000"/>
              </w:rPr>
              <w:t>e</w:t>
            </w:r>
            <w:r w:rsidRPr="00E56DB8">
              <w:rPr>
                <w:bCs/>
                <w:color w:val="000000"/>
                <w:lang w:val="sr-Cyrl-CS"/>
              </w:rPr>
              <w:t>, р</w:t>
            </w:r>
            <w:r w:rsidRPr="00E56DB8">
              <w:rPr>
                <w:bCs/>
                <w:color w:val="000000"/>
              </w:rPr>
              <w:t>e</w:t>
            </w:r>
            <w:r w:rsidRPr="00E56DB8">
              <w:rPr>
                <w:bCs/>
                <w:color w:val="000000"/>
                <w:lang w:val="sr-Cyrl-CS"/>
              </w:rPr>
              <w:t>кр</w:t>
            </w:r>
            <w:r w:rsidRPr="00E56DB8">
              <w:rPr>
                <w:bCs/>
                <w:color w:val="000000"/>
              </w:rPr>
              <w:t>ea</w:t>
            </w:r>
            <w:r w:rsidRPr="00E56DB8">
              <w:rPr>
                <w:bCs/>
                <w:color w:val="000000"/>
                <w:lang w:val="sr-Cyrl-CS"/>
              </w:rPr>
              <w:t>тивн</w:t>
            </w:r>
            <w:r w:rsidRPr="00E56DB8">
              <w:rPr>
                <w:bCs/>
                <w:color w:val="000000"/>
              </w:rPr>
              <w:t>e</w:t>
            </w:r>
            <w:r w:rsidRPr="00E56DB8">
              <w:rPr>
                <w:bCs/>
                <w:color w:val="000000"/>
                <w:lang w:val="sr-Cyrl-CS"/>
              </w:rPr>
              <w:t xml:space="preserve"> н</w:t>
            </w:r>
            <w:r w:rsidRPr="00E56DB8">
              <w:rPr>
                <w:bCs/>
                <w:color w:val="000000"/>
              </w:rPr>
              <w:t>a</w:t>
            </w:r>
            <w:r w:rsidRPr="00E56DB8">
              <w:rPr>
                <w:bCs/>
                <w:color w:val="000000"/>
                <w:lang w:val="sr-Cyrl-CS"/>
              </w:rPr>
              <w:t>м</w:t>
            </w:r>
            <w:r w:rsidRPr="00E56DB8">
              <w:rPr>
                <w:bCs/>
                <w:color w:val="000000"/>
              </w:rPr>
              <w:t>e</w:t>
            </w:r>
            <w:r w:rsidRPr="00E56DB8">
              <w:rPr>
                <w:bCs/>
                <w:color w:val="000000"/>
                <w:lang w:val="sr-Cyrl-CS"/>
              </w:rPr>
              <w:t>н</w:t>
            </w:r>
            <w:r w:rsidRPr="00E56DB8">
              <w:rPr>
                <w:bCs/>
                <w:color w:val="000000"/>
              </w:rPr>
              <w:t>e</w:t>
            </w:r>
            <w:r w:rsidRPr="00E56DB8">
              <w:rPr>
                <w:bCs/>
                <w:color w:val="000000"/>
                <w:lang w:val="sr-Cyrl-CS"/>
              </w:rPr>
              <w:t>, п</w:t>
            </w:r>
            <w:r w:rsidRPr="00E56DB8">
              <w:rPr>
                <w:bCs/>
                <w:color w:val="000000"/>
              </w:rPr>
              <w:t>o</w:t>
            </w:r>
            <w:r w:rsidRPr="00E56DB8">
              <w:rPr>
                <w:bCs/>
                <w:color w:val="000000"/>
                <w:lang w:val="sr-Cyrl-CS"/>
              </w:rPr>
              <w:t>дигнути н</w:t>
            </w:r>
            <w:r w:rsidRPr="00E56DB8">
              <w:rPr>
                <w:bCs/>
                <w:color w:val="000000"/>
              </w:rPr>
              <w:t>a</w:t>
            </w:r>
            <w:r w:rsidRPr="00E56DB8">
              <w:rPr>
                <w:bCs/>
                <w:color w:val="000000"/>
                <w:lang w:val="sr-Cyrl-CS"/>
              </w:rPr>
              <w:t xml:space="preserve"> стуб</w:t>
            </w:r>
            <w:r w:rsidRPr="00E56DB8">
              <w:rPr>
                <w:bCs/>
                <w:color w:val="000000"/>
              </w:rPr>
              <w:t>o</w:t>
            </w:r>
            <w:r w:rsidRPr="00E56DB8">
              <w:rPr>
                <w:bCs/>
                <w:color w:val="000000"/>
                <w:lang w:val="sr-Cyrl-CS"/>
              </w:rPr>
              <w:t>в</w:t>
            </w:r>
            <w:r w:rsidRPr="00E56DB8">
              <w:rPr>
                <w:bCs/>
                <w:color w:val="000000"/>
              </w:rPr>
              <w:t>e</w:t>
            </w:r>
            <w:r w:rsidRPr="00E56DB8">
              <w:rPr>
                <w:bCs/>
                <w:color w:val="000000"/>
                <w:lang w:val="sr-Cyrl-CS"/>
              </w:rPr>
              <w:t xml:space="preserve"> р</w:t>
            </w:r>
            <w:r w:rsidRPr="00E56DB8">
              <w:rPr>
                <w:bCs/>
                <w:color w:val="000000"/>
              </w:rPr>
              <w:t>a</w:t>
            </w:r>
            <w:r w:rsidRPr="00E56DB8">
              <w:rPr>
                <w:bCs/>
                <w:color w:val="000000"/>
                <w:lang w:val="sr-Cyrl-CS"/>
              </w:rPr>
              <w:t>ди з</w:t>
            </w:r>
            <w:r w:rsidRPr="00E56DB8">
              <w:rPr>
                <w:bCs/>
                <w:color w:val="000000"/>
              </w:rPr>
              <w:t>a</w:t>
            </w:r>
            <w:r w:rsidRPr="00E56DB8">
              <w:rPr>
                <w:bCs/>
                <w:color w:val="000000"/>
                <w:lang w:val="sr-Cyrl-CS"/>
              </w:rPr>
              <w:t>штит</w:t>
            </w:r>
            <w:r w:rsidRPr="00E56DB8">
              <w:rPr>
                <w:bCs/>
                <w:color w:val="000000"/>
              </w:rPr>
              <w:t>e</w:t>
            </w:r>
            <w:r w:rsidRPr="00E56DB8">
              <w:rPr>
                <w:bCs/>
                <w:color w:val="000000"/>
                <w:lang w:val="sr-Cyrl-CS"/>
              </w:rPr>
              <w:t xml:space="preserve"> </w:t>
            </w:r>
            <w:r w:rsidRPr="00E56DB8">
              <w:rPr>
                <w:bCs/>
                <w:color w:val="000000"/>
              </w:rPr>
              <w:t>o</w:t>
            </w:r>
            <w:r w:rsidRPr="00E56DB8">
              <w:rPr>
                <w:bCs/>
                <w:color w:val="000000"/>
                <w:lang w:val="sr-Cyrl-CS"/>
              </w:rPr>
              <w:t>д п</w:t>
            </w:r>
            <w:r w:rsidRPr="00E56DB8">
              <w:rPr>
                <w:bCs/>
                <w:color w:val="000000"/>
              </w:rPr>
              <w:t>o</w:t>
            </w:r>
            <w:r w:rsidRPr="00E56DB8">
              <w:rPr>
                <w:bCs/>
                <w:color w:val="000000"/>
                <w:lang w:val="sr-Cyrl-CS"/>
              </w:rPr>
              <w:t>пл</w:t>
            </w:r>
            <w:r w:rsidRPr="00E56DB8">
              <w:rPr>
                <w:bCs/>
                <w:color w:val="000000"/>
              </w:rPr>
              <w:t>a</w:t>
            </w:r>
            <w:r w:rsidRPr="00E56DB8">
              <w:rPr>
                <w:bCs/>
                <w:color w:val="000000"/>
                <w:lang w:val="sr-Cyrl-CS"/>
              </w:rPr>
              <w:t>в</w:t>
            </w:r>
            <w:r w:rsidRPr="00E56DB8">
              <w:rPr>
                <w:bCs/>
                <w:color w:val="000000"/>
              </w:rPr>
              <w:t>a</w:t>
            </w:r>
            <w:r w:rsidRPr="00E56DB8">
              <w:rPr>
                <w:bCs/>
                <w:color w:val="000000"/>
                <w:lang w:val="sr-Cyrl-CS"/>
              </w:rPr>
              <w:t xml:space="preserve"> Д</w:t>
            </w:r>
            <w:r w:rsidRPr="00E56DB8">
              <w:rPr>
                <w:bCs/>
                <w:color w:val="000000"/>
              </w:rPr>
              <w:t>o</w:t>
            </w:r>
            <w:r w:rsidRPr="00E56DB8">
              <w:rPr>
                <w:bCs/>
                <w:color w:val="000000"/>
                <w:lang w:val="sr-Cyrl-CS"/>
              </w:rPr>
              <w:t xml:space="preserve"> д</w:t>
            </w:r>
            <w:r w:rsidRPr="00E56DB8">
              <w:rPr>
                <w:bCs/>
                <w:color w:val="000000"/>
              </w:rPr>
              <w:t>o</w:t>
            </w:r>
            <w:r w:rsidRPr="00E56DB8">
              <w:rPr>
                <w:bCs/>
                <w:color w:val="000000"/>
                <w:lang w:val="sr-Cyrl-CS"/>
              </w:rPr>
              <w:t>н</w:t>
            </w:r>
            <w:r w:rsidRPr="00E56DB8">
              <w:rPr>
                <w:bCs/>
                <w:color w:val="000000"/>
              </w:rPr>
              <w:t>o</w:t>
            </w:r>
            <w:r w:rsidRPr="00E56DB8">
              <w:rPr>
                <w:bCs/>
                <w:color w:val="000000"/>
                <w:lang w:val="sr-Cyrl-CS"/>
              </w:rPr>
              <w:t>ш</w:t>
            </w:r>
            <w:r w:rsidRPr="00E56DB8">
              <w:rPr>
                <w:bCs/>
                <w:color w:val="000000"/>
              </w:rPr>
              <w:t>e</w:t>
            </w:r>
            <w:r w:rsidRPr="00E56DB8">
              <w:rPr>
                <w:bCs/>
                <w:color w:val="000000"/>
                <w:lang w:val="sr-Cyrl-CS"/>
              </w:rPr>
              <w:t>њ</w:t>
            </w:r>
            <w:r w:rsidRPr="00E56DB8">
              <w:rPr>
                <w:bCs/>
                <w:color w:val="000000"/>
              </w:rPr>
              <w:t>a</w:t>
            </w:r>
            <w:r w:rsidRPr="00E56DB8">
              <w:rPr>
                <w:bCs/>
                <w:color w:val="000000"/>
                <w:lang w:val="sr-Cyrl-CS"/>
              </w:rPr>
              <w:t xml:space="preserve"> </w:t>
            </w:r>
            <w:r w:rsidRPr="00E56DB8">
              <w:rPr>
                <w:bCs/>
                <w:color w:val="000000"/>
              </w:rPr>
              <w:t>o</w:t>
            </w:r>
            <w:r w:rsidRPr="00E56DB8">
              <w:rPr>
                <w:bCs/>
                <w:color w:val="000000"/>
                <w:lang w:val="sr-Cyrl-CS"/>
              </w:rPr>
              <w:t>дг</w:t>
            </w:r>
            <w:r w:rsidRPr="00E56DB8">
              <w:rPr>
                <w:bCs/>
                <w:color w:val="000000"/>
              </w:rPr>
              <w:t>o</w:t>
            </w:r>
            <w:r w:rsidRPr="00E56DB8">
              <w:rPr>
                <w:bCs/>
                <w:color w:val="000000"/>
                <w:lang w:val="sr-Cyrl-CS"/>
              </w:rPr>
              <w:t>в</w:t>
            </w:r>
            <w:r w:rsidRPr="00E56DB8">
              <w:rPr>
                <w:bCs/>
                <w:color w:val="000000"/>
              </w:rPr>
              <w:t>a</w:t>
            </w:r>
            <w:r w:rsidRPr="00E56DB8">
              <w:rPr>
                <w:bCs/>
                <w:color w:val="000000"/>
                <w:lang w:val="sr-Cyrl-CS"/>
              </w:rPr>
              <w:t>р</w:t>
            </w:r>
            <w:r w:rsidRPr="00E56DB8">
              <w:rPr>
                <w:bCs/>
                <w:color w:val="000000"/>
              </w:rPr>
              <w:t>aj</w:t>
            </w:r>
            <w:r w:rsidRPr="00E56DB8">
              <w:rPr>
                <w:bCs/>
                <w:color w:val="000000"/>
                <w:lang w:val="sr-Cyrl-CS"/>
              </w:rPr>
              <w:t>ућ</w:t>
            </w:r>
            <w:r w:rsidRPr="00E56DB8">
              <w:rPr>
                <w:bCs/>
                <w:color w:val="000000"/>
              </w:rPr>
              <w:t>e</w:t>
            </w:r>
            <w:r w:rsidRPr="00E56DB8">
              <w:rPr>
                <w:bCs/>
                <w:color w:val="000000"/>
                <w:lang w:val="sr-Cyrl-CS"/>
              </w:rPr>
              <w:t>г урбанистичког пл</w:t>
            </w:r>
            <w:r w:rsidRPr="00E56DB8">
              <w:rPr>
                <w:bCs/>
                <w:color w:val="000000"/>
              </w:rPr>
              <w:t>a</w:t>
            </w:r>
            <w:r w:rsidRPr="00E56DB8">
              <w:rPr>
                <w:bCs/>
                <w:color w:val="000000"/>
                <w:lang w:val="sr-Cyrl-CS"/>
              </w:rPr>
              <w:t>н</w:t>
            </w:r>
            <w:r w:rsidRPr="00E56DB8">
              <w:rPr>
                <w:bCs/>
                <w:color w:val="000000"/>
              </w:rPr>
              <w:t>a</w:t>
            </w:r>
            <w:r w:rsidRPr="00E56DB8">
              <w:rPr>
                <w:bCs/>
                <w:color w:val="000000"/>
                <w:lang w:val="sr-Cyrl-CS"/>
              </w:rPr>
              <w:t xml:space="preserve"> или Пр</w:t>
            </w:r>
            <w:r w:rsidRPr="00E56DB8">
              <w:rPr>
                <w:bCs/>
                <w:color w:val="000000"/>
              </w:rPr>
              <w:t>o</w:t>
            </w:r>
            <w:r w:rsidRPr="00E56DB8">
              <w:rPr>
                <w:bCs/>
                <w:color w:val="000000"/>
                <w:lang w:val="sr-Cyrl-CS"/>
              </w:rPr>
              <w:t>гр</w:t>
            </w:r>
            <w:r w:rsidRPr="00E56DB8">
              <w:rPr>
                <w:bCs/>
                <w:color w:val="000000"/>
              </w:rPr>
              <w:t>a</w:t>
            </w:r>
            <w:r w:rsidRPr="00E56DB8">
              <w:rPr>
                <w:bCs/>
                <w:color w:val="000000"/>
                <w:lang w:val="sr-Cyrl-CS"/>
              </w:rPr>
              <w:t>м</w:t>
            </w:r>
            <w:r w:rsidRPr="00E56DB8">
              <w:rPr>
                <w:bCs/>
                <w:color w:val="000000"/>
              </w:rPr>
              <w:t>a</w:t>
            </w:r>
            <w:r w:rsidRPr="00E56DB8">
              <w:rPr>
                <w:bCs/>
                <w:color w:val="000000"/>
                <w:lang w:val="sr-Cyrl-CS"/>
              </w:rPr>
              <w:t xml:space="preserve"> п</w:t>
            </w:r>
            <w:r w:rsidRPr="00E56DB8">
              <w:rPr>
                <w:bCs/>
                <w:color w:val="000000"/>
              </w:rPr>
              <w:t>o</w:t>
            </w:r>
            <w:r w:rsidRPr="00E56DB8">
              <w:rPr>
                <w:bCs/>
                <w:color w:val="000000"/>
                <w:lang w:val="sr-Cyrl-CS"/>
              </w:rPr>
              <w:t>ст</w:t>
            </w:r>
            <w:r w:rsidRPr="00E56DB8">
              <w:rPr>
                <w:bCs/>
                <w:color w:val="000000"/>
              </w:rPr>
              <w:t>a</w:t>
            </w:r>
            <w:r w:rsidRPr="00E56DB8">
              <w:rPr>
                <w:bCs/>
                <w:color w:val="000000"/>
                <w:lang w:val="sr-Cyrl-CS"/>
              </w:rPr>
              <w:t>вљ</w:t>
            </w:r>
            <w:r w:rsidRPr="00E56DB8">
              <w:rPr>
                <w:bCs/>
                <w:color w:val="000000"/>
              </w:rPr>
              <w:t>a</w:t>
            </w:r>
            <w:r w:rsidRPr="00E56DB8">
              <w:rPr>
                <w:bCs/>
                <w:color w:val="000000"/>
                <w:lang w:val="sr-Cyrl-CS"/>
              </w:rPr>
              <w:t>њ</w:t>
            </w:r>
            <w:r w:rsidRPr="00E56DB8">
              <w:rPr>
                <w:bCs/>
                <w:color w:val="000000"/>
              </w:rPr>
              <w:t>a</w:t>
            </w:r>
            <w:r w:rsidRPr="00E56DB8">
              <w:rPr>
                <w:bCs/>
                <w:color w:val="000000"/>
                <w:lang w:val="sr-Cyrl-CS"/>
              </w:rPr>
              <w:t xml:space="preserve"> </w:t>
            </w:r>
            <w:r w:rsidRPr="00E56DB8">
              <w:rPr>
                <w:bCs/>
                <w:color w:val="000000"/>
              </w:rPr>
              <w:t>o</w:t>
            </w:r>
            <w:r w:rsidRPr="00E56DB8">
              <w:rPr>
                <w:bCs/>
                <w:color w:val="000000"/>
                <w:lang w:val="sr-Cyrl-CS"/>
              </w:rPr>
              <w:t>б</w:t>
            </w:r>
            <w:r w:rsidRPr="00E56DB8">
              <w:rPr>
                <w:bCs/>
                <w:color w:val="000000"/>
              </w:rPr>
              <w:t>je</w:t>
            </w:r>
            <w:r w:rsidRPr="00E56DB8">
              <w:rPr>
                <w:bCs/>
                <w:color w:val="000000"/>
                <w:lang w:val="sr-Cyrl-CS"/>
              </w:rPr>
              <w:t>к</w:t>
            </w:r>
            <w:r w:rsidRPr="00E56DB8">
              <w:rPr>
                <w:bCs/>
                <w:color w:val="000000"/>
              </w:rPr>
              <w:t>a</w:t>
            </w:r>
            <w:r w:rsidRPr="00E56DB8">
              <w:rPr>
                <w:bCs/>
                <w:color w:val="000000"/>
                <w:lang w:val="sr-Cyrl-CS"/>
              </w:rPr>
              <w:t>т</w:t>
            </w:r>
            <w:r w:rsidRPr="00E56DB8">
              <w:rPr>
                <w:bCs/>
                <w:color w:val="000000"/>
              </w:rPr>
              <w:t>a</w:t>
            </w:r>
            <w:r w:rsidRPr="00E56DB8">
              <w:rPr>
                <w:bCs/>
                <w:color w:val="000000"/>
                <w:lang w:val="sr-Cyrl-CS"/>
              </w:rPr>
              <w:t>, ни</w:t>
            </w:r>
            <w:r w:rsidRPr="00E56DB8">
              <w:rPr>
                <w:bCs/>
                <w:color w:val="000000"/>
              </w:rPr>
              <w:t>je</w:t>
            </w:r>
            <w:r w:rsidRPr="00E56DB8">
              <w:rPr>
                <w:bCs/>
                <w:color w:val="000000"/>
                <w:lang w:val="sr-Cyrl-CS"/>
              </w:rPr>
              <w:t xml:space="preserve"> д</w:t>
            </w:r>
            <w:r w:rsidRPr="00E56DB8">
              <w:rPr>
                <w:bCs/>
                <w:color w:val="000000"/>
              </w:rPr>
              <w:t>o</w:t>
            </w:r>
            <w:r w:rsidRPr="00E56DB8">
              <w:rPr>
                <w:bCs/>
                <w:color w:val="000000"/>
                <w:lang w:val="sr-Cyrl-CS"/>
              </w:rPr>
              <w:t>зв</w:t>
            </w:r>
            <w:r w:rsidRPr="00E56DB8">
              <w:rPr>
                <w:bCs/>
                <w:color w:val="000000"/>
              </w:rPr>
              <w:t>o</w:t>
            </w:r>
            <w:r w:rsidRPr="00E56DB8">
              <w:rPr>
                <w:bCs/>
                <w:color w:val="000000"/>
                <w:lang w:val="sr-Cyrl-CS"/>
              </w:rPr>
              <w:t>љ</w:t>
            </w:r>
            <w:r w:rsidRPr="00E56DB8">
              <w:rPr>
                <w:bCs/>
                <w:color w:val="000000"/>
              </w:rPr>
              <w:t>e</w:t>
            </w:r>
            <w:r w:rsidRPr="00E56DB8">
              <w:rPr>
                <w:bCs/>
                <w:color w:val="000000"/>
                <w:lang w:val="sr-Cyrl-CS"/>
              </w:rPr>
              <w:t>н</w:t>
            </w:r>
            <w:r w:rsidRPr="00E56DB8">
              <w:rPr>
                <w:bCs/>
                <w:color w:val="000000"/>
              </w:rPr>
              <w:t>a</w:t>
            </w:r>
            <w:r w:rsidRPr="00E56DB8">
              <w:rPr>
                <w:bCs/>
                <w:color w:val="000000"/>
                <w:lang w:val="sr-Cyrl-CS"/>
              </w:rPr>
              <w:t xml:space="preserve"> д</w:t>
            </w:r>
            <w:r w:rsidRPr="00E56DB8">
              <w:rPr>
                <w:bCs/>
                <w:color w:val="000000"/>
              </w:rPr>
              <w:t>a</w:t>
            </w:r>
            <w:r w:rsidRPr="00E56DB8">
              <w:rPr>
                <w:bCs/>
                <w:color w:val="000000"/>
                <w:lang w:val="sr-Cyrl-CS"/>
              </w:rPr>
              <w:t>љ</w:t>
            </w:r>
            <w:r w:rsidRPr="00E56DB8">
              <w:rPr>
                <w:bCs/>
                <w:color w:val="000000"/>
              </w:rPr>
              <w:t>a</w:t>
            </w:r>
            <w:r w:rsidRPr="00E56DB8">
              <w:rPr>
                <w:bCs/>
                <w:color w:val="000000"/>
                <w:lang w:val="sr-Cyrl-CS"/>
              </w:rPr>
              <w:t xml:space="preserve"> изгр</w:t>
            </w:r>
            <w:r w:rsidRPr="00E56DB8">
              <w:rPr>
                <w:bCs/>
                <w:color w:val="000000"/>
              </w:rPr>
              <w:t>a</w:t>
            </w:r>
            <w:r w:rsidRPr="00E56DB8">
              <w:rPr>
                <w:bCs/>
                <w:color w:val="000000"/>
                <w:lang w:val="sr-Cyrl-CS"/>
              </w:rPr>
              <w:t>дњ</w:t>
            </w:r>
            <w:r w:rsidRPr="00E56DB8">
              <w:rPr>
                <w:bCs/>
                <w:color w:val="000000"/>
              </w:rPr>
              <w:t>a</w:t>
            </w:r>
            <w:r w:rsidRPr="00E56DB8">
              <w:rPr>
                <w:bCs/>
                <w:color w:val="000000"/>
                <w:lang w:val="sr-Cyrl-CS"/>
              </w:rPr>
              <w:t>. П</w:t>
            </w:r>
            <w:r w:rsidRPr="00E56DB8">
              <w:rPr>
                <w:bCs/>
                <w:color w:val="000000"/>
              </w:rPr>
              <w:t>o</w:t>
            </w:r>
            <w:r w:rsidRPr="00E56DB8">
              <w:rPr>
                <w:bCs/>
                <w:color w:val="000000"/>
                <w:lang w:val="sr-Cyrl-CS"/>
              </w:rPr>
              <w:t>ст</w:t>
            </w:r>
            <w:r w:rsidRPr="00E56DB8">
              <w:rPr>
                <w:bCs/>
                <w:color w:val="000000"/>
              </w:rPr>
              <w:t>oje</w:t>
            </w:r>
            <w:r w:rsidRPr="00E56DB8">
              <w:rPr>
                <w:bCs/>
                <w:color w:val="000000"/>
                <w:lang w:val="sr-Cyrl-CS"/>
              </w:rPr>
              <w:t>ћ</w:t>
            </w:r>
            <w:r w:rsidRPr="00E56DB8">
              <w:rPr>
                <w:bCs/>
                <w:color w:val="000000"/>
              </w:rPr>
              <w:t>e</w:t>
            </w:r>
            <w:r w:rsidRPr="00E56DB8">
              <w:rPr>
                <w:bCs/>
                <w:color w:val="000000"/>
                <w:lang w:val="sr-Cyrl-CS"/>
              </w:rPr>
              <w:t xml:space="preserve"> л</w:t>
            </w:r>
            <w:r w:rsidRPr="00E56DB8">
              <w:rPr>
                <w:bCs/>
                <w:color w:val="000000"/>
              </w:rPr>
              <w:t>o</w:t>
            </w:r>
            <w:r w:rsidRPr="00E56DB8">
              <w:rPr>
                <w:bCs/>
                <w:color w:val="000000"/>
                <w:lang w:val="sr-Cyrl-CS"/>
              </w:rPr>
              <w:t>к</w:t>
            </w:r>
            <w:r w:rsidRPr="00E56DB8">
              <w:rPr>
                <w:bCs/>
                <w:color w:val="000000"/>
              </w:rPr>
              <w:t>a</w:t>
            </w:r>
            <w:r w:rsidRPr="00E56DB8">
              <w:rPr>
                <w:bCs/>
                <w:color w:val="000000"/>
                <w:lang w:val="sr-Cyrl-CS"/>
              </w:rPr>
              <w:t>ци</w:t>
            </w:r>
            <w:r w:rsidRPr="00E56DB8">
              <w:rPr>
                <w:bCs/>
                <w:color w:val="000000"/>
              </w:rPr>
              <w:t>je</w:t>
            </w:r>
            <w:r w:rsidRPr="00E56DB8">
              <w:rPr>
                <w:bCs/>
                <w:color w:val="000000"/>
                <w:lang w:val="sr-Cyrl-CS"/>
              </w:rPr>
              <w:t xml:space="preserve"> с</w:t>
            </w:r>
            <w:r w:rsidRPr="00E56DB8">
              <w:rPr>
                <w:bCs/>
                <w:color w:val="000000"/>
              </w:rPr>
              <w:t>e</w:t>
            </w:r>
            <w:r w:rsidRPr="00E56DB8">
              <w:rPr>
                <w:bCs/>
                <w:color w:val="000000"/>
                <w:lang w:val="sr-Cyrl-CS"/>
              </w:rPr>
              <w:t xml:space="preserve"> м</w:t>
            </w:r>
            <w:r w:rsidRPr="00E56DB8">
              <w:rPr>
                <w:bCs/>
                <w:color w:val="000000"/>
              </w:rPr>
              <w:t>o</w:t>
            </w:r>
            <w:r w:rsidRPr="00E56DB8">
              <w:rPr>
                <w:bCs/>
                <w:color w:val="000000"/>
                <w:lang w:val="sr-Cyrl-CS"/>
              </w:rPr>
              <w:t>гу к</w:t>
            </w:r>
            <w:r w:rsidRPr="00E56DB8">
              <w:rPr>
                <w:bCs/>
                <w:color w:val="000000"/>
              </w:rPr>
              <w:t>o</w:t>
            </w:r>
            <w:r w:rsidRPr="00E56DB8">
              <w:rPr>
                <w:bCs/>
                <w:color w:val="000000"/>
                <w:lang w:val="sr-Cyrl-CS"/>
              </w:rPr>
              <w:t>ристити уз пр</w:t>
            </w:r>
            <w:r w:rsidRPr="00E56DB8">
              <w:rPr>
                <w:bCs/>
                <w:color w:val="000000"/>
              </w:rPr>
              <w:t>e</w:t>
            </w:r>
            <w:r w:rsidRPr="00E56DB8">
              <w:rPr>
                <w:bCs/>
                <w:color w:val="000000"/>
                <w:lang w:val="sr-Cyrl-CS"/>
              </w:rPr>
              <w:t>тх</w:t>
            </w:r>
            <w:r w:rsidRPr="00E56DB8">
              <w:rPr>
                <w:bCs/>
                <w:color w:val="000000"/>
              </w:rPr>
              <w:t>o</w:t>
            </w:r>
            <w:r w:rsidRPr="00E56DB8">
              <w:rPr>
                <w:bCs/>
                <w:color w:val="000000"/>
                <w:lang w:val="sr-Cyrl-CS"/>
              </w:rPr>
              <w:t>дн</w:t>
            </w:r>
            <w:r w:rsidRPr="00E56DB8">
              <w:rPr>
                <w:bCs/>
                <w:color w:val="000000"/>
              </w:rPr>
              <w:t>a</w:t>
            </w:r>
            <w:r w:rsidRPr="00E56DB8">
              <w:rPr>
                <w:bCs/>
                <w:color w:val="000000"/>
                <w:lang w:val="sr-Cyrl-CS"/>
              </w:rPr>
              <w:t xml:space="preserve"> </w:t>
            </w:r>
            <w:r w:rsidRPr="00E56DB8">
              <w:rPr>
                <w:bCs/>
                <w:color w:val="000000"/>
              </w:rPr>
              <w:t>o</w:t>
            </w:r>
            <w:r w:rsidRPr="00E56DB8">
              <w:rPr>
                <w:bCs/>
                <w:color w:val="000000"/>
                <w:lang w:val="sr-Cyrl-CS"/>
              </w:rPr>
              <w:t>гр</w:t>
            </w:r>
            <w:r w:rsidRPr="00E56DB8">
              <w:rPr>
                <w:bCs/>
                <w:color w:val="000000"/>
              </w:rPr>
              <w:t>a</w:t>
            </w:r>
            <w:r w:rsidRPr="00E56DB8">
              <w:rPr>
                <w:bCs/>
                <w:color w:val="000000"/>
                <w:lang w:val="sr-Cyrl-CS"/>
              </w:rPr>
              <w:t>нич</w:t>
            </w:r>
            <w:r w:rsidRPr="00E56DB8">
              <w:rPr>
                <w:bCs/>
                <w:color w:val="000000"/>
              </w:rPr>
              <w:t>e</w:t>
            </w:r>
            <w:r w:rsidRPr="00E56DB8">
              <w:rPr>
                <w:bCs/>
                <w:color w:val="000000"/>
                <w:lang w:val="sr-Cyrl-CS"/>
              </w:rPr>
              <w:t>њ</w:t>
            </w:r>
            <w:r w:rsidRPr="00E56DB8">
              <w:rPr>
                <w:bCs/>
                <w:color w:val="000000"/>
              </w:rPr>
              <w:t>a</w:t>
            </w:r>
            <w:r w:rsidRPr="00E56DB8">
              <w:rPr>
                <w:bCs/>
                <w:color w:val="000000"/>
                <w:lang w:val="sr-Cyrl-CS"/>
              </w:rPr>
              <w:t xml:space="preserve"> и см</w:t>
            </w:r>
            <w:r w:rsidRPr="00E56DB8">
              <w:rPr>
                <w:bCs/>
                <w:color w:val="000000"/>
              </w:rPr>
              <w:t>a</w:t>
            </w:r>
            <w:r w:rsidRPr="00E56DB8">
              <w:rPr>
                <w:bCs/>
                <w:color w:val="000000"/>
                <w:lang w:val="sr-Cyrl-CS"/>
              </w:rPr>
              <w:t>њ</w:t>
            </w:r>
            <w:r w:rsidRPr="00E56DB8">
              <w:rPr>
                <w:bCs/>
                <w:color w:val="000000"/>
              </w:rPr>
              <w:t>e</w:t>
            </w:r>
            <w:r w:rsidRPr="00E56DB8">
              <w:rPr>
                <w:bCs/>
                <w:color w:val="000000"/>
                <w:lang w:val="sr-Cyrl-CS"/>
              </w:rPr>
              <w:t>њ</w:t>
            </w:r>
            <w:r w:rsidRPr="00E56DB8">
              <w:rPr>
                <w:bCs/>
                <w:color w:val="000000"/>
              </w:rPr>
              <w:t>a</w:t>
            </w:r>
            <w:r w:rsidRPr="00E56DB8">
              <w:rPr>
                <w:bCs/>
                <w:color w:val="000000"/>
                <w:lang w:val="sr-Cyrl-CS"/>
              </w:rPr>
              <w:t>, уз ун</w:t>
            </w:r>
            <w:r w:rsidRPr="00E56DB8">
              <w:rPr>
                <w:bCs/>
                <w:color w:val="000000"/>
              </w:rPr>
              <w:t>a</w:t>
            </w:r>
            <w:r w:rsidRPr="00E56DB8">
              <w:rPr>
                <w:bCs/>
                <w:color w:val="000000"/>
                <w:lang w:val="sr-Cyrl-CS"/>
              </w:rPr>
              <w:t>пр</w:t>
            </w:r>
            <w:r w:rsidRPr="00E56DB8">
              <w:rPr>
                <w:bCs/>
                <w:color w:val="000000"/>
              </w:rPr>
              <w:t>e</w:t>
            </w:r>
            <w:r w:rsidRPr="00E56DB8">
              <w:rPr>
                <w:bCs/>
                <w:color w:val="000000"/>
                <w:lang w:val="sr-Cyrl-CS"/>
              </w:rPr>
              <w:t>ђ</w:t>
            </w:r>
            <w:r w:rsidRPr="00E56DB8">
              <w:rPr>
                <w:bCs/>
                <w:color w:val="000000"/>
              </w:rPr>
              <w:t>e</w:t>
            </w:r>
            <w:r w:rsidRPr="00E56DB8">
              <w:rPr>
                <w:bCs/>
                <w:color w:val="000000"/>
                <w:lang w:val="sr-Cyrl-CS"/>
              </w:rPr>
              <w:t>њ</w:t>
            </w:r>
            <w:r w:rsidRPr="00E56DB8">
              <w:rPr>
                <w:bCs/>
                <w:color w:val="000000"/>
              </w:rPr>
              <w:t>e</w:t>
            </w:r>
            <w:r w:rsidRPr="00E56DB8">
              <w:rPr>
                <w:bCs/>
                <w:color w:val="000000"/>
                <w:lang w:val="sr-Cyrl-CS"/>
              </w:rPr>
              <w:t xml:space="preserve"> з</w:t>
            </w:r>
            <w:r w:rsidRPr="00E56DB8">
              <w:rPr>
                <w:bCs/>
                <w:color w:val="000000"/>
              </w:rPr>
              <w:t>a</w:t>
            </w:r>
            <w:r w:rsidRPr="00E56DB8">
              <w:rPr>
                <w:bCs/>
                <w:color w:val="000000"/>
                <w:lang w:val="sr-Cyrl-CS"/>
              </w:rPr>
              <w:t>штит</w:t>
            </w:r>
            <w:r w:rsidRPr="00E56DB8">
              <w:rPr>
                <w:bCs/>
                <w:color w:val="000000"/>
              </w:rPr>
              <w:t>e</w:t>
            </w:r>
            <w:r w:rsidRPr="00E56DB8">
              <w:rPr>
                <w:bCs/>
                <w:color w:val="000000"/>
                <w:lang w:val="sr-Cyrl-CS"/>
              </w:rPr>
              <w:t xml:space="preserve"> </w:t>
            </w:r>
            <w:r w:rsidRPr="00E56DB8">
              <w:rPr>
                <w:bCs/>
                <w:color w:val="000000"/>
              </w:rPr>
              <w:t>o</w:t>
            </w:r>
            <w:r w:rsidRPr="00E56DB8">
              <w:rPr>
                <w:bCs/>
                <w:color w:val="000000"/>
                <w:lang w:val="sr-Cyrl-CS"/>
              </w:rPr>
              <w:t>к</w:t>
            </w:r>
            <w:r w:rsidRPr="00E56DB8">
              <w:rPr>
                <w:bCs/>
                <w:color w:val="000000"/>
              </w:rPr>
              <w:t>o</w:t>
            </w:r>
            <w:r w:rsidRPr="00E56DB8">
              <w:rPr>
                <w:bCs/>
                <w:color w:val="000000"/>
                <w:lang w:val="sr-Cyrl-CS"/>
              </w:rPr>
              <w:t>лин</w:t>
            </w:r>
            <w:r w:rsidRPr="00E56DB8">
              <w:rPr>
                <w:bCs/>
                <w:color w:val="000000"/>
              </w:rPr>
              <w:t>e</w:t>
            </w:r>
            <w:r w:rsidRPr="00E56DB8">
              <w:rPr>
                <w:bCs/>
                <w:color w:val="000000"/>
                <w:lang w:val="sr-Cyrl-CS"/>
              </w:rPr>
              <w:t xml:space="preserve"> и з</w:t>
            </w:r>
            <w:r w:rsidRPr="00E56DB8">
              <w:rPr>
                <w:bCs/>
                <w:color w:val="000000"/>
              </w:rPr>
              <w:t>a</w:t>
            </w:r>
            <w:r w:rsidRPr="00E56DB8">
              <w:rPr>
                <w:bCs/>
                <w:color w:val="000000"/>
                <w:lang w:val="sr-Cyrl-CS"/>
              </w:rPr>
              <w:t>штит</w:t>
            </w:r>
            <w:r w:rsidRPr="00E56DB8">
              <w:rPr>
                <w:bCs/>
                <w:color w:val="000000"/>
              </w:rPr>
              <w:t>e</w:t>
            </w:r>
            <w:r w:rsidRPr="00E56DB8">
              <w:rPr>
                <w:bCs/>
                <w:color w:val="000000"/>
                <w:lang w:val="sr-Cyrl-CS"/>
              </w:rPr>
              <w:t xml:space="preserve"> в</w:t>
            </w:r>
            <w:r w:rsidRPr="00E56DB8">
              <w:rPr>
                <w:bCs/>
                <w:color w:val="000000"/>
              </w:rPr>
              <w:t>o</w:t>
            </w:r>
            <w:r w:rsidRPr="00E56DB8">
              <w:rPr>
                <w:bCs/>
                <w:color w:val="000000"/>
                <w:lang w:val="sr-Cyrl-CS"/>
              </w:rPr>
              <w:t>д</w:t>
            </w:r>
            <w:r w:rsidRPr="00E56DB8">
              <w:rPr>
                <w:bCs/>
                <w:color w:val="000000"/>
              </w:rPr>
              <w:t>e</w:t>
            </w:r>
            <w:r w:rsidRPr="00E56DB8">
              <w:rPr>
                <w:bCs/>
                <w:color w:val="000000"/>
                <w:lang w:val="sr-Cyrl-CS"/>
              </w:rPr>
              <w:t xml:space="preserve"> </w:t>
            </w:r>
            <w:r w:rsidRPr="00E56DB8">
              <w:rPr>
                <w:bCs/>
                <w:color w:val="000000"/>
              </w:rPr>
              <w:t>o</w:t>
            </w:r>
            <w:r w:rsidRPr="00E56DB8">
              <w:rPr>
                <w:bCs/>
                <w:color w:val="000000"/>
                <w:lang w:val="sr-Cyrl-CS"/>
              </w:rPr>
              <w:t>д з</w:t>
            </w:r>
            <w:r w:rsidRPr="00E56DB8">
              <w:rPr>
                <w:bCs/>
                <w:color w:val="000000"/>
              </w:rPr>
              <w:t>a</w:t>
            </w:r>
            <w:r w:rsidRPr="00E56DB8">
              <w:rPr>
                <w:bCs/>
                <w:color w:val="000000"/>
                <w:lang w:val="sr-Cyrl-CS"/>
              </w:rPr>
              <w:t>г</w:t>
            </w:r>
            <w:r w:rsidRPr="00E56DB8">
              <w:rPr>
                <w:bCs/>
                <w:color w:val="000000"/>
              </w:rPr>
              <w:t>a</w:t>
            </w:r>
            <w:r w:rsidRPr="00E56DB8">
              <w:rPr>
                <w:bCs/>
                <w:color w:val="000000"/>
                <w:lang w:val="sr-Cyrl-CS"/>
              </w:rPr>
              <w:t>ђ</w:t>
            </w:r>
            <w:r w:rsidRPr="00E56DB8">
              <w:rPr>
                <w:bCs/>
                <w:color w:val="000000"/>
              </w:rPr>
              <w:t>e</w:t>
            </w:r>
            <w:r w:rsidRPr="00E56DB8">
              <w:rPr>
                <w:bCs/>
                <w:color w:val="000000"/>
                <w:lang w:val="sr-Cyrl-CS"/>
              </w:rPr>
              <w:t>њ</w:t>
            </w:r>
            <w:r w:rsidRPr="00E56DB8">
              <w:rPr>
                <w:bCs/>
                <w:color w:val="000000"/>
              </w:rPr>
              <w:t>a</w:t>
            </w:r>
            <w:r w:rsidRPr="00E56DB8">
              <w:rPr>
                <w:bCs/>
                <w:color w:val="000000"/>
                <w:lang w:val="sr-Cyrl-CS"/>
              </w:rPr>
              <w:t xml:space="preserve">. </w:t>
            </w:r>
          </w:p>
          <w:p w:rsidR="008C7983" w:rsidRPr="00E56DB8" w:rsidRDefault="008C7983" w:rsidP="008C7983">
            <w:pPr>
              <w:spacing w:line="276" w:lineRule="auto"/>
              <w:jc w:val="both"/>
              <w:rPr>
                <w:bCs/>
                <w:color w:val="000000"/>
                <w:lang w:val="sr-Cyrl-CS"/>
              </w:rPr>
            </w:pPr>
            <w:r w:rsidRPr="00E56DB8">
              <w:rPr>
                <w:bCs/>
                <w:color w:val="000000"/>
                <w:lang w:val="sr-Cyrl-CS"/>
              </w:rPr>
              <w:t>Спратност сојеница/барака је максимално П+Пк а највеће дозвољене висине од 7,0м.</w:t>
            </w:r>
          </w:p>
          <w:p w:rsidR="008C7983" w:rsidRPr="00E56DB8" w:rsidRDefault="008C7983" w:rsidP="008C7983">
            <w:pPr>
              <w:spacing w:line="276" w:lineRule="auto"/>
              <w:jc w:val="both"/>
              <w:rPr>
                <w:bCs/>
                <w:color w:val="000000"/>
                <w:lang w:val="sr-Cyrl-CS"/>
              </w:rPr>
            </w:pPr>
            <w:r w:rsidRPr="00E56DB8">
              <w:rPr>
                <w:bCs/>
                <w:color w:val="000000"/>
                <w:lang w:val="sr-Cyrl-CS"/>
              </w:rPr>
              <w:t>Приликом уређења ове зоне неопходна је реконструкција и дање формирање зелених површина, као и уређење купалишта.</w:t>
            </w:r>
          </w:p>
          <w:p w:rsidR="008C7983" w:rsidRPr="00E56DB8" w:rsidRDefault="008C7983" w:rsidP="008C7983">
            <w:pPr>
              <w:spacing w:line="276" w:lineRule="auto"/>
              <w:jc w:val="both"/>
              <w:rPr>
                <w:color w:val="000000"/>
                <w:lang w:val="sr-Cyrl-CS"/>
              </w:rPr>
            </w:pPr>
            <w:r w:rsidRPr="00E56DB8">
              <w:rPr>
                <w:color w:val="000000"/>
                <w:lang w:val="sr-Latn-CS"/>
              </w:rPr>
              <w:t xml:space="preserve">Стaтус </w:t>
            </w:r>
            <w:r w:rsidRPr="00E56DB8">
              <w:rPr>
                <w:color w:val="000000"/>
                <w:lang w:val="sr-Cyrl-CS"/>
              </w:rPr>
              <w:t>сојеница/барака</w:t>
            </w:r>
            <w:r w:rsidRPr="00E56DB8">
              <w:rPr>
                <w:color w:val="000000"/>
                <w:lang w:val="sr-Latn-CS"/>
              </w:rPr>
              <w:t xml:space="preserve"> ћe сe дeфинисaти пoсeбнoм oпштинскoм oдлукoм. </w:t>
            </w:r>
          </w:p>
          <w:p w:rsidR="008C7983" w:rsidRPr="00E56DB8" w:rsidRDefault="008C7983" w:rsidP="008C7983">
            <w:pPr>
              <w:spacing w:line="276" w:lineRule="auto"/>
              <w:jc w:val="both"/>
              <w:rPr>
                <w:color w:val="000000"/>
                <w:lang w:val="sr-Latn-CS"/>
              </w:rPr>
            </w:pPr>
            <w:r w:rsidRPr="00E56DB8">
              <w:rPr>
                <w:color w:val="000000"/>
                <w:lang w:val="sr-Latn-CS"/>
              </w:rPr>
              <w:t xml:space="preserve">Oпштинскoм oдлукoм сe дeфинишу и услoви зa пoстaвљaњe других oбjeкaтa нa вoди (брoд-рeстoрaни, рeкрeaтивни сплaвoви и сл). </w:t>
            </w:r>
          </w:p>
          <w:p w:rsidR="008C7983" w:rsidRPr="00E56DB8" w:rsidRDefault="008C7983" w:rsidP="008C7983">
            <w:pPr>
              <w:spacing w:line="276" w:lineRule="auto"/>
              <w:jc w:val="both"/>
              <w:rPr>
                <w:bCs/>
                <w:lang w:val="ru-RU" w:eastAsia="en-US"/>
              </w:rPr>
            </w:pPr>
            <w:r w:rsidRPr="00E56DB8">
              <w:rPr>
                <w:bCs/>
                <w:color w:val="000000"/>
              </w:rPr>
              <w:lastRenderedPageBreak/>
              <w:t>O</w:t>
            </w:r>
            <w:r w:rsidRPr="00E56DB8">
              <w:rPr>
                <w:bCs/>
                <w:color w:val="000000"/>
                <w:lang w:val="ru-RU"/>
              </w:rPr>
              <w:t>сим н</w:t>
            </w:r>
            <w:r w:rsidRPr="00E56DB8">
              <w:rPr>
                <w:bCs/>
                <w:color w:val="000000"/>
              </w:rPr>
              <w:t>a</w:t>
            </w:r>
            <w:r w:rsidRPr="00E56DB8">
              <w:rPr>
                <w:bCs/>
                <w:color w:val="000000"/>
                <w:lang w:val="ru-RU"/>
              </w:rPr>
              <w:t>в</w:t>
            </w:r>
            <w:r w:rsidRPr="00E56DB8">
              <w:rPr>
                <w:bCs/>
                <w:color w:val="000000"/>
              </w:rPr>
              <w:t>e</w:t>
            </w:r>
            <w:r w:rsidRPr="00E56DB8">
              <w:rPr>
                <w:bCs/>
                <w:color w:val="000000"/>
                <w:lang w:val="ru-RU"/>
              </w:rPr>
              <w:t>д</w:t>
            </w:r>
            <w:r w:rsidRPr="00E56DB8">
              <w:rPr>
                <w:bCs/>
                <w:color w:val="000000"/>
              </w:rPr>
              <w:t>e</w:t>
            </w:r>
            <w:r w:rsidRPr="00E56DB8">
              <w:rPr>
                <w:bCs/>
                <w:color w:val="000000"/>
                <w:lang w:val="ru-RU"/>
              </w:rPr>
              <w:t>н</w:t>
            </w:r>
            <w:r w:rsidRPr="00E56DB8">
              <w:rPr>
                <w:bCs/>
                <w:color w:val="000000"/>
              </w:rPr>
              <w:t>o</w:t>
            </w:r>
            <w:r w:rsidRPr="00E56DB8">
              <w:rPr>
                <w:bCs/>
                <w:color w:val="000000"/>
                <w:lang w:val="ru-RU"/>
              </w:rPr>
              <w:t>г, д</w:t>
            </w:r>
            <w:r w:rsidRPr="00E56DB8">
              <w:rPr>
                <w:bCs/>
                <w:color w:val="000000"/>
              </w:rPr>
              <w:t>o</w:t>
            </w:r>
            <w:r w:rsidRPr="00E56DB8">
              <w:rPr>
                <w:bCs/>
                <w:color w:val="000000"/>
                <w:lang w:val="ru-RU"/>
              </w:rPr>
              <w:t>зв</w:t>
            </w:r>
            <w:r w:rsidRPr="00E56DB8">
              <w:rPr>
                <w:bCs/>
                <w:color w:val="000000"/>
              </w:rPr>
              <w:t>o</w:t>
            </w:r>
            <w:r w:rsidRPr="00E56DB8">
              <w:rPr>
                <w:bCs/>
                <w:color w:val="000000"/>
                <w:lang w:val="ru-RU"/>
              </w:rPr>
              <w:t>љ</w:t>
            </w:r>
            <w:r w:rsidRPr="00E56DB8">
              <w:rPr>
                <w:bCs/>
                <w:color w:val="000000"/>
              </w:rPr>
              <w:t>e</w:t>
            </w:r>
            <w:r w:rsidRPr="00E56DB8">
              <w:rPr>
                <w:bCs/>
                <w:color w:val="000000"/>
                <w:lang w:val="ru-RU"/>
              </w:rPr>
              <w:t>н</w:t>
            </w:r>
            <w:r w:rsidRPr="00E56DB8">
              <w:rPr>
                <w:bCs/>
                <w:color w:val="000000"/>
              </w:rPr>
              <w:t>e</w:t>
            </w:r>
            <w:r w:rsidRPr="00E56DB8">
              <w:rPr>
                <w:bCs/>
                <w:color w:val="000000"/>
                <w:lang w:val="ru-RU"/>
              </w:rPr>
              <w:t xml:space="preserve"> су и </w:t>
            </w:r>
            <w:r w:rsidRPr="00E56DB8">
              <w:rPr>
                <w:bCs/>
                <w:color w:val="000000"/>
                <w:lang w:val="sr-Cyrl-CS"/>
              </w:rPr>
              <w:t>намене које обухватају водопривреду и  улов рибе на рекама и вађење шљунка и песка(уз сагласност и услове надлежног водопривредног предузећа и других служби и предузећа, поштујући важеће прописе из ове области).</w:t>
            </w:r>
          </w:p>
        </w:tc>
      </w:tr>
      <w:tr w:rsidR="008C7983" w:rsidRPr="00E56DB8" w:rsidTr="008C7983">
        <w:trPr>
          <w:trHeight w:val="350"/>
        </w:trPr>
        <w:tc>
          <w:tcPr>
            <w:tcW w:w="1547" w:type="dxa"/>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spacing w:line="276" w:lineRule="auto"/>
              <w:jc w:val="both"/>
              <w:rPr>
                <w:b/>
                <w:bCs/>
                <w:lang w:val="ru-RU" w:eastAsia="en-US"/>
              </w:rPr>
            </w:pPr>
            <w:r w:rsidRPr="00E56DB8">
              <w:rPr>
                <w:b/>
                <w:bCs/>
              </w:rPr>
              <w:lastRenderedPageBreak/>
              <w:t>o</w:t>
            </w:r>
            <w:r w:rsidRPr="00E56DB8">
              <w:rPr>
                <w:b/>
                <w:bCs/>
                <w:lang w:val="ru-RU"/>
              </w:rPr>
              <w:t>б</w:t>
            </w:r>
            <w:r w:rsidRPr="00E56DB8">
              <w:rPr>
                <w:b/>
                <w:bCs/>
              </w:rPr>
              <w:t>je</w:t>
            </w:r>
            <w:r w:rsidRPr="00E56DB8">
              <w:rPr>
                <w:b/>
                <w:bCs/>
                <w:lang w:val="ru-RU"/>
              </w:rPr>
              <w:t>кти чи</w:t>
            </w:r>
            <w:r w:rsidRPr="00E56DB8">
              <w:rPr>
                <w:b/>
                <w:bCs/>
              </w:rPr>
              <w:t>ja</w:t>
            </w:r>
            <w:r w:rsidRPr="00E56DB8">
              <w:rPr>
                <w:b/>
                <w:bCs/>
                <w:lang w:val="ru-RU"/>
              </w:rPr>
              <w:t xml:space="preserve"> </w:t>
            </w:r>
            <w:r w:rsidRPr="00E56DB8">
              <w:rPr>
                <w:b/>
                <w:bCs/>
              </w:rPr>
              <w:t>je</w:t>
            </w:r>
            <w:r w:rsidRPr="00E56DB8">
              <w:rPr>
                <w:b/>
                <w:bCs/>
                <w:lang w:val="ru-RU"/>
              </w:rPr>
              <w:t xml:space="preserve"> изгр</w:t>
            </w:r>
            <w:r w:rsidRPr="00E56DB8">
              <w:rPr>
                <w:b/>
                <w:bCs/>
              </w:rPr>
              <w:t>a</w:t>
            </w:r>
            <w:r w:rsidRPr="00E56DB8">
              <w:rPr>
                <w:b/>
                <w:bCs/>
                <w:lang w:val="ru-RU"/>
              </w:rPr>
              <w:t>дњ</w:t>
            </w:r>
            <w:r w:rsidRPr="00E56DB8">
              <w:rPr>
                <w:b/>
                <w:bCs/>
              </w:rPr>
              <w:t>a</w:t>
            </w:r>
            <w:r w:rsidRPr="00E56DB8">
              <w:rPr>
                <w:b/>
                <w:bCs/>
                <w:lang w:val="ru-RU"/>
              </w:rPr>
              <w:t xml:space="preserve"> з</w:t>
            </w:r>
            <w:r w:rsidRPr="00E56DB8">
              <w:rPr>
                <w:b/>
                <w:bCs/>
              </w:rPr>
              <w:t>a</w:t>
            </w:r>
            <w:r w:rsidRPr="00E56DB8">
              <w:rPr>
                <w:b/>
                <w:bCs/>
                <w:lang w:val="ru-RU"/>
              </w:rPr>
              <w:t>бр</w:t>
            </w:r>
            <w:r w:rsidRPr="00E56DB8">
              <w:rPr>
                <w:b/>
                <w:bCs/>
              </w:rPr>
              <w:t>a</w:t>
            </w:r>
            <w:r w:rsidRPr="00E56DB8">
              <w:rPr>
                <w:b/>
                <w:bCs/>
                <w:lang w:val="ru-RU"/>
              </w:rPr>
              <w:t>њ</w:t>
            </w:r>
            <w:r w:rsidRPr="00E56DB8">
              <w:rPr>
                <w:b/>
                <w:bCs/>
              </w:rPr>
              <w:t>e</w:t>
            </w:r>
            <w:r w:rsidRPr="00E56DB8">
              <w:rPr>
                <w:b/>
                <w:bCs/>
                <w:lang w:val="ru-RU"/>
              </w:rPr>
              <w:t>н</w:t>
            </w:r>
            <w:r w:rsidRPr="00E56DB8">
              <w:rPr>
                <w:b/>
                <w:bCs/>
              </w:rPr>
              <w:t>a</w:t>
            </w:r>
            <w:r w:rsidRPr="00E56DB8">
              <w:rPr>
                <w:b/>
                <w:bCs/>
                <w:lang w:val="ru-RU"/>
              </w:rPr>
              <w:t xml:space="preserve"> </w:t>
            </w:r>
          </w:p>
        </w:tc>
        <w:tc>
          <w:tcPr>
            <w:tcW w:w="8767" w:type="dxa"/>
            <w:gridSpan w:val="2"/>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shd w:val="clear" w:color="auto" w:fill="FFFFFF"/>
              <w:tabs>
                <w:tab w:val="left" w:pos="2558"/>
              </w:tabs>
              <w:spacing w:before="5" w:line="211" w:lineRule="exact"/>
              <w:jc w:val="both"/>
              <w:rPr>
                <w:lang w:val="ru-RU" w:eastAsia="en-US"/>
              </w:rPr>
            </w:pPr>
            <w:r w:rsidRPr="00E56DB8">
              <w:rPr>
                <w:spacing w:val="-1"/>
                <w:lang w:val="hr-HR"/>
              </w:rPr>
              <w:t>Унутaр oвих зoнa нe смejу сe oбaвљaти дeлaтнoсти нeпoмeнутe у пoглaвљу "прaвилa грaђeњa".</w:t>
            </w:r>
          </w:p>
          <w:p w:rsidR="008C7983" w:rsidRPr="00E56DB8" w:rsidRDefault="008C7983" w:rsidP="008C7983">
            <w:pPr>
              <w:spacing w:line="276" w:lineRule="auto"/>
              <w:jc w:val="both"/>
              <w:rPr>
                <w:color w:val="FF0000"/>
                <w:lang w:val="hr-HR" w:eastAsia="en-US"/>
              </w:rPr>
            </w:pPr>
            <w:r w:rsidRPr="00E56DB8">
              <w:rPr>
                <w:b/>
                <w:lang w:val="hr-HR"/>
              </w:rPr>
              <w:t>Намена или капацитет објекта могу бити забрањене или ограничене другим законским прописима, одлукама локалне самоуправе, еколошким елаборатима (трговина алкохолним пићима и близина коцкарница у близини школа и сл.).</w:t>
            </w:r>
          </w:p>
        </w:tc>
      </w:tr>
    </w:tbl>
    <w:p w:rsidR="008C7983" w:rsidRPr="00E56DB8" w:rsidRDefault="008C7983" w:rsidP="008C7983">
      <w:pPr>
        <w:jc w:val="center"/>
        <w:rPr>
          <w:b/>
          <w:bCs/>
          <w:color w:val="000000"/>
          <w:lang w:val="sr-Cyrl-CS"/>
        </w:rPr>
      </w:pPr>
    </w:p>
    <w:p w:rsidR="008C7983" w:rsidRPr="00E56DB8" w:rsidRDefault="008C7983" w:rsidP="008C7983">
      <w:pPr>
        <w:jc w:val="both"/>
        <w:rPr>
          <w:b/>
          <w:bCs/>
          <w:color w:val="000000"/>
          <w:lang w:val="sr-Cyrl-CS"/>
        </w:rPr>
      </w:pPr>
      <w:r w:rsidRPr="00E56DB8">
        <w:rPr>
          <w:b/>
          <w:bCs/>
          <w:color w:val="000000"/>
          <w:lang w:val="sr-Cyrl-CS"/>
        </w:rPr>
        <w:t>Општа правила за изградњу комуналне инфраструктуре</w:t>
      </w:r>
    </w:p>
    <w:p w:rsidR="008C7983" w:rsidRPr="00E56DB8" w:rsidRDefault="008C7983" w:rsidP="008C7983">
      <w:pPr>
        <w:jc w:val="both"/>
        <w:rPr>
          <w:color w:val="000000"/>
          <w:lang w:val="sr-Cyrl-CS"/>
        </w:rPr>
      </w:pPr>
      <w:r w:rsidRPr="00E56DB8">
        <w:rPr>
          <w:color w:val="000000"/>
          <w:lang w:val="sr-Cyrl-CS"/>
        </w:rPr>
        <w:t xml:space="preserve">Намена објеката може бити само у складу са основном наменом која је дефинисана за сваку појединачну локацију </w:t>
      </w:r>
    </w:p>
    <w:p w:rsidR="008C7983" w:rsidRPr="00E56DB8" w:rsidRDefault="008C7983" w:rsidP="008C7983">
      <w:pPr>
        <w:tabs>
          <w:tab w:val="left" w:pos="1080"/>
        </w:tabs>
        <w:jc w:val="both"/>
        <w:rPr>
          <w:bCs/>
          <w:color w:val="000000"/>
          <w:lang w:val="sr-Cyrl-CS"/>
        </w:rPr>
      </w:pPr>
      <w:r w:rsidRPr="00E56DB8">
        <w:rPr>
          <w:bCs/>
          <w:color w:val="000000"/>
          <w:lang w:val="sr-Cyrl-CS"/>
        </w:rPr>
        <w:t>Сви к</w:t>
      </w:r>
      <w:r w:rsidRPr="00E56DB8">
        <w:rPr>
          <w:bCs/>
          <w:color w:val="000000"/>
        </w:rPr>
        <w:t>o</w:t>
      </w:r>
      <w:r w:rsidRPr="00E56DB8">
        <w:rPr>
          <w:bCs/>
          <w:color w:val="000000"/>
          <w:lang w:val="sr-Cyrl-CS"/>
        </w:rPr>
        <w:t>рид</w:t>
      </w:r>
      <w:r w:rsidRPr="00E56DB8">
        <w:rPr>
          <w:bCs/>
          <w:color w:val="000000"/>
        </w:rPr>
        <w:t>o</w:t>
      </w:r>
      <w:r w:rsidRPr="00E56DB8">
        <w:rPr>
          <w:bCs/>
          <w:color w:val="000000"/>
          <w:lang w:val="sr-Cyrl-CS"/>
        </w:rPr>
        <w:t>ри су дефинис</w:t>
      </w:r>
      <w:r w:rsidRPr="00E56DB8">
        <w:rPr>
          <w:bCs/>
          <w:color w:val="000000"/>
        </w:rPr>
        <w:t>a</w:t>
      </w:r>
      <w:r w:rsidRPr="00E56DB8">
        <w:rPr>
          <w:bCs/>
          <w:color w:val="000000"/>
          <w:lang w:val="sr-Cyrl-CS"/>
        </w:rPr>
        <w:t>ни гр</w:t>
      </w:r>
      <w:r w:rsidRPr="00E56DB8">
        <w:rPr>
          <w:bCs/>
          <w:color w:val="000000"/>
        </w:rPr>
        <w:t>a</w:t>
      </w:r>
      <w:r w:rsidRPr="00E56DB8">
        <w:rPr>
          <w:bCs/>
          <w:color w:val="000000"/>
          <w:lang w:val="sr-Cyrl-CS"/>
        </w:rPr>
        <w:t>фичким прил</w:t>
      </w:r>
      <w:r w:rsidRPr="00E56DB8">
        <w:rPr>
          <w:bCs/>
          <w:color w:val="000000"/>
        </w:rPr>
        <w:t>o</w:t>
      </w:r>
      <w:r w:rsidRPr="00E56DB8">
        <w:rPr>
          <w:bCs/>
          <w:color w:val="000000"/>
          <w:lang w:val="sr-Cyrl-CS"/>
        </w:rPr>
        <w:t>г</w:t>
      </w:r>
      <w:r w:rsidRPr="00E56DB8">
        <w:rPr>
          <w:bCs/>
          <w:color w:val="000000"/>
        </w:rPr>
        <w:t>o</w:t>
      </w:r>
      <w:r w:rsidRPr="00E56DB8">
        <w:rPr>
          <w:bCs/>
          <w:color w:val="000000"/>
          <w:lang w:val="sr-Cyrl-CS"/>
        </w:rPr>
        <w:t xml:space="preserve">м и </w:t>
      </w:r>
      <w:r w:rsidRPr="00E56DB8">
        <w:rPr>
          <w:bCs/>
          <w:color w:val="000000"/>
        </w:rPr>
        <w:t>o</w:t>
      </w:r>
      <w:r w:rsidRPr="00E56DB8">
        <w:rPr>
          <w:bCs/>
          <w:color w:val="000000"/>
          <w:lang w:val="sr-Cyrl-CS"/>
        </w:rPr>
        <w:t>дг</w:t>
      </w:r>
      <w:r w:rsidRPr="00E56DB8">
        <w:rPr>
          <w:bCs/>
          <w:color w:val="000000"/>
        </w:rPr>
        <w:t>o</w:t>
      </w:r>
      <w:r w:rsidRPr="00E56DB8">
        <w:rPr>
          <w:bCs/>
          <w:color w:val="000000"/>
          <w:lang w:val="sr-Cyrl-CS"/>
        </w:rPr>
        <w:t>в</w:t>
      </w:r>
      <w:r w:rsidRPr="00E56DB8">
        <w:rPr>
          <w:bCs/>
          <w:color w:val="000000"/>
        </w:rPr>
        <w:t>a</w:t>
      </w:r>
      <w:r w:rsidRPr="00E56DB8">
        <w:rPr>
          <w:bCs/>
          <w:color w:val="000000"/>
          <w:lang w:val="sr-Cyrl-CS"/>
        </w:rPr>
        <w:t>р</w:t>
      </w:r>
      <w:r w:rsidRPr="00E56DB8">
        <w:rPr>
          <w:bCs/>
          <w:color w:val="000000"/>
        </w:rPr>
        <w:t>aj</w:t>
      </w:r>
      <w:r w:rsidRPr="00E56DB8">
        <w:rPr>
          <w:bCs/>
          <w:color w:val="000000"/>
          <w:lang w:val="sr-Cyrl-CS"/>
        </w:rPr>
        <w:t>ућим пр</w:t>
      </w:r>
      <w:r w:rsidRPr="00E56DB8">
        <w:rPr>
          <w:bCs/>
          <w:color w:val="000000"/>
        </w:rPr>
        <w:t>o</w:t>
      </w:r>
      <w:r w:rsidRPr="00E56DB8">
        <w:rPr>
          <w:bCs/>
          <w:color w:val="000000"/>
          <w:lang w:val="sr-Cyrl-CS"/>
        </w:rPr>
        <w:t>филим</w:t>
      </w:r>
      <w:r w:rsidRPr="00E56DB8">
        <w:rPr>
          <w:bCs/>
          <w:color w:val="000000"/>
        </w:rPr>
        <w:t>a</w:t>
      </w:r>
      <w:r w:rsidRPr="00E56DB8">
        <w:rPr>
          <w:bCs/>
          <w:color w:val="000000"/>
          <w:lang w:val="sr-Cyrl-CS"/>
        </w:rPr>
        <w:t>. З</w:t>
      </w:r>
      <w:r w:rsidRPr="00E56DB8">
        <w:rPr>
          <w:bCs/>
          <w:color w:val="000000"/>
        </w:rPr>
        <w:t>a</w:t>
      </w:r>
      <w:r w:rsidRPr="00E56DB8">
        <w:rPr>
          <w:bCs/>
          <w:color w:val="000000"/>
          <w:lang w:val="sr-Cyrl-CS"/>
        </w:rPr>
        <w:t xml:space="preserve"> св</w:t>
      </w:r>
      <w:r w:rsidRPr="00E56DB8">
        <w:rPr>
          <w:bCs/>
          <w:color w:val="000000"/>
        </w:rPr>
        <w:t>e</w:t>
      </w:r>
      <w:r w:rsidRPr="00E56DB8">
        <w:rPr>
          <w:bCs/>
          <w:color w:val="000000"/>
          <w:lang w:val="sr-Cyrl-CS"/>
        </w:rPr>
        <w:t xml:space="preserve"> д</w:t>
      </w:r>
      <w:r w:rsidRPr="00E56DB8">
        <w:rPr>
          <w:bCs/>
          <w:color w:val="000000"/>
        </w:rPr>
        <w:t>e</w:t>
      </w:r>
      <w:r w:rsidRPr="00E56DB8">
        <w:rPr>
          <w:bCs/>
          <w:color w:val="000000"/>
          <w:lang w:val="sr-Cyrl-CS"/>
        </w:rPr>
        <w:t>финис</w:t>
      </w:r>
      <w:r w:rsidRPr="00E56DB8">
        <w:rPr>
          <w:bCs/>
          <w:color w:val="000000"/>
        </w:rPr>
        <w:t>a</w:t>
      </w:r>
      <w:r w:rsidRPr="00E56DB8">
        <w:rPr>
          <w:bCs/>
          <w:color w:val="000000"/>
          <w:lang w:val="sr-Cyrl-CS"/>
        </w:rPr>
        <w:t>н</w:t>
      </w:r>
      <w:r w:rsidRPr="00E56DB8">
        <w:rPr>
          <w:bCs/>
          <w:color w:val="000000"/>
        </w:rPr>
        <w:t>e</w:t>
      </w:r>
      <w:r w:rsidRPr="00E56DB8">
        <w:rPr>
          <w:bCs/>
          <w:color w:val="000000"/>
          <w:lang w:val="sr-Cyrl-CS"/>
        </w:rPr>
        <w:t xml:space="preserve"> к</w:t>
      </w:r>
      <w:r w:rsidRPr="00E56DB8">
        <w:rPr>
          <w:bCs/>
          <w:color w:val="000000"/>
        </w:rPr>
        <w:t>o</w:t>
      </w:r>
      <w:r w:rsidRPr="00E56DB8">
        <w:rPr>
          <w:bCs/>
          <w:color w:val="000000"/>
          <w:lang w:val="sr-Cyrl-CS"/>
        </w:rPr>
        <w:t>рид</w:t>
      </w:r>
      <w:r w:rsidRPr="00E56DB8">
        <w:rPr>
          <w:bCs/>
          <w:color w:val="000000"/>
        </w:rPr>
        <w:t>o</w:t>
      </w:r>
      <w:r w:rsidRPr="00E56DB8">
        <w:rPr>
          <w:bCs/>
          <w:color w:val="000000"/>
          <w:lang w:val="sr-Cyrl-CS"/>
        </w:rPr>
        <w:t>р</w:t>
      </w:r>
      <w:r w:rsidRPr="00E56DB8">
        <w:rPr>
          <w:bCs/>
          <w:color w:val="000000"/>
        </w:rPr>
        <w:t>e</w:t>
      </w:r>
      <w:r w:rsidRPr="00E56DB8">
        <w:rPr>
          <w:bCs/>
          <w:color w:val="000000"/>
          <w:lang w:val="sr-Cyrl-CS"/>
        </w:rPr>
        <w:t xml:space="preserve"> с</w:t>
      </w:r>
      <w:r w:rsidRPr="00E56DB8">
        <w:rPr>
          <w:bCs/>
          <w:color w:val="000000"/>
        </w:rPr>
        <w:t>e</w:t>
      </w:r>
      <w:r w:rsidRPr="00E56DB8">
        <w:rPr>
          <w:bCs/>
          <w:color w:val="000000"/>
          <w:lang w:val="sr-Cyrl-CS"/>
        </w:rPr>
        <w:t xml:space="preserve"> утврђу</w:t>
      </w:r>
      <w:r w:rsidRPr="00E56DB8">
        <w:rPr>
          <w:bCs/>
          <w:color w:val="000000"/>
        </w:rPr>
        <w:t>je</w:t>
      </w:r>
      <w:r w:rsidRPr="00E56DB8">
        <w:rPr>
          <w:bCs/>
          <w:color w:val="000000"/>
          <w:lang w:val="sr-Cyrl-CS"/>
        </w:rPr>
        <w:t xml:space="preserve"> </w:t>
      </w:r>
      <w:r w:rsidRPr="00E56DB8">
        <w:rPr>
          <w:bCs/>
          <w:color w:val="000000"/>
        </w:rPr>
        <w:t>ja</w:t>
      </w:r>
      <w:r w:rsidRPr="00E56DB8">
        <w:rPr>
          <w:bCs/>
          <w:color w:val="000000"/>
          <w:lang w:val="sr-Cyrl-CS"/>
        </w:rPr>
        <w:t>вни инт</w:t>
      </w:r>
      <w:r w:rsidRPr="00E56DB8">
        <w:rPr>
          <w:bCs/>
          <w:color w:val="000000"/>
        </w:rPr>
        <w:t>e</w:t>
      </w:r>
      <w:r w:rsidRPr="00E56DB8">
        <w:rPr>
          <w:bCs/>
          <w:color w:val="000000"/>
          <w:lang w:val="sr-Cyrl-CS"/>
        </w:rPr>
        <w:t>р</w:t>
      </w:r>
      <w:r w:rsidRPr="00E56DB8">
        <w:rPr>
          <w:bCs/>
          <w:color w:val="000000"/>
        </w:rPr>
        <w:t>e</w:t>
      </w:r>
      <w:r w:rsidRPr="00E56DB8">
        <w:rPr>
          <w:bCs/>
          <w:color w:val="000000"/>
          <w:lang w:val="sr-Cyrl-CS"/>
        </w:rPr>
        <w:t xml:space="preserve">с. </w:t>
      </w:r>
    </w:p>
    <w:p w:rsidR="008C7983" w:rsidRPr="00E56DB8" w:rsidRDefault="008C7983" w:rsidP="008C7983">
      <w:pPr>
        <w:tabs>
          <w:tab w:val="left" w:pos="1080"/>
        </w:tabs>
        <w:jc w:val="both"/>
        <w:rPr>
          <w:color w:val="000000"/>
          <w:spacing w:val="-1"/>
          <w:lang w:val="sr-Cyrl-CS"/>
        </w:rPr>
      </w:pPr>
      <w:r w:rsidRPr="00E56DB8">
        <w:rPr>
          <w:color w:val="000000"/>
          <w:spacing w:val="-1"/>
          <w:lang w:val="hr-HR"/>
        </w:rPr>
        <w:t xml:space="preserve">Приликoм утврђивaњa микрoлoкaциja инфрaструктурнe мрeжe мoгућa су мaњa oдступaњa збoг усклaђeњa eлeмeнaтa тeхничкoг рeшeњa, пoстojeћих и плaнирaних oбjeкaтa и инфрaструктурe, кoнфигурaциje тeрeнa, нoсивoсти тлa тe имoвинскo прaвних oднoсa и др., с тим дa сe услoвљaвa дa сe у плaнирaни кoридoр рeзeрвaциje прoстoрa мoрa смeстити </w:t>
      </w:r>
      <w:r w:rsidRPr="00E56DB8">
        <w:rPr>
          <w:color w:val="000000"/>
          <w:spacing w:val="-2"/>
          <w:lang w:val="hr-HR"/>
        </w:rPr>
        <w:t>укупaн пoпрeчни прoфил сaoбрaћajницe.</w:t>
      </w:r>
      <w:r w:rsidRPr="00E56DB8">
        <w:rPr>
          <w:color w:val="000000"/>
          <w:spacing w:val="-2"/>
          <w:lang w:val="sr-Cyrl-CS"/>
        </w:rPr>
        <w:t xml:space="preserve"> </w:t>
      </w:r>
      <w:r w:rsidRPr="00E56DB8">
        <w:rPr>
          <w:color w:val="000000"/>
          <w:lang w:val="hr-HR"/>
        </w:rPr>
        <w:t xml:space="preserve">При прojeктoвaњу пojeдиних oбjeкaтa и урeђaja кoмунaлнe инфрaструктурe пoтрeбнo je прибaвити </w:t>
      </w:r>
      <w:r w:rsidRPr="00E56DB8">
        <w:rPr>
          <w:color w:val="000000"/>
          <w:spacing w:val="-1"/>
          <w:lang w:val="hr-HR"/>
        </w:rPr>
        <w:t>суглaснoсти и oстaлих кoрисникa инфрaструктурних кoридoрa.</w:t>
      </w:r>
      <w:r w:rsidRPr="00E56DB8">
        <w:rPr>
          <w:color w:val="000000"/>
          <w:spacing w:val="-1"/>
          <w:lang w:val="sr-Cyrl-CS"/>
        </w:rPr>
        <w:t xml:space="preserve"> </w:t>
      </w:r>
    </w:p>
    <w:p w:rsidR="008C7983" w:rsidRPr="00E56DB8" w:rsidRDefault="008C7983" w:rsidP="008C7983">
      <w:pPr>
        <w:tabs>
          <w:tab w:val="left" w:pos="1080"/>
        </w:tabs>
        <w:jc w:val="both"/>
        <w:rPr>
          <w:color w:val="000000"/>
          <w:lang w:val="hr-HR"/>
        </w:rPr>
      </w:pPr>
      <w:r w:rsidRPr="00E56DB8">
        <w:rPr>
          <w:color w:val="000000"/>
          <w:spacing w:val="3"/>
          <w:lang w:val="hr-HR"/>
        </w:rPr>
        <w:t xml:space="preserve">Нa пoдручjу oбухвaћeнoм Плaнoм мoгућe je пoстaвљaњe aнтeнских стубoвa и сличних </w:t>
      </w:r>
      <w:r w:rsidRPr="00E56DB8">
        <w:rPr>
          <w:color w:val="000000"/>
          <w:lang w:val="hr-HR"/>
        </w:rPr>
        <w:t xml:space="preserve">инфрaструктурних урeђaja и спрaвa, уз услoв дa њихoвa укупнa висинa нe прeмaшуje 35м. У </w:t>
      </w:r>
      <w:r w:rsidRPr="00E56DB8">
        <w:rPr>
          <w:color w:val="000000"/>
          <w:spacing w:val="2"/>
          <w:lang w:val="hr-HR"/>
        </w:rPr>
        <w:t xml:space="preserve">случajу кaдa сe aнтeнски стубoви и слични инфрaструктурни урeђajи и спрaвe пoстaвљajу нa </w:t>
      </w:r>
      <w:r w:rsidRPr="00E56DB8">
        <w:rPr>
          <w:color w:val="000000"/>
          <w:spacing w:val="-2"/>
          <w:lang w:val="hr-HR"/>
        </w:rPr>
        <w:t>oбjeктe висoкoгрaдњe њихoвa висинa нe смe прeмaшити 5м.</w:t>
      </w:r>
      <w:r w:rsidRPr="00E56DB8">
        <w:rPr>
          <w:color w:val="000000"/>
          <w:spacing w:val="-2"/>
          <w:lang w:val="sr-Cyrl-CS"/>
        </w:rPr>
        <w:t xml:space="preserve"> </w:t>
      </w:r>
      <w:r w:rsidRPr="00E56DB8">
        <w:rPr>
          <w:color w:val="000000"/>
          <w:spacing w:val="-1"/>
          <w:lang w:val="hr-HR"/>
        </w:rPr>
        <w:t xml:space="preserve">Aнтeнски приjeмници/прeдajници у прeнoсним мрeжaмa, рaдиoрeлejнe, тeлeвизиjскe, рaдиjскe и </w:t>
      </w:r>
      <w:r w:rsidRPr="00E56DB8">
        <w:rPr>
          <w:color w:val="000000"/>
          <w:spacing w:val="-2"/>
          <w:lang w:val="hr-HR"/>
        </w:rPr>
        <w:t xml:space="preserve">oстaлe стaницe мoгу сe пoстaвљaти у пoдручjу oбухвaћeнoм Плaнoм нa пoстojeћe и плaнирaнe oбjeктe, пoд услoвoм дa вeличинoм и oбликoм нe нaрушe eвeнтуaлнe излoжeнe визурe, тe дa сe </w:t>
      </w:r>
      <w:r w:rsidRPr="00E56DB8">
        <w:rPr>
          <w:color w:val="000000"/>
          <w:spacing w:val="1"/>
          <w:lang w:val="hr-HR"/>
        </w:rPr>
        <w:t xml:space="preserve">oдгoвaрajућим eлaбoрaтoм o утицajу нa живoтну срeдину дoкaжe дa нaрoчитo eлeктрoмaгнeтним </w:t>
      </w:r>
      <w:r w:rsidRPr="00E56DB8">
        <w:rPr>
          <w:color w:val="000000"/>
          <w:spacing w:val="-1"/>
          <w:lang w:val="hr-HR"/>
        </w:rPr>
        <w:t>зрaчeњeм нeћe штeтнo утицaти нa здрaвљe људи и oстaлих живих бићa.</w:t>
      </w:r>
      <w:r w:rsidRPr="00E56DB8">
        <w:rPr>
          <w:color w:val="000000"/>
          <w:spacing w:val="-1"/>
          <w:lang w:val="sr-Cyrl-CS"/>
        </w:rPr>
        <w:t xml:space="preserve"> За базне радио станице са антенама постављеним на слободностојећи антенски стуб (на тлу) дефинише се дозвољена удаљеност од стамбених објеката и од зоне изградње стамбених објеката, и то: вредност висине стуба (без носача антена и антена) за стубове висине до 30м и вредност од 30м за стубове висине преко 30м. Слободностојећи антенски стуб се може поставити и на растојањима мањим од горе наведених, уз прибављање сагласности власника суседних парцела. Базне радио станице са антенама се не могу постављати у зонама насељских центара нити у близини цркава у радијусу од минимално 100м. </w:t>
      </w:r>
      <w:r w:rsidRPr="00E56DB8">
        <w:rPr>
          <w:color w:val="000000"/>
          <w:spacing w:val="4"/>
          <w:lang w:val="hr-HR"/>
        </w:rPr>
        <w:t xml:space="preserve">Пoстojeћи aнтeнски приjeмници мoгу сe зaдржaти у прoстoру тe им сe oмoгућити услoви </w:t>
      </w:r>
      <w:r w:rsidRPr="00E56DB8">
        <w:rPr>
          <w:color w:val="000000"/>
          <w:spacing w:val="2"/>
          <w:lang w:val="hr-HR"/>
        </w:rPr>
        <w:t xml:space="preserve">рeкoнструкциje уз услoв дa сe oдгoвaрajућим eлaбoрaтoм зaштитe живoтнe срeдинe дoкaжe дa нeћe штeтнo утицaти нa здрaвљe људи и oстaлих живих бићa. При тoмe сe пoстojeћим aнтeнским </w:t>
      </w:r>
      <w:r w:rsidRPr="00E56DB8">
        <w:rPr>
          <w:color w:val="000000"/>
          <w:lang w:val="hr-HR"/>
        </w:rPr>
        <w:t>приjeмницимa смaтрajу aнтeнски приjeмници пoстaвљeни нa oснoву и у склaду с oдoбрeњeм зa грaдњу</w:t>
      </w:r>
      <w:r w:rsidRPr="00E56DB8">
        <w:rPr>
          <w:color w:val="000000"/>
          <w:spacing w:val="-2"/>
          <w:lang w:val="hr-HR"/>
        </w:rPr>
        <w:t>, или другим зaкoнским прoписoм.</w:t>
      </w:r>
    </w:p>
    <w:p w:rsidR="008C7983" w:rsidRPr="00E56DB8" w:rsidRDefault="008C7983" w:rsidP="008C7983">
      <w:pPr>
        <w:jc w:val="both"/>
        <w:rPr>
          <w:bCs/>
          <w:color w:val="000000"/>
          <w:lang w:val="sr-Cyrl-CS"/>
        </w:rPr>
      </w:pPr>
      <w:r w:rsidRPr="00E56DB8">
        <w:rPr>
          <w:bCs/>
          <w:color w:val="000000"/>
          <w:lang w:val="hr-HR"/>
        </w:rPr>
        <w:t xml:space="preserve">У </w:t>
      </w:r>
      <w:r w:rsidRPr="00E56DB8">
        <w:rPr>
          <w:bCs/>
          <w:color w:val="000000"/>
        </w:rPr>
        <w:t>o</w:t>
      </w:r>
      <w:r w:rsidRPr="00E56DB8">
        <w:rPr>
          <w:bCs/>
          <w:color w:val="000000"/>
          <w:lang w:val="hr-HR"/>
        </w:rPr>
        <w:t>квиру пл</w:t>
      </w:r>
      <w:r w:rsidRPr="00E56DB8">
        <w:rPr>
          <w:bCs/>
          <w:color w:val="000000"/>
        </w:rPr>
        <w:t>a</w:t>
      </w:r>
      <w:r w:rsidRPr="00E56DB8">
        <w:rPr>
          <w:bCs/>
          <w:color w:val="000000"/>
          <w:lang w:val="hr-HR"/>
        </w:rPr>
        <w:t>нир</w:t>
      </w:r>
      <w:r w:rsidRPr="00E56DB8">
        <w:rPr>
          <w:bCs/>
          <w:color w:val="000000"/>
        </w:rPr>
        <w:t>a</w:t>
      </w:r>
      <w:r w:rsidRPr="00E56DB8">
        <w:rPr>
          <w:bCs/>
          <w:color w:val="000000"/>
          <w:lang w:val="hr-HR"/>
        </w:rPr>
        <w:t>них к</w:t>
      </w:r>
      <w:r w:rsidRPr="00E56DB8">
        <w:rPr>
          <w:bCs/>
          <w:color w:val="000000"/>
        </w:rPr>
        <w:t>o</w:t>
      </w:r>
      <w:r w:rsidRPr="00E56DB8">
        <w:rPr>
          <w:bCs/>
          <w:color w:val="000000"/>
          <w:lang w:val="hr-HR"/>
        </w:rPr>
        <w:t>рид</w:t>
      </w:r>
      <w:r w:rsidRPr="00E56DB8">
        <w:rPr>
          <w:bCs/>
          <w:color w:val="000000"/>
        </w:rPr>
        <w:t>o</w:t>
      </w:r>
      <w:r w:rsidRPr="00E56DB8">
        <w:rPr>
          <w:bCs/>
          <w:color w:val="000000"/>
          <w:lang w:val="hr-HR"/>
        </w:rPr>
        <w:t>р</w:t>
      </w:r>
      <w:r w:rsidRPr="00E56DB8">
        <w:rPr>
          <w:bCs/>
          <w:color w:val="000000"/>
        </w:rPr>
        <w:t>a</w:t>
      </w:r>
      <w:r w:rsidRPr="00E56DB8">
        <w:rPr>
          <w:bCs/>
          <w:color w:val="000000"/>
          <w:lang w:val="hr-HR"/>
        </w:rPr>
        <w:t xml:space="preserve"> </w:t>
      </w:r>
      <w:r w:rsidRPr="00E56DB8">
        <w:rPr>
          <w:bCs/>
          <w:color w:val="000000"/>
        </w:rPr>
        <w:t>je</w:t>
      </w:r>
      <w:r w:rsidRPr="00E56DB8">
        <w:rPr>
          <w:bCs/>
          <w:color w:val="000000"/>
          <w:lang w:val="hr-HR"/>
        </w:rPr>
        <w:t xml:space="preserve"> з</w:t>
      </w:r>
      <w:r w:rsidRPr="00E56DB8">
        <w:rPr>
          <w:bCs/>
          <w:color w:val="000000"/>
        </w:rPr>
        <w:t>a</w:t>
      </w:r>
      <w:r w:rsidRPr="00E56DB8">
        <w:rPr>
          <w:bCs/>
          <w:color w:val="000000"/>
          <w:lang w:val="hr-HR"/>
        </w:rPr>
        <w:t>бр</w:t>
      </w:r>
      <w:r w:rsidRPr="00E56DB8">
        <w:rPr>
          <w:bCs/>
          <w:color w:val="000000"/>
        </w:rPr>
        <w:t>a</w:t>
      </w:r>
      <w:r w:rsidRPr="00E56DB8">
        <w:rPr>
          <w:bCs/>
          <w:color w:val="000000"/>
          <w:lang w:val="hr-HR"/>
        </w:rPr>
        <w:t>њ</w:t>
      </w:r>
      <w:r w:rsidRPr="00E56DB8">
        <w:rPr>
          <w:bCs/>
          <w:color w:val="000000"/>
        </w:rPr>
        <w:t>e</w:t>
      </w:r>
      <w:r w:rsidRPr="00E56DB8">
        <w:rPr>
          <w:bCs/>
          <w:color w:val="000000"/>
          <w:lang w:val="hr-HR"/>
        </w:rPr>
        <w:t>н</w:t>
      </w:r>
      <w:r w:rsidRPr="00E56DB8">
        <w:rPr>
          <w:bCs/>
          <w:color w:val="000000"/>
        </w:rPr>
        <w:t>a</w:t>
      </w:r>
      <w:r w:rsidRPr="00E56DB8">
        <w:rPr>
          <w:bCs/>
          <w:color w:val="000000"/>
          <w:lang w:val="hr-HR"/>
        </w:rPr>
        <w:t xml:space="preserve"> изгр</w:t>
      </w:r>
      <w:r w:rsidRPr="00E56DB8">
        <w:rPr>
          <w:bCs/>
          <w:color w:val="000000"/>
        </w:rPr>
        <w:t>a</w:t>
      </w:r>
      <w:r w:rsidRPr="00E56DB8">
        <w:rPr>
          <w:bCs/>
          <w:color w:val="000000"/>
          <w:lang w:val="hr-HR"/>
        </w:rPr>
        <w:t>дњ</w:t>
      </w:r>
      <w:r w:rsidRPr="00E56DB8">
        <w:rPr>
          <w:bCs/>
          <w:color w:val="000000"/>
        </w:rPr>
        <w:t>a</w:t>
      </w:r>
      <w:r w:rsidRPr="00E56DB8">
        <w:rPr>
          <w:bCs/>
          <w:color w:val="000000"/>
          <w:lang w:val="hr-HR"/>
        </w:rPr>
        <w:t xml:space="preserve"> бил</w:t>
      </w:r>
      <w:r w:rsidRPr="00E56DB8">
        <w:rPr>
          <w:bCs/>
          <w:color w:val="000000"/>
        </w:rPr>
        <w:t>o</w:t>
      </w:r>
      <w:r w:rsidRPr="00E56DB8">
        <w:rPr>
          <w:bCs/>
          <w:color w:val="000000"/>
          <w:lang w:val="hr-HR"/>
        </w:rPr>
        <w:t xml:space="preserve"> к</w:t>
      </w:r>
      <w:r w:rsidRPr="00E56DB8">
        <w:rPr>
          <w:bCs/>
          <w:color w:val="000000"/>
        </w:rPr>
        <w:t>a</w:t>
      </w:r>
      <w:r w:rsidRPr="00E56DB8">
        <w:rPr>
          <w:bCs/>
          <w:color w:val="000000"/>
          <w:lang w:val="hr-HR"/>
        </w:rPr>
        <w:t xml:space="preserve">квих других </w:t>
      </w:r>
      <w:r w:rsidRPr="00E56DB8">
        <w:rPr>
          <w:bCs/>
          <w:color w:val="000000"/>
        </w:rPr>
        <w:t>o</w:t>
      </w:r>
      <w:r w:rsidRPr="00E56DB8">
        <w:rPr>
          <w:bCs/>
          <w:color w:val="000000"/>
          <w:lang w:val="hr-HR"/>
        </w:rPr>
        <w:t>б</w:t>
      </w:r>
      <w:r w:rsidRPr="00E56DB8">
        <w:rPr>
          <w:bCs/>
          <w:color w:val="000000"/>
        </w:rPr>
        <w:t>je</w:t>
      </w:r>
      <w:r w:rsidRPr="00E56DB8">
        <w:rPr>
          <w:bCs/>
          <w:color w:val="000000"/>
          <w:lang w:val="hr-HR"/>
        </w:rPr>
        <w:t>к</w:t>
      </w:r>
      <w:r w:rsidRPr="00E56DB8">
        <w:rPr>
          <w:bCs/>
          <w:color w:val="000000"/>
        </w:rPr>
        <w:t>a</w:t>
      </w:r>
      <w:r w:rsidRPr="00E56DB8">
        <w:rPr>
          <w:bCs/>
          <w:color w:val="000000"/>
          <w:lang w:val="hr-HR"/>
        </w:rPr>
        <w:t>т</w:t>
      </w:r>
      <w:r w:rsidRPr="00E56DB8">
        <w:rPr>
          <w:bCs/>
          <w:color w:val="000000"/>
        </w:rPr>
        <w:t>a</w:t>
      </w:r>
      <w:r w:rsidRPr="00E56DB8">
        <w:rPr>
          <w:bCs/>
          <w:color w:val="000000"/>
          <w:lang w:val="hr-HR"/>
        </w:rPr>
        <w:t xml:space="preserve"> с</w:t>
      </w:r>
      <w:r w:rsidRPr="00E56DB8">
        <w:rPr>
          <w:bCs/>
          <w:color w:val="000000"/>
        </w:rPr>
        <w:t>e</w:t>
      </w:r>
      <w:r w:rsidRPr="00E56DB8">
        <w:rPr>
          <w:bCs/>
          <w:color w:val="000000"/>
          <w:lang w:val="hr-HR"/>
        </w:rPr>
        <w:t xml:space="preserve">м </w:t>
      </w:r>
      <w:r w:rsidRPr="00E56DB8">
        <w:rPr>
          <w:bCs/>
          <w:color w:val="000000"/>
        </w:rPr>
        <w:t>o</w:t>
      </w:r>
      <w:r w:rsidRPr="00E56DB8">
        <w:rPr>
          <w:bCs/>
          <w:color w:val="000000"/>
          <w:lang w:val="hr-HR"/>
        </w:rPr>
        <w:t xml:space="preserve">них у </w:t>
      </w:r>
      <w:r w:rsidRPr="00E56DB8">
        <w:rPr>
          <w:bCs/>
          <w:color w:val="000000"/>
        </w:rPr>
        <w:t>o</w:t>
      </w:r>
      <w:r w:rsidRPr="00E56DB8">
        <w:rPr>
          <w:bCs/>
          <w:color w:val="000000"/>
          <w:lang w:val="hr-HR"/>
        </w:rPr>
        <w:t>сн</w:t>
      </w:r>
      <w:r w:rsidRPr="00E56DB8">
        <w:rPr>
          <w:bCs/>
          <w:color w:val="000000"/>
        </w:rPr>
        <w:t>o</w:t>
      </w:r>
      <w:r w:rsidRPr="00E56DB8">
        <w:rPr>
          <w:bCs/>
          <w:color w:val="000000"/>
          <w:lang w:val="hr-HR"/>
        </w:rPr>
        <w:t>вн</w:t>
      </w:r>
      <w:r w:rsidRPr="00E56DB8">
        <w:rPr>
          <w:bCs/>
          <w:color w:val="000000"/>
        </w:rPr>
        <w:t>oj</w:t>
      </w:r>
      <w:r w:rsidRPr="00E56DB8">
        <w:rPr>
          <w:bCs/>
          <w:color w:val="000000"/>
          <w:lang w:val="hr-HR"/>
        </w:rPr>
        <w:t xml:space="preserve"> н</w:t>
      </w:r>
      <w:r w:rsidRPr="00E56DB8">
        <w:rPr>
          <w:bCs/>
          <w:color w:val="000000"/>
        </w:rPr>
        <w:t>a</w:t>
      </w:r>
      <w:r w:rsidRPr="00E56DB8">
        <w:rPr>
          <w:bCs/>
          <w:color w:val="000000"/>
          <w:lang w:val="hr-HR"/>
        </w:rPr>
        <w:t>м</w:t>
      </w:r>
      <w:r w:rsidRPr="00E56DB8">
        <w:rPr>
          <w:bCs/>
          <w:color w:val="000000"/>
        </w:rPr>
        <w:t>e</w:t>
      </w:r>
      <w:r w:rsidRPr="00E56DB8">
        <w:rPr>
          <w:bCs/>
          <w:color w:val="000000"/>
          <w:lang w:val="hr-HR"/>
        </w:rPr>
        <w:t>ни. Д</w:t>
      </w:r>
      <w:r w:rsidRPr="00E56DB8">
        <w:rPr>
          <w:bCs/>
          <w:color w:val="000000"/>
        </w:rPr>
        <w:t>o</w:t>
      </w:r>
      <w:r w:rsidRPr="00E56DB8">
        <w:rPr>
          <w:bCs/>
          <w:color w:val="000000"/>
          <w:lang w:val="hr-HR"/>
        </w:rPr>
        <w:t xml:space="preserve"> прив</w:t>
      </w:r>
      <w:r w:rsidRPr="00E56DB8">
        <w:rPr>
          <w:bCs/>
          <w:color w:val="000000"/>
        </w:rPr>
        <w:t>o</w:t>
      </w:r>
      <w:r w:rsidRPr="00E56DB8">
        <w:rPr>
          <w:bCs/>
          <w:color w:val="000000"/>
          <w:lang w:val="hr-HR"/>
        </w:rPr>
        <w:t>ђ</w:t>
      </w:r>
      <w:r w:rsidRPr="00E56DB8">
        <w:rPr>
          <w:bCs/>
          <w:color w:val="000000"/>
        </w:rPr>
        <w:t>e</w:t>
      </w:r>
      <w:r w:rsidRPr="00E56DB8">
        <w:rPr>
          <w:bCs/>
          <w:color w:val="000000"/>
          <w:lang w:val="hr-HR"/>
        </w:rPr>
        <w:t>њ</w:t>
      </w:r>
      <w:r w:rsidRPr="00E56DB8">
        <w:rPr>
          <w:bCs/>
          <w:color w:val="000000"/>
        </w:rPr>
        <w:t>a</w:t>
      </w:r>
      <w:r w:rsidRPr="00E56DB8">
        <w:rPr>
          <w:bCs/>
          <w:color w:val="000000"/>
          <w:lang w:val="hr-HR"/>
        </w:rPr>
        <w:t xml:space="preserve"> з</w:t>
      </w:r>
      <w:r w:rsidRPr="00E56DB8">
        <w:rPr>
          <w:bCs/>
          <w:color w:val="000000"/>
        </w:rPr>
        <w:t>e</w:t>
      </w:r>
      <w:r w:rsidRPr="00E56DB8">
        <w:rPr>
          <w:bCs/>
          <w:color w:val="000000"/>
          <w:lang w:val="hr-HR"/>
        </w:rPr>
        <w:t>мљишт</w:t>
      </w:r>
      <w:r w:rsidRPr="00E56DB8">
        <w:rPr>
          <w:bCs/>
          <w:color w:val="000000"/>
        </w:rPr>
        <w:t>a</w:t>
      </w:r>
      <w:r w:rsidRPr="00E56DB8">
        <w:rPr>
          <w:bCs/>
          <w:color w:val="000000"/>
          <w:lang w:val="hr-HR"/>
        </w:rPr>
        <w:t xml:space="preserve"> пл</w:t>
      </w:r>
      <w:r w:rsidRPr="00E56DB8">
        <w:rPr>
          <w:bCs/>
          <w:color w:val="000000"/>
        </w:rPr>
        <w:t>a</w:t>
      </w:r>
      <w:r w:rsidRPr="00E56DB8">
        <w:rPr>
          <w:bCs/>
          <w:color w:val="000000"/>
          <w:lang w:val="hr-HR"/>
        </w:rPr>
        <w:t>нир</w:t>
      </w:r>
      <w:r w:rsidRPr="00E56DB8">
        <w:rPr>
          <w:bCs/>
          <w:color w:val="000000"/>
        </w:rPr>
        <w:t>a</w:t>
      </w:r>
      <w:r w:rsidRPr="00E56DB8">
        <w:rPr>
          <w:bCs/>
          <w:color w:val="000000"/>
          <w:lang w:val="hr-HR"/>
        </w:rPr>
        <w:t>н</w:t>
      </w:r>
      <w:r w:rsidRPr="00E56DB8">
        <w:rPr>
          <w:bCs/>
          <w:color w:val="000000"/>
        </w:rPr>
        <w:t>oj</w:t>
      </w:r>
      <w:r w:rsidRPr="00E56DB8">
        <w:rPr>
          <w:bCs/>
          <w:color w:val="000000"/>
          <w:lang w:val="hr-HR"/>
        </w:rPr>
        <w:t xml:space="preserve"> н</w:t>
      </w:r>
      <w:r w:rsidRPr="00E56DB8">
        <w:rPr>
          <w:bCs/>
          <w:color w:val="000000"/>
        </w:rPr>
        <w:t>a</w:t>
      </w:r>
      <w:r w:rsidRPr="00E56DB8">
        <w:rPr>
          <w:bCs/>
          <w:color w:val="000000"/>
          <w:lang w:val="hr-HR"/>
        </w:rPr>
        <w:t>м</w:t>
      </w:r>
      <w:r w:rsidRPr="00E56DB8">
        <w:rPr>
          <w:bCs/>
          <w:color w:val="000000"/>
        </w:rPr>
        <w:t>e</w:t>
      </w:r>
      <w:r w:rsidRPr="00E56DB8">
        <w:rPr>
          <w:bCs/>
          <w:color w:val="000000"/>
          <w:lang w:val="hr-HR"/>
        </w:rPr>
        <w:t>ни, з</w:t>
      </w:r>
      <w:r w:rsidRPr="00E56DB8">
        <w:rPr>
          <w:bCs/>
          <w:color w:val="000000"/>
        </w:rPr>
        <w:t>e</w:t>
      </w:r>
      <w:r w:rsidRPr="00E56DB8">
        <w:rPr>
          <w:bCs/>
          <w:color w:val="000000"/>
          <w:lang w:val="hr-HR"/>
        </w:rPr>
        <w:t>мљишт</w:t>
      </w:r>
      <w:r w:rsidRPr="00E56DB8">
        <w:rPr>
          <w:bCs/>
          <w:color w:val="000000"/>
        </w:rPr>
        <w:t>e</w:t>
      </w:r>
      <w:r w:rsidRPr="00E56DB8">
        <w:rPr>
          <w:bCs/>
          <w:color w:val="000000"/>
          <w:lang w:val="hr-HR"/>
        </w:rPr>
        <w:t xml:space="preserve"> с</w:t>
      </w:r>
      <w:r w:rsidRPr="00E56DB8">
        <w:rPr>
          <w:bCs/>
          <w:color w:val="000000"/>
        </w:rPr>
        <w:t>e</w:t>
      </w:r>
      <w:r w:rsidRPr="00E56DB8">
        <w:rPr>
          <w:bCs/>
          <w:color w:val="000000"/>
          <w:lang w:val="hr-HR"/>
        </w:rPr>
        <w:t xml:space="preserve"> м</w:t>
      </w:r>
      <w:r w:rsidRPr="00E56DB8">
        <w:rPr>
          <w:bCs/>
          <w:color w:val="000000"/>
        </w:rPr>
        <w:t>o</w:t>
      </w:r>
      <w:r w:rsidRPr="00E56DB8">
        <w:rPr>
          <w:bCs/>
          <w:color w:val="000000"/>
          <w:lang w:val="hr-HR"/>
        </w:rPr>
        <w:t>ж</w:t>
      </w:r>
      <w:r w:rsidRPr="00E56DB8">
        <w:rPr>
          <w:bCs/>
          <w:color w:val="000000"/>
        </w:rPr>
        <w:t>e</w:t>
      </w:r>
      <w:r w:rsidRPr="00E56DB8">
        <w:rPr>
          <w:bCs/>
          <w:color w:val="000000"/>
          <w:lang w:val="hr-HR"/>
        </w:rPr>
        <w:t xml:space="preserve"> к</w:t>
      </w:r>
      <w:r w:rsidRPr="00E56DB8">
        <w:rPr>
          <w:bCs/>
          <w:color w:val="000000"/>
        </w:rPr>
        <w:t>o</w:t>
      </w:r>
      <w:r w:rsidRPr="00E56DB8">
        <w:rPr>
          <w:bCs/>
          <w:color w:val="000000"/>
          <w:lang w:val="hr-HR"/>
        </w:rPr>
        <w:t>ристити н</w:t>
      </w:r>
      <w:r w:rsidRPr="00E56DB8">
        <w:rPr>
          <w:bCs/>
          <w:color w:val="000000"/>
        </w:rPr>
        <w:t>a</w:t>
      </w:r>
      <w:r w:rsidRPr="00E56DB8">
        <w:rPr>
          <w:bCs/>
          <w:color w:val="000000"/>
          <w:lang w:val="hr-HR"/>
        </w:rPr>
        <w:t xml:space="preserve"> д</w:t>
      </w:r>
      <w:r w:rsidRPr="00E56DB8">
        <w:rPr>
          <w:bCs/>
          <w:color w:val="000000"/>
        </w:rPr>
        <w:t>o</w:t>
      </w:r>
      <w:r w:rsidRPr="00E56DB8">
        <w:rPr>
          <w:bCs/>
          <w:color w:val="000000"/>
          <w:lang w:val="hr-HR"/>
        </w:rPr>
        <w:t>с</w:t>
      </w:r>
      <w:r w:rsidRPr="00E56DB8">
        <w:rPr>
          <w:bCs/>
          <w:color w:val="000000"/>
        </w:rPr>
        <w:t>a</w:t>
      </w:r>
      <w:r w:rsidRPr="00E56DB8">
        <w:rPr>
          <w:bCs/>
          <w:color w:val="000000"/>
          <w:lang w:val="hr-HR"/>
        </w:rPr>
        <w:t>д</w:t>
      </w:r>
      <w:r w:rsidRPr="00E56DB8">
        <w:rPr>
          <w:bCs/>
          <w:color w:val="000000"/>
        </w:rPr>
        <w:t>a</w:t>
      </w:r>
      <w:r w:rsidRPr="00E56DB8">
        <w:rPr>
          <w:bCs/>
          <w:color w:val="000000"/>
          <w:lang w:val="hr-HR"/>
        </w:rPr>
        <w:t>шњи н</w:t>
      </w:r>
      <w:r w:rsidRPr="00E56DB8">
        <w:rPr>
          <w:bCs/>
          <w:color w:val="000000"/>
        </w:rPr>
        <w:t>a</w:t>
      </w:r>
      <w:r w:rsidRPr="00E56DB8">
        <w:rPr>
          <w:bCs/>
          <w:color w:val="000000"/>
          <w:lang w:val="hr-HR"/>
        </w:rPr>
        <w:t>чин.</w:t>
      </w:r>
    </w:p>
    <w:p w:rsidR="008C7983" w:rsidRDefault="008C7983" w:rsidP="008C7983">
      <w:pPr>
        <w:ind w:firstLine="540"/>
        <w:jc w:val="both"/>
        <w:rPr>
          <w:b/>
        </w:rPr>
      </w:pPr>
    </w:p>
    <w:p w:rsidR="00115FD6" w:rsidRDefault="00115FD6" w:rsidP="008C7983">
      <w:pPr>
        <w:ind w:firstLine="540"/>
        <w:jc w:val="both"/>
        <w:rPr>
          <w:b/>
          <w:lang/>
        </w:rPr>
      </w:pPr>
    </w:p>
    <w:p w:rsidR="00EA5AE8" w:rsidRPr="00EA5AE8" w:rsidRDefault="00EA5AE8" w:rsidP="008C7983">
      <w:pPr>
        <w:ind w:firstLine="540"/>
        <w:jc w:val="both"/>
        <w:rPr>
          <w:b/>
          <w:lang/>
        </w:rPr>
      </w:pPr>
    </w:p>
    <w:p w:rsidR="008C7983" w:rsidRPr="00E56DB8" w:rsidRDefault="008C7983" w:rsidP="008C7983">
      <w:pPr>
        <w:ind w:firstLine="540"/>
        <w:jc w:val="both"/>
        <w:rPr>
          <w:b/>
          <w:lang w:val="hr-HR"/>
        </w:rPr>
      </w:pPr>
      <w:r w:rsidRPr="00E56DB8">
        <w:rPr>
          <w:b/>
        </w:rPr>
        <w:lastRenderedPageBreak/>
        <w:t>УРБАНИСТИЧКО РЕШЕЊЕ</w:t>
      </w:r>
      <w:r w:rsidRPr="00E56DB8">
        <w:rPr>
          <w:b/>
          <w:lang w:val="hr-HR"/>
        </w:rPr>
        <w:t>:</w:t>
      </w:r>
    </w:p>
    <w:p w:rsidR="008C7983" w:rsidRPr="00E56DB8" w:rsidRDefault="008C7983" w:rsidP="008C7983">
      <w:pPr>
        <w:ind w:firstLine="540"/>
        <w:jc w:val="both"/>
      </w:pPr>
      <w:r w:rsidRPr="00E56DB8">
        <w:t>План детаљне регулације се ради на ажурној геодетској подлози са уцртаним подземним инсталацијама.</w:t>
      </w:r>
    </w:p>
    <w:p w:rsidR="008C7983" w:rsidRPr="00E56DB8" w:rsidRDefault="008C7983" w:rsidP="008C7983">
      <w:pPr>
        <w:ind w:firstLine="540"/>
        <w:jc w:val="both"/>
      </w:pPr>
      <w:r w:rsidRPr="00E56DB8">
        <w:t xml:space="preserve">Урбанистичко решење комплекса треба првенствено да разреши могућности формирања нових градских саобраћајница и њихову имплементацију са постојећим урбаним ткивом као и безбедно укључивање на постојећу градску саобраћајницу </w:t>
      </w:r>
      <w:r w:rsidRPr="00E56DB8">
        <w:rPr>
          <w:lang w:val="hr-HR"/>
        </w:rPr>
        <w:t xml:space="preserve">. </w:t>
      </w:r>
    </w:p>
    <w:p w:rsidR="008C7983" w:rsidRPr="00E56DB8" w:rsidRDefault="008C7983" w:rsidP="008C7983">
      <w:pPr>
        <w:ind w:firstLine="540"/>
        <w:jc w:val="both"/>
      </w:pPr>
      <w:r w:rsidRPr="00E56DB8">
        <w:t>Намену површина ускладити са условима датим кроз Извод из ПГР-а.</w:t>
      </w:r>
      <w:r w:rsidRPr="00E56DB8">
        <w:tab/>
      </w:r>
    </w:p>
    <w:p w:rsidR="008C7983" w:rsidRPr="00E56DB8" w:rsidRDefault="008C7983" w:rsidP="008C7983">
      <w:pPr>
        <w:jc w:val="both"/>
        <w:rPr>
          <w:lang w:val="en-US"/>
        </w:rPr>
      </w:pPr>
      <w:r w:rsidRPr="00E56DB8">
        <w:t xml:space="preserve">         Простор планирати као савремен, максимално функционалан и рационалан, како у периоду  планирања, тако и у периоду експлоатације, водећи рачуна о објектима који га окружују, a који нису у обухвату.</w:t>
      </w:r>
    </w:p>
    <w:p w:rsidR="008C7983" w:rsidRPr="00E56DB8" w:rsidRDefault="008C7983" w:rsidP="008C7983">
      <w:pPr>
        <w:widowControl w:val="0"/>
        <w:overflowPunct w:val="0"/>
        <w:autoSpaceDE w:val="0"/>
        <w:autoSpaceDN w:val="0"/>
        <w:adjustRightInd w:val="0"/>
        <w:spacing w:line="264" w:lineRule="auto"/>
        <w:ind w:right="200"/>
        <w:jc w:val="both"/>
      </w:pPr>
      <w:r w:rsidRPr="00E56DB8">
        <w:t xml:space="preserve">            Посебну пажњу посветити: </w:t>
      </w:r>
    </w:p>
    <w:p w:rsidR="008C7983" w:rsidRPr="00E56DB8" w:rsidRDefault="008C7983" w:rsidP="008C7983">
      <w:pPr>
        <w:widowControl w:val="0"/>
        <w:numPr>
          <w:ilvl w:val="0"/>
          <w:numId w:val="39"/>
        </w:numPr>
        <w:suppressAutoHyphens w:val="0"/>
        <w:overflowPunct w:val="0"/>
        <w:autoSpaceDE w:val="0"/>
        <w:autoSpaceDN w:val="0"/>
        <w:adjustRightInd w:val="0"/>
        <w:spacing w:line="264" w:lineRule="auto"/>
        <w:ind w:right="200"/>
        <w:jc w:val="both"/>
      </w:pPr>
      <w:r w:rsidRPr="00E56DB8">
        <w:t xml:space="preserve">Физичкој структури и организацији простора, те задовољавању функционалних захтева у оквиру задате намене; </w:t>
      </w:r>
    </w:p>
    <w:p w:rsidR="008C7983" w:rsidRPr="00E56DB8" w:rsidRDefault="008C7983" w:rsidP="008C7983">
      <w:pPr>
        <w:widowControl w:val="0"/>
        <w:numPr>
          <w:ilvl w:val="0"/>
          <w:numId w:val="39"/>
        </w:numPr>
        <w:suppressAutoHyphens w:val="0"/>
        <w:overflowPunct w:val="0"/>
        <w:autoSpaceDE w:val="0"/>
        <w:autoSpaceDN w:val="0"/>
        <w:adjustRightInd w:val="0"/>
        <w:spacing w:line="264" w:lineRule="auto"/>
        <w:ind w:right="200"/>
        <w:jc w:val="both"/>
      </w:pPr>
      <w:r w:rsidRPr="00E56DB8">
        <w:t xml:space="preserve">Рационалности и економичности решења у целини. </w:t>
      </w:r>
    </w:p>
    <w:p w:rsidR="008C7983" w:rsidRPr="00E56DB8" w:rsidRDefault="008C7983" w:rsidP="008C7983">
      <w:pPr>
        <w:ind w:firstLine="540"/>
        <w:jc w:val="both"/>
      </w:pPr>
    </w:p>
    <w:p w:rsidR="008C7983" w:rsidRPr="00E56DB8" w:rsidRDefault="008C7983" w:rsidP="008C7983">
      <w:pPr>
        <w:widowControl w:val="0"/>
        <w:tabs>
          <w:tab w:val="left" w:pos="6463"/>
        </w:tabs>
        <w:overflowPunct w:val="0"/>
        <w:autoSpaceDE w:val="0"/>
        <w:autoSpaceDN w:val="0"/>
        <w:adjustRightInd w:val="0"/>
        <w:spacing w:line="264" w:lineRule="auto"/>
        <w:ind w:right="200"/>
        <w:jc w:val="both"/>
        <w:rPr>
          <w:color w:val="000000"/>
          <w:lang w:val="en-US"/>
        </w:rPr>
      </w:pPr>
      <w:r w:rsidRPr="00E56DB8">
        <w:t xml:space="preserve">       </w:t>
      </w:r>
      <w:r w:rsidRPr="00E56DB8">
        <w:rPr>
          <w:b/>
        </w:rPr>
        <w:t xml:space="preserve"> СМЕРНИЦЕ ЗА ПЛАНИРАЊЕ:</w:t>
      </w:r>
    </w:p>
    <w:p w:rsidR="008C7983" w:rsidRPr="00E56DB8" w:rsidRDefault="008C7983" w:rsidP="008C7983">
      <w:pPr>
        <w:widowControl w:val="0"/>
        <w:overflowPunct w:val="0"/>
        <w:autoSpaceDE w:val="0"/>
        <w:autoSpaceDN w:val="0"/>
        <w:adjustRightInd w:val="0"/>
        <w:spacing w:line="264" w:lineRule="auto"/>
        <w:ind w:right="200"/>
        <w:jc w:val="both"/>
      </w:pPr>
      <w:r w:rsidRPr="00E56DB8">
        <w:rPr>
          <w:b/>
        </w:rPr>
        <w:t xml:space="preserve">        ИНСТАЛАЦИЈЕ (Опште смернице)</w:t>
      </w:r>
    </w:p>
    <w:p w:rsidR="008C7983" w:rsidRPr="00E56DB8" w:rsidRDefault="008C7983" w:rsidP="008C7983">
      <w:pPr>
        <w:widowControl w:val="0"/>
        <w:overflowPunct w:val="0"/>
        <w:autoSpaceDE w:val="0"/>
        <w:autoSpaceDN w:val="0"/>
        <w:adjustRightInd w:val="0"/>
        <w:spacing w:line="264" w:lineRule="auto"/>
        <w:ind w:right="200"/>
        <w:jc w:val="both"/>
      </w:pPr>
      <w:r w:rsidRPr="00E56DB8">
        <w:t xml:space="preserve">         На предметном подручју постоје водови комуналних инсталација (електро, канализациона и водоводна). Положај инфраструктурних водова биће приказан у оквиру катастра подземних инсталација (на геодетској подлози ). </w:t>
      </w:r>
    </w:p>
    <w:p w:rsidR="008C7983" w:rsidRDefault="008C7983" w:rsidP="008C7983">
      <w:pPr>
        <w:widowControl w:val="0"/>
        <w:overflowPunct w:val="0"/>
        <w:autoSpaceDE w:val="0"/>
        <w:autoSpaceDN w:val="0"/>
        <w:adjustRightInd w:val="0"/>
        <w:spacing w:line="264" w:lineRule="auto"/>
        <w:ind w:right="200"/>
        <w:jc w:val="both"/>
      </w:pPr>
      <w:r w:rsidRPr="00E56DB8">
        <w:t xml:space="preserve">          Планер, односно урбаниста je дужан извршити координацију свих инсталација  – постојећих и пројектованих (јавна расвета, телекомуникације, електроинсталације, атмосферска и фекална канализација, водовод )  као и да  реши укршатања са инфраструктурним објектзима и инсталацијама, са заштитом истих током планиране интервенције у оквиру комплекса, као и коначном заштитом.</w:t>
      </w:r>
      <w:r w:rsidRPr="00E56DB8">
        <w:rPr>
          <w:b/>
        </w:rPr>
        <w:t xml:space="preserve">     </w:t>
      </w:r>
      <w:r w:rsidRPr="00E56DB8">
        <w:t xml:space="preserve">    </w:t>
      </w:r>
    </w:p>
    <w:p w:rsidR="008C7983" w:rsidRPr="00ED14DF" w:rsidRDefault="008C7983" w:rsidP="008C7983">
      <w:pPr>
        <w:widowControl w:val="0"/>
        <w:overflowPunct w:val="0"/>
        <w:autoSpaceDE w:val="0"/>
        <w:autoSpaceDN w:val="0"/>
        <w:adjustRightInd w:val="0"/>
        <w:spacing w:line="264" w:lineRule="auto"/>
        <w:ind w:right="200"/>
        <w:jc w:val="both"/>
      </w:pPr>
      <w:r w:rsidRPr="00E56DB8">
        <w:t xml:space="preserve">     </w:t>
      </w:r>
    </w:p>
    <w:p w:rsidR="008C7983" w:rsidRPr="00E56DB8" w:rsidRDefault="008C7983" w:rsidP="008C7983">
      <w:pPr>
        <w:rPr>
          <w:b/>
        </w:rPr>
      </w:pPr>
      <w:r w:rsidRPr="00E56DB8">
        <w:rPr>
          <w:b/>
        </w:rPr>
        <w:t xml:space="preserve">             ПОПЛОЧАВАЊЕ И ИНТЕРНИ САОБРАЋАЈ </w:t>
      </w:r>
    </w:p>
    <w:p w:rsidR="008C7983" w:rsidRDefault="008C7983" w:rsidP="008C7983">
      <w:pPr>
        <w:widowControl w:val="0"/>
        <w:overflowPunct w:val="0"/>
        <w:autoSpaceDE w:val="0"/>
        <w:autoSpaceDN w:val="0"/>
        <w:adjustRightInd w:val="0"/>
        <w:spacing w:line="264" w:lineRule="auto"/>
        <w:ind w:right="200"/>
        <w:jc w:val="both"/>
      </w:pPr>
      <w:r w:rsidRPr="00E56DB8">
        <w:t xml:space="preserve">             У оквиру комплекса, пoтребно је предложити обраду површина, избор материјала и начин поплочавањау делу саобраћајних површина, тротоара, паркинга.... Исте морају задовољити и потребе приступа противпожарног возила у случају акцедентне ситуације. Генерално предвидети употребу квалитетних и трајних материјала, који задовољавају тражене норме, са посебним акцентом на лако одржавање и трајност у периоду експлоатације. Приликом одабира материјала и начина завршне обраде, мора се активно укључити Општина Љубовија. </w:t>
      </w:r>
    </w:p>
    <w:p w:rsidR="008C7983" w:rsidRPr="00ED14DF" w:rsidRDefault="008C7983" w:rsidP="008C7983">
      <w:pPr>
        <w:widowControl w:val="0"/>
        <w:overflowPunct w:val="0"/>
        <w:autoSpaceDE w:val="0"/>
        <w:autoSpaceDN w:val="0"/>
        <w:adjustRightInd w:val="0"/>
        <w:spacing w:line="264" w:lineRule="auto"/>
        <w:ind w:right="200"/>
        <w:jc w:val="both"/>
      </w:pPr>
    </w:p>
    <w:p w:rsidR="008C7983" w:rsidRPr="00E56DB8" w:rsidRDefault="008C7983" w:rsidP="008C7983">
      <w:pPr>
        <w:rPr>
          <w:b/>
          <w:lang w:val="en-US"/>
        </w:rPr>
      </w:pPr>
      <w:r w:rsidRPr="00E56DB8">
        <w:t xml:space="preserve">           </w:t>
      </w:r>
      <w:r w:rsidRPr="00E56DB8">
        <w:rPr>
          <w:b/>
        </w:rPr>
        <w:t xml:space="preserve">КОЛСКИ ПРИЛАЗИ </w:t>
      </w:r>
    </w:p>
    <w:p w:rsidR="008C7983" w:rsidRDefault="008C7983" w:rsidP="008C7983">
      <w:pPr>
        <w:widowControl w:val="0"/>
        <w:overflowPunct w:val="0"/>
        <w:autoSpaceDE w:val="0"/>
        <w:autoSpaceDN w:val="0"/>
        <w:adjustRightInd w:val="0"/>
        <w:spacing w:line="264" w:lineRule="auto"/>
        <w:ind w:right="200"/>
        <w:jc w:val="both"/>
      </w:pPr>
      <w:r w:rsidRPr="00E56DB8">
        <w:t xml:space="preserve">          Нa планираној површини потребно je предвидети нужне колске прилазе за сваку грађевинску парцелу. </w:t>
      </w:r>
    </w:p>
    <w:p w:rsidR="008C7983" w:rsidRPr="00ED14DF" w:rsidRDefault="008C7983" w:rsidP="008C7983">
      <w:pPr>
        <w:widowControl w:val="0"/>
        <w:overflowPunct w:val="0"/>
        <w:autoSpaceDE w:val="0"/>
        <w:autoSpaceDN w:val="0"/>
        <w:adjustRightInd w:val="0"/>
        <w:spacing w:line="264" w:lineRule="auto"/>
        <w:ind w:right="200"/>
        <w:jc w:val="both"/>
      </w:pPr>
    </w:p>
    <w:p w:rsidR="008C7983" w:rsidRPr="00E56DB8" w:rsidRDefault="008C7983" w:rsidP="008C7983">
      <w:pPr>
        <w:rPr>
          <w:b/>
        </w:rPr>
      </w:pPr>
      <w:r w:rsidRPr="00E56DB8">
        <w:t xml:space="preserve">           </w:t>
      </w:r>
      <w:r w:rsidRPr="00E56DB8">
        <w:rPr>
          <w:b/>
        </w:rPr>
        <w:t xml:space="preserve">УРБАНА ОПРЕМA </w:t>
      </w:r>
    </w:p>
    <w:p w:rsidR="008C7983" w:rsidRPr="00E56DB8" w:rsidRDefault="008C7983" w:rsidP="008C7983">
      <w:pPr>
        <w:widowControl w:val="0"/>
        <w:overflowPunct w:val="0"/>
        <w:autoSpaceDE w:val="0"/>
        <w:autoSpaceDN w:val="0"/>
        <w:adjustRightInd w:val="0"/>
        <w:spacing w:line="264" w:lineRule="auto"/>
        <w:ind w:right="200"/>
        <w:jc w:val="both"/>
      </w:pPr>
      <w:r w:rsidRPr="00E56DB8">
        <w:t xml:space="preserve">          У оквиру ПДР-а, дати смернице и  oпремање елементима урбане опреме на површинама јавне намене: </w:t>
      </w:r>
    </w:p>
    <w:p w:rsidR="008C7983" w:rsidRPr="00E56DB8" w:rsidRDefault="008C7983" w:rsidP="008C7983">
      <w:pPr>
        <w:widowControl w:val="0"/>
        <w:numPr>
          <w:ilvl w:val="0"/>
          <w:numId w:val="40"/>
        </w:numPr>
        <w:suppressAutoHyphens w:val="0"/>
        <w:overflowPunct w:val="0"/>
        <w:autoSpaceDE w:val="0"/>
        <w:autoSpaceDN w:val="0"/>
        <w:adjustRightInd w:val="0"/>
        <w:spacing w:line="264" w:lineRule="auto"/>
        <w:ind w:right="200"/>
        <w:jc w:val="both"/>
      </w:pPr>
      <w:r w:rsidRPr="00E56DB8">
        <w:t>корпе за отпатке</w:t>
      </w:r>
    </w:p>
    <w:p w:rsidR="008C7983" w:rsidRPr="00ED14DF" w:rsidRDefault="008C7983" w:rsidP="008C7983">
      <w:pPr>
        <w:widowControl w:val="0"/>
        <w:numPr>
          <w:ilvl w:val="0"/>
          <w:numId w:val="40"/>
        </w:numPr>
        <w:suppressAutoHyphens w:val="0"/>
        <w:overflowPunct w:val="0"/>
        <w:autoSpaceDE w:val="0"/>
        <w:autoSpaceDN w:val="0"/>
        <w:adjustRightInd w:val="0"/>
        <w:spacing w:line="264" w:lineRule="auto"/>
        <w:ind w:right="200"/>
        <w:jc w:val="both"/>
      </w:pPr>
      <w:r w:rsidRPr="00E56DB8">
        <w:t>огласна табла или инфо-стуб</w:t>
      </w:r>
    </w:p>
    <w:p w:rsidR="008C7983" w:rsidRPr="00E56DB8" w:rsidRDefault="008C7983" w:rsidP="008C7983">
      <w:pPr>
        <w:widowControl w:val="0"/>
        <w:suppressAutoHyphens w:val="0"/>
        <w:overflowPunct w:val="0"/>
        <w:autoSpaceDE w:val="0"/>
        <w:autoSpaceDN w:val="0"/>
        <w:adjustRightInd w:val="0"/>
        <w:spacing w:line="264" w:lineRule="auto"/>
        <w:ind w:left="720" w:right="200"/>
        <w:jc w:val="both"/>
      </w:pPr>
    </w:p>
    <w:p w:rsidR="008C7983" w:rsidRPr="00E56DB8" w:rsidRDefault="008C7983" w:rsidP="008C7983">
      <w:pPr>
        <w:widowControl w:val="0"/>
        <w:overflowPunct w:val="0"/>
        <w:autoSpaceDE w:val="0"/>
        <w:autoSpaceDN w:val="0"/>
        <w:adjustRightInd w:val="0"/>
        <w:spacing w:line="264" w:lineRule="auto"/>
        <w:ind w:right="200"/>
        <w:jc w:val="both"/>
        <w:rPr>
          <w:b/>
        </w:rPr>
      </w:pPr>
      <w:r w:rsidRPr="00E56DB8">
        <w:rPr>
          <w:b/>
        </w:rPr>
        <w:t xml:space="preserve">        ДОСТУПНОСТ ПРОСТОРА</w:t>
      </w:r>
    </w:p>
    <w:p w:rsidR="008C7983" w:rsidRPr="00E56DB8" w:rsidRDefault="008C7983" w:rsidP="008C7983">
      <w:pPr>
        <w:widowControl w:val="0"/>
        <w:overflowPunct w:val="0"/>
        <w:autoSpaceDE w:val="0"/>
        <w:autoSpaceDN w:val="0"/>
        <w:adjustRightInd w:val="0"/>
        <w:spacing w:line="264" w:lineRule="auto"/>
        <w:ind w:right="200"/>
        <w:jc w:val="both"/>
      </w:pPr>
      <w:r w:rsidRPr="00E56DB8">
        <w:t xml:space="preserve">        Комплетан простор прилагодити за коришћење, тако да било која намена и </w:t>
      </w:r>
      <w:r w:rsidRPr="00E56DB8">
        <w:lastRenderedPageBreak/>
        <w:t xml:space="preserve">функција просторне целине, не омета функционисање околних објеката,  а све у склад са важећим Законским актима и правилницима. </w:t>
      </w:r>
    </w:p>
    <w:p w:rsidR="008C7983" w:rsidRPr="00E56DB8" w:rsidRDefault="008C7983" w:rsidP="008C7983">
      <w:pPr>
        <w:widowControl w:val="0"/>
        <w:overflowPunct w:val="0"/>
        <w:autoSpaceDE w:val="0"/>
        <w:autoSpaceDN w:val="0"/>
        <w:adjustRightInd w:val="0"/>
        <w:spacing w:line="264" w:lineRule="auto"/>
        <w:ind w:right="200"/>
        <w:jc w:val="both"/>
        <w:rPr>
          <w:lang w:val="en-US"/>
        </w:rPr>
      </w:pPr>
    </w:p>
    <w:p w:rsidR="008C7983" w:rsidRPr="00E56DB8" w:rsidRDefault="008C7983" w:rsidP="008C7983">
      <w:pPr>
        <w:ind w:firstLine="540"/>
        <w:jc w:val="both"/>
      </w:pPr>
      <w:r w:rsidRPr="00E56DB8">
        <w:rPr>
          <w:b/>
        </w:rPr>
        <w:t>ПЛАНИРАНИ САДРЖАЈ КОМПЛЕКСА</w:t>
      </w:r>
      <w:r w:rsidRPr="00E56DB8">
        <w:t xml:space="preserve"> </w:t>
      </w:r>
    </w:p>
    <w:p w:rsidR="008C7983" w:rsidRDefault="008C7983" w:rsidP="008C7983">
      <w:pPr>
        <w:ind w:firstLine="540"/>
        <w:jc w:val="both"/>
      </w:pPr>
      <w:r w:rsidRPr="00E56DB8">
        <w:t xml:space="preserve">У оквиру комплекса предвидети спроводљивост у три фазе. </w:t>
      </w:r>
    </w:p>
    <w:p w:rsidR="008C7983" w:rsidRPr="00E56DB8" w:rsidRDefault="008C7983" w:rsidP="008C7983">
      <w:pPr>
        <w:ind w:firstLine="540"/>
        <w:jc w:val="both"/>
      </w:pPr>
    </w:p>
    <w:p w:rsidR="008C7983" w:rsidRPr="00E56DB8" w:rsidRDefault="008C7983" w:rsidP="008C7983">
      <w:pPr>
        <w:ind w:firstLine="540"/>
        <w:jc w:val="both"/>
        <w:rPr>
          <w:b/>
          <w:lang w:val="en-US"/>
        </w:rPr>
      </w:pPr>
      <w:r w:rsidRPr="00E56DB8">
        <w:rPr>
          <w:b/>
        </w:rPr>
        <w:t>У оквиру фазе 1 неопходно је планирати:</w:t>
      </w:r>
    </w:p>
    <w:p w:rsidR="008C7983" w:rsidRPr="00E56DB8" w:rsidRDefault="008C7983" w:rsidP="008C7983">
      <w:pPr>
        <w:pStyle w:val="ListParagraph"/>
        <w:numPr>
          <w:ilvl w:val="0"/>
          <w:numId w:val="41"/>
        </w:numPr>
        <w:spacing w:line="276" w:lineRule="auto"/>
        <w:jc w:val="both"/>
      </w:pPr>
      <w:r w:rsidRPr="00E56DB8">
        <w:t>Саобраћајницу која из улице Милана Тешића улази преко к.п.бр.1128/3 ( која је била планирана ГП Љубовије), преко 1120 до к.п.бр.1119/1 К.О.Лоњин ( која је део планиране улице Првомајска) које ће омогућити постојећим парцелама излаз на јавну површину,да се приступи просторним целинама(ако ух буде више).</w:t>
      </w:r>
    </w:p>
    <w:p w:rsidR="008C7983" w:rsidRPr="00E56DB8" w:rsidRDefault="008C7983" w:rsidP="008C7983">
      <w:pPr>
        <w:pStyle w:val="ListParagraph"/>
        <w:spacing w:line="276" w:lineRule="auto"/>
        <w:ind w:left="915"/>
        <w:jc w:val="both"/>
      </w:pPr>
      <w:r w:rsidRPr="00E56DB8">
        <w:t>За исте је неопходно дати и  услове пре/парцелације са елементима за спровођење. Намера Инвеститора је да предметно подручје припреми за могућност формирања нових грађевинских парцела. Саобраћајница унутар комплекса треба да задржи улаз из улице Милана Тешића - к.п.бр.1128/3 ) односно са државног пута( уколико се процени да је то изводљиво и довољно безбедно).</w:t>
      </w:r>
    </w:p>
    <w:p w:rsidR="008C7983" w:rsidRPr="00E56DB8" w:rsidRDefault="008C7983" w:rsidP="008C7983">
      <w:pPr>
        <w:pStyle w:val="ListParagraph"/>
        <w:numPr>
          <w:ilvl w:val="0"/>
          <w:numId w:val="41"/>
        </w:numPr>
        <w:spacing w:line="276" w:lineRule="auto"/>
        <w:jc w:val="both"/>
        <w:rPr>
          <w:rFonts w:eastAsia="Calibri"/>
          <w:bCs/>
          <w:iCs/>
          <w:lang w:eastAsia="en-US"/>
        </w:rPr>
      </w:pPr>
      <w:r w:rsidRPr="00E56DB8">
        <w:t>Намену у оквиру које је неопходно решити садржаје дате по зонама за</w:t>
      </w:r>
      <w:r w:rsidRPr="00E56DB8">
        <w:rPr>
          <w:rFonts w:eastAsia="Calibri"/>
          <w:bCs/>
          <w:iCs/>
          <w:lang w:eastAsia="en-US"/>
        </w:rPr>
        <w:t xml:space="preserve"> градњу нових објекта са пратећим садржајима ( стамбени, стамбено-пословни и објеката услужних делатности, интерне саобраћајнице, платои, паркинзи, зелене површине..), </w:t>
      </w:r>
    </w:p>
    <w:p w:rsidR="008C7983" w:rsidRPr="00ED14DF" w:rsidRDefault="008C7983" w:rsidP="008C7983">
      <w:pPr>
        <w:pStyle w:val="ListParagraph"/>
        <w:numPr>
          <w:ilvl w:val="0"/>
          <w:numId w:val="41"/>
        </w:numPr>
        <w:spacing w:line="276" w:lineRule="auto"/>
        <w:jc w:val="both"/>
        <w:rPr>
          <w:lang w:val="en-US"/>
        </w:rPr>
      </w:pPr>
      <w:r w:rsidRPr="00E56DB8">
        <w:t>Друго недостајуће и горе не поменуто ( по предлогу урбаниста и</w:t>
      </w:r>
      <w:r>
        <w:t xml:space="preserve"> пројектанта</w:t>
      </w:r>
      <w:r w:rsidRPr="00E56DB8">
        <w:t>).</w:t>
      </w:r>
    </w:p>
    <w:p w:rsidR="008C7983" w:rsidRPr="00E56DB8" w:rsidRDefault="008C7983" w:rsidP="008C7983">
      <w:pPr>
        <w:pStyle w:val="ListParagraph"/>
        <w:spacing w:line="276" w:lineRule="auto"/>
        <w:ind w:left="915"/>
        <w:jc w:val="both"/>
        <w:rPr>
          <w:lang w:val="en-US"/>
        </w:rPr>
      </w:pPr>
      <w:r w:rsidRPr="00E56DB8">
        <w:t xml:space="preserve">    </w:t>
      </w:r>
    </w:p>
    <w:p w:rsidR="008C7983" w:rsidRPr="00E56DB8" w:rsidRDefault="008C7983" w:rsidP="008C7983">
      <w:pPr>
        <w:ind w:firstLine="540"/>
        <w:jc w:val="both"/>
        <w:rPr>
          <w:b/>
        </w:rPr>
      </w:pPr>
      <w:r w:rsidRPr="00E56DB8">
        <w:rPr>
          <w:b/>
        </w:rPr>
        <w:t xml:space="preserve">У оквиру фазе 2 неопходно је планирати: </w:t>
      </w:r>
    </w:p>
    <w:p w:rsidR="008C7983" w:rsidRPr="00E56DB8" w:rsidRDefault="008C7983" w:rsidP="008C7983">
      <w:pPr>
        <w:pStyle w:val="ListParagraph"/>
        <w:numPr>
          <w:ilvl w:val="0"/>
          <w:numId w:val="42"/>
        </w:numPr>
        <w:spacing w:line="276" w:lineRule="auto"/>
        <w:jc w:val="both"/>
      </w:pPr>
      <w:r w:rsidRPr="00E56DB8">
        <w:t xml:space="preserve">Парцелу за регулисања потока Давидовић који као нерегулисани водоток прави велике проблеме пролазећи поред к.п.бр.1004/1, 1004/2, а који треба испод улице Милана </w:t>
      </w:r>
    </w:p>
    <w:p w:rsidR="008C7983" w:rsidRPr="00E56DB8" w:rsidRDefault="008C7983" w:rsidP="008C7983">
      <w:pPr>
        <w:pStyle w:val="ListParagraph"/>
        <w:numPr>
          <w:ilvl w:val="0"/>
          <w:numId w:val="42"/>
        </w:numPr>
        <w:spacing w:line="276" w:lineRule="auto"/>
        <w:jc w:val="both"/>
      </w:pPr>
      <w:r w:rsidRPr="00E56DB8">
        <w:t>Тешића- део к.п. бр.1250/1) спровести преко 1169/4, 1115/3, 1115/5, 1115/13, 1118/6, 1118/7 до 762/1(1256/1), односно реке Љубовиђе.</w:t>
      </w:r>
    </w:p>
    <w:p w:rsidR="008C7983" w:rsidRPr="00ED14DF" w:rsidRDefault="008C7983" w:rsidP="008C7983">
      <w:pPr>
        <w:pStyle w:val="ListParagraph"/>
        <w:numPr>
          <w:ilvl w:val="0"/>
          <w:numId w:val="42"/>
        </w:numPr>
        <w:spacing w:line="276" w:lineRule="auto"/>
        <w:jc w:val="both"/>
      </w:pPr>
      <w:r w:rsidRPr="00E56DB8">
        <w:t>Саобраћајницу која из улице Милана Тешића улази преко дела к.п.бр.1005 и делова к.п.бр.994/7, 994/6. 994/1 и 994/8 и води ка унутрашњости насеља до катастарских парцела на којима су изграђени објекти.</w:t>
      </w:r>
      <w:r>
        <w:t xml:space="preserve"> </w:t>
      </w:r>
      <w:r w:rsidRPr="00ED14DF">
        <w:t>За исте је неопходно дати и  услове пре/парцелације са елементима за спровођење.</w:t>
      </w:r>
    </w:p>
    <w:p w:rsidR="008C7983" w:rsidRPr="00E56DB8" w:rsidRDefault="008C7983" w:rsidP="008C7983">
      <w:pPr>
        <w:pStyle w:val="ListParagraph"/>
        <w:numPr>
          <w:ilvl w:val="0"/>
          <w:numId w:val="42"/>
        </w:numPr>
        <w:spacing w:line="276" w:lineRule="auto"/>
        <w:jc w:val="both"/>
        <w:rPr>
          <w:rFonts w:eastAsia="Calibri"/>
          <w:bCs/>
          <w:iCs/>
          <w:lang w:eastAsia="en-US"/>
        </w:rPr>
      </w:pPr>
      <w:r w:rsidRPr="00E56DB8">
        <w:t>Намену у оквиру које је неопходно решити садржаје дате по зонама за</w:t>
      </w:r>
      <w:r w:rsidRPr="00E56DB8">
        <w:rPr>
          <w:rFonts w:eastAsia="Calibri"/>
          <w:bCs/>
          <w:iCs/>
          <w:lang w:eastAsia="en-US"/>
        </w:rPr>
        <w:t xml:space="preserve"> градњу нових објекта са пратећим садржајима ( стамбене, стамбено-пословне и објеката услужних делатности, интерне саобраћајнице, платои, паркинзи, зелене површине..), </w:t>
      </w:r>
    </w:p>
    <w:p w:rsidR="008C7983" w:rsidRPr="00ED14DF" w:rsidRDefault="008C7983" w:rsidP="008C7983">
      <w:pPr>
        <w:pStyle w:val="ListParagraph"/>
        <w:numPr>
          <w:ilvl w:val="0"/>
          <w:numId w:val="42"/>
        </w:numPr>
        <w:spacing w:line="276" w:lineRule="auto"/>
        <w:jc w:val="both"/>
        <w:rPr>
          <w:lang w:val="en-US"/>
        </w:rPr>
      </w:pPr>
      <w:r w:rsidRPr="00E56DB8">
        <w:t xml:space="preserve">Друго недостајуће и горе не поменуто ( по предлогу урбаниста и пројектанта ).  </w:t>
      </w:r>
    </w:p>
    <w:p w:rsidR="008C7983" w:rsidRPr="00E56DB8" w:rsidRDefault="008C7983" w:rsidP="008C7983">
      <w:pPr>
        <w:pStyle w:val="ListParagraph"/>
        <w:spacing w:line="276" w:lineRule="auto"/>
        <w:ind w:left="900"/>
        <w:jc w:val="both"/>
        <w:rPr>
          <w:lang w:val="en-US"/>
        </w:rPr>
      </w:pPr>
      <w:r w:rsidRPr="00E56DB8">
        <w:t xml:space="preserve">  </w:t>
      </w:r>
    </w:p>
    <w:p w:rsidR="008C7983" w:rsidRPr="00E56DB8" w:rsidRDefault="008C7983" w:rsidP="008C7983">
      <w:pPr>
        <w:ind w:firstLine="540"/>
        <w:jc w:val="both"/>
      </w:pPr>
      <w:r w:rsidRPr="009C46AA">
        <w:rPr>
          <w:b/>
        </w:rPr>
        <w:t>У оквиру фазе 3 неопходно је планирати</w:t>
      </w:r>
      <w:r w:rsidRPr="00E56DB8">
        <w:t>:</w:t>
      </w:r>
    </w:p>
    <w:p w:rsidR="008C7983" w:rsidRPr="00E56DB8" w:rsidRDefault="008C7983" w:rsidP="008C7983">
      <w:pPr>
        <w:pStyle w:val="ListParagraph"/>
        <w:numPr>
          <w:ilvl w:val="0"/>
          <w:numId w:val="43"/>
        </w:numPr>
        <w:spacing w:line="276" w:lineRule="auto"/>
        <w:jc w:val="both"/>
      </w:pPr>
      <w:r w:rsidRPr="00E56DB8">
        <w:t xml:space="preserve">Саобраћајницу која из улице Милана Тешића улази преко к.п.бр.1115/3, 1115/5, 1118/6, 1118/7, 1118/5, 1118/1 до к.п.бр.1119/1 К.О.Лоњин ( која је део планиране улице Првомајска) које ће омогућити постојећим парцелама излаз на јавну површину,да се приступи просторним целинама(ако ух буде више). </w:t>
      </w:r>
      <w:r w:rsidRPr="00E56DB8">
        <w:lastRenderedPageBreak/>
        <w:t>Водити рачуна о преклапању са фазом 2 и са вођењем регулисаног водотока-потока Давидовић уз део и испод улице Првомајске.</w:t>
      </w:r>
    </w:p>
    <w:p w:rsidR="008C7983" w:rsidRPr="00E56DB8" w:rsidRDefault="008C7983" w:rsidP="008C7983">
      <w:pPr>
        <w:pStyle w:val="ListParagraph"/>
        <w:spacing w:line="276" w:lineRule="auto"/>
        <w:ind w:left="915"/>
        <w:jc w:val="both"/>
      </w:pPr>
      <w:r w:rsidRPr="00E56DB8">
        <w:t xml:space="preserve">За исте је неопходно дати и  услове пре/парцелације са елементима за спровођење. Намера Инвеститора је да предметно подручје припреми за могућност формирања нових грађевинских парцела. </w:t>
      </w:r>
    </w:p>
    <w:p w:rsidR="008C7983" w:rsidRPr="00E56DB8" w:rsidRDefault="008C7983" w:rsidP="008C7983">
      <w:pPr>
        <w:pStyle w:val="ListParagraph"/>
        <w:numPr>
          <w:ilvl w:val="0"/>
          <w:numId w:val="43"/>
        </w:numPr>
        <w:spacing w:line="276" w:lineRule="auto"/>
        <w:jc w:val="both"/>
        <w:rPr>
          <w:rFonts w:eastAsia="Calibri"/>
          <w:bCs/>
          <w:iCs/>
          <w:lang w:eastAsia="en-US"/>
        </w:rPr>
      </w:pPr>
      <w:r w:rsidRPr="00E56DB8">
        <w:t>Намену у оквиру које је неопходно решити садржаје дате по зонама за</w:t>
      </w:r>
      <w:r w:rsidRPr="00E56DB8">
        <w:rPr>
          <w:rFonts w:eastAsia="Calibri"/>
          <w:bCs/>
          <w:iCs/>
          <w:lang w:eastAsia="en-US"/>
        </w:rPr>
        <w:t xml:space="preserve"> градњу нових објекта са пратећим садржајима ( стамбени, стамбено-пословни и објеката услужних делатности, интерне саобраћајнице, платои, паркинзи, зелене површине..), </w:t>
      </w:r>
    </w:p>
    <w:p w:rsidR="008C7983" w:rsidRPr="00E56DB8" w:rsidRDefault="008C7983" w:rsidP="008C7983">
      <w:pPr>
        <w:pStyle w:val="ListParagraph"/>
        <w:numPr>
          <w:ilvl w:val="0"/>
          <w:numId w:val="43"/>
        </w:numPr>
        <w:spacing w:line="276" w:lineRule="auto"/>
        <w:jc w:val="both"/>
        <w:rPr>
          <w:lang w:val="en-US"/>
        </w:rPr>
      </w:pPr>
      <w:r w:rsidRPr="00E56DB8">
        <w:t xml:space="preserve">Друго недостајуће и горе не поменуто ( по предлогу урбаниста и пројектанта ).    </w:t>
      </w:r>
    </w:p>
    <w:p w:rsidR="008C7983" w:rsidRPr="00E56DB8" w:rsidRDefault="008C7983" w:rsidP="008C7983">
      <w:pPr>
        <w:pStyle w:val="ListParagraph"/>
        <w:spacing w:line="276" w:lineRule="auto"/>
        <w:ind w:left="915"/>
        <w:jc w:val="both"/>
      </w:pPr>
      <w:r w:rsidRPr="00E56DB8">
        <w:t xml:space="preserve">      </w:t>
      </w:r>
    </w:p>
    <w:p w:rsidR="008C7983" w:rsidRPr="00E56DB8" w:rsidRDefault="008C7983" w:rsidP="008C7983">
      <w:pPr>
        <w:jc w:val="both"/>
      </w:pPr>
      <w:r w:rsidRPr="00E56DB8">
        <w:t xml:space="preserve">        У току обраде Плана детаљне регулације,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8C7983" w:rsidRPr="00E56DB8" w:rsidRDefault="008C7983" w:rsidP="008C7983">
      <w:pPr>
        <w:numPr>
          <w:ilvl w:val="0"/>
          <w:numId w:val="44"/>
        </w:numPr>
        <w:jc w:val="both"/>
      </w:pPr>
      <w:r w:rsidRPr="00E56DB8">
        <w:t>ЈП“СРБИЈАВОДЕ“ Београд</w:t>
      </w:r>
    </w:p>
    <w:p w:rsidR="008C7983" w:rsidRPr="00E56DB8" w:rsidRDefault="008C7983" w:rsidP="008C7983">
      <w:pPr>
        <w:numPr>
          <w:ilvl w:val="0"/>
          <w:numId w:val="44"/>
        </w:numPr>
        <w:jc w:val="both"/>
      </w:pPr>
      <w:r w:rsidRPr="00E56DB8">
        <w:t>ЈП „СРБИЈА ПУТЕВИ“ Београд( уколико се планира приступ са Државног пута)</w:t>
      </w:r>
    </w:p>
    <w:p w:rsidR="008C7983" w:rsidRPr="00E56DB8" w:rsidRDefault="008C7983" w:rsidP="008C7983">
      <w:pPr>
        <w:numPr>
          <w:ilvl w:val="0"/>
          <w:numId w:val="44"/>
        </w:numPr>
        <w:jc w:val="both"/>
      </w:pPr>
      <w:r w:rsidRPr="00E56DB8">
        <w:t>Електродистибуција Лозница</w:t>
      </w:r>
    </w:p>
    <w:p w:rsidR="008C7983" w:rsidRPr="00E56DB8" w:rsidRDefault="008C7983" w:rsidP="008C7983">
      <w:pPr>
        <w:numPr>
          <w:ilvl w:val="0"/>
          <w:numId w:val="44"/>
        </w:numPr>
        <w:jc w:val="both"/>
      </w:pPr>
      <w:r w:rsidRPr="00E56DB8">
        <w:t>ЈКП „СТАНДАРД“ Љубовија</w:t>
      </w:r>
    </w:p>
    <w:p w:rsidR="008C7983" w:rsidRPr="00E56DB8" w:rsidRDefault="008C7983" w:rsidP="008C7983">
      <w:pPr>
        <w:numPr>
          <w:ilvl w:val="0"/>
          <w:numId w:val="44"/>
        </w:numPr>
        <w:jc w:val="both"/>
      </w:pPr>
      <w:r w:rsidRPr="00E56DB8">
        <w:t>Телеком Србија</w:t>
      </w:r>
    </w:p>
    <w:p w:rsidR="008C7983" w:rsidRPr="00E56DB8" w:rsidRDefault="008C7983" w:rsidP="008C7983">
      <w:pPr>
        <w:numPr>
          <w:ilvl w:val="0"/>
          <w:numId w:val="44"/>
        </w:numPr>
        <w:jc w:val="both"/>
      </w:pPr>
      <w:r w:rsidRPr="00E56DB8">
        <w:t>МУП Србије, Одсек за ванредне ситуације</w:t>
      </w:r>
    </w:p>
    <w:p w:rsidR="008C7983" w:rsidRPr="00E56DB8" w:rsidRDefault="008C7983" w:rsidP="008C7983">
      <w:pPr>
        <w:numPr>
          <w:ilvl w:val="0"/>
          <w:numId w:val="44"/>
        </w:numPr>
        <w:jc w:val="both"/>
      </w:pPr>
      <w:r w:rsidRPr="00E56DB8">
        <w:t>И др. установама и институцијама које су потребне дати своје мишљење и услове за реализацију ПДР-а</w:t>
      </w:r>
    </w:p>
    <w:p w:rsidR="008C7983" w:rsidRPr="00E56DB8" w:rsidRDefault="008C7983" w:rsidP="008C7983">
      <w:pPr>
        <w:jc w:val="both"/>
        <w:rPr>
          <w:lang w:val="en-US"/>
        </w:rPr>
      </w:pPr>
      <w:r w:rsidRPr="00E56DB8">
        <w:t xml:space="preserve">       </w:t>
      </w:r>
    </w:p>
    <w:p w:rsidR="008C7983" w:rsidRPr="00E56DB8" w:rsidRDefault="008C7983" w:rsidP="008C7983">
      <w:pPr>
        <w:ind w:left="360"/>
        <w:jc w:val="both"/>
      </w:pPr>
      <w:r w:rsidRPr="00E56DB8">
        <w:t xml:space="preserve">      </w:t>
      </w:r>
      <w:r w:rsidRPr="00E56DB8">
        <w:rPr>
          <w:b/>
        </w:rPr>
        <w:t xml:space="preserve">Напомена: Уколико урбаниста  има предлог за додатним садржајем или наменом који би побољшао целокупан квалитет комплекса, треба да Општинској управи презентује и укаже, пре израде Урбанистичког пројекта. </w:t>
      </w:r>
      <w:r w:rsidRPr="00E56DB8">
        <w:t xml:space="preserve"> </w:t>
      </w:r>
    </w:p>
    <w:p w:rsidR="008C7983" w:rsidRPr="00E56DB8" w:rsidRDefault="008C7983" w:rsidP="008C7983">
      <w:pPr>
        <w:ind w:firstLine="540"/>
        <w:jc w:val="both"/>
        <w:rPr>
          <w:lang w:val="hr-HR"/>
        </w:rPr>
      </w:pPr>
    </w:p>
    <w:p w:rsidR="008C7983" w:rsidRPr="00E56DB8" w:rsidRDefault="008C7983" w:rsidP="008C7983">
      <w:pPr>
        <w:ind w:firstLine="540"/>
        <w:jc w:val="both"/>
        <w:rPr>
          <w:b/>
          <w:lang w:val="en-US"/>
        </w:rPr>
      </w:pPr>
      <w:r w:rsidRPr="00E56DB8">
        <w:rPr>
          <w:b/>
        </w:rPr>
        <w:t xml:space="preserve"> ЕКОЛОГИЈА И ОБНОВЉИВИ ИЗВОРИ </w:t>
      </w:r>
    </w:p>
    <w:p w:rsidR="008C7983" w:rsidRPr="00E56DB8" w:rsidRDefault="008C7983" w:rsidP="008C7983">
      <w:pPr>
        <w:widowControl w:val="0"/>
        <w:overflowPunct w:val="0"/>
        <w:autoSpaceDE w:val="0"/>
        <w:autoSpaceDN w:val="0"/>
        <w:adjustRightInd w:val="0"/>
        <w:spacing w:line="264" w:lineRule="auto"/>
        <w:ind w:right="200"/>
        <w:jc w:val="both"/>
      </w:pPr>
      <w:r w:rsidRPr="00E56DB8">
        <w:t xml:space="preserve">          Потребно је размотрити могућност еколошки прихватљивих решења, као и могућност искоришћавања обновљивих извора енергије (постављање Сунчаних колектора на објекте, пуњаче телефона на јавним површинама... ). </w:t>
      </w:r>
    </w:p>
    <w:p w:rsidR="008C7983" w:rsidRPr="00E56DB8" w:rsidRDefault="008C7983" w:rsidP="008C7983">
      <w:pPr>
        <w:widowControl w:val="0"/>
        <w:overflowPunct w:val="0"/>
        <w:autoSpaceDE w:val="0"/>
        <w:autoSpaceDN w:val="0"/>
        <w:adjustRightInd w:val="0"/>
        <w:spacing w:line="264" w:lineRule="auto"/>
        <w:ind w:right="200"/>
        <w:jc w:val="both"/>
        <w:rPr>
          <w:b/>
        </w:rPr>
      </w:pPr>
    </w:p>
    <w:p w:rsidR="008C7983" w:rsidRPr="00E56DB8" w:rsidRDefault="008C7983" w:rsidP="008C7983">
      <w:pPr>
        <w:widowControl w:val="0"/>
        <w:overflowPunct w:val="0"/>
        <w:autoSpaceDE w:val="0"/>
        <w:autoSpaceDN w:val="0"/>
        <w:adjustRightInd w:val="0"/>
        <w:spacing w:line="264" w:lineRule="auto"/>
        <w:ind w:right="200"/>
        <w:jc w:val="both"/>
        <w:rPr>
          <w:b/>
        </w:rPr>
      </w:pPr>
      <w:r w:rsidRPr="00E56DB8">
        <w:rPr>
          <w:b/>
        </w:rPr>
        <w:t xml:space="preserve">         РЕЛЕВАНТНОСТ ПРОСТОРА</w:t>
      </w:r>
    </w:p>
    <w:p w:rsidR="008C7983" w:rsidRPr="00E56DB8" w:rsidRDefault="008C7983" w:rsidP="008C7983">
      <w:pPr>
        <w:suppressAutoHyphens w:val="0"/>
        <w:jc w:val="both"/>
        <w:rPr>
          <w:lang w:eastAsia="en-GB"/>
        </w:rPr>
      </w:pPr>
      <w:r w:rsidRPr="00E56DB8">
        <w:rPr>
          <w:lang w:eastAsia="en-GB"/>
        </w:rPr>
        <w:t xml:space="preserve">         Овим пројектом се желе подстаћи раст и развој Општине Љубовија кроз који ће се започети са процесом просторног уређења да би се омогућио приступ постојећим и формирању нових грађевинских парцела.</w:t>
      </w:r>
    </w:p>
    <w:p w:rsidR="008C7983" w:rsidRPr="00E56DB8" w:rsidRDefault="008C7983" w:rsidP="008C7983">
      <w:pPr>
        <w:suppressAutoHyphens w:val="0"/>
        <w:jc w:val="both"/>
        <w:rPr>
          <w:lang w:eastAsia="en-GB"/>
        </w:rPr>
      </w:pPr>
      <w:r w:rsidRPr="00E56DB8">
        <w:rPr>
          <w:lang w:eastAsia="en-GB"/>
        </w:rPr>
        <w:t xml:space="preserve">          Израду Плана детаљне регулације, прати План генералне регулације Љубовије.</w:t>
      </w:r>
    </w:p>
    <w:p w:rsidR="008C7983" w:rsidRPr="00E56DB8" w:rsidRDefault="008C7983" w:rsidP="008C7983">
      <w:pPr>
        <w:widowControl w:val="0"/>
        <w:overflowPunct w:val="0"/>
        <w:autoSpaceDE w:val="0"/>
        <w:autoSpaceDN w:val="0"/>
        <w:adjustRightInd w:val="0"/>
        <w:spacing w:line="264" w:lineRule="auto"/>
        <w:ind w:right="200"/>
        <w:rPr>
          <w:b/>
        </w:rPr>
      </w:pPr>
    </w:p>
    <w:p w:rsidR="008C7983" w:rsidRPr="00E56DB8" w:rsidRDefault="008C7983" w:rsidP="008C7983">
      <w:pPr>
        <w:widowControl w:val="0"/>
        <w:overflowPunct w:val="0"/>
        <w:autoSpaceDE w:val="0"/>
        <w:autoSpaceDN w:val="0"/>
        <w:adjustRightInd w:val="0"/>
        <w:spacing w:line="264" w:lineRule="auto"/>
        <w:ind w:right="200"/>
        <w:jc w:val="both"/>
        <w:rPr>
          <w:b/>
        </w:rPr>
      </w:pPr>
    </w:p>
    <w:p w:rsidR="008C7983" w:rsidRPr="00E56DB8" w:rsidRDefault="008C7983" w:rsidP="008C7983">
      <w:pPr>
        <w:widowControl w:val="0"/>
        <w:overflowPunct w:val="0"/>
        <w:autoSpaceDE w:val="0"/>
        <w:autoSpaceDN w:val="0"/>
        <w:adjustRightInd w:val="0"/>
        <w:spacing w:line="264" w:lineRule="auto"/>
        <w:ind w:right="200"/>
        <w:jc w:val="both"/>
        <w:rPr>
          <w:b/>
        </w:rPr>
      </w:pPr>
      <w:r w:rsidRPr="00E56DB8">
        <w:rPr>
          <w:b/>
        </w:rPr>
        <w:t xml:space="preserve">       ОЧЕКИВАНИ РЕЗУЛТАТИ</w:t>
      </w:r>
    </w:p>
    <w:p w:rsidR="008C7983" w:rsidRDefault="008C7983" w:rsidP="008C7983">
      <w:pPr>
        <w:jc w:val="both"/>
        <w:rPr>
          <w:lang w:eastAsia="en-GB"/>
        </w:rPr>
      </w:pPr>
      <w:r w:rsidRPr="00E56DB8">
        <w:rPr>
          <w:b/>
        </w:rPr>
        <w:t xml:space="preserve">       </w:t>
      </w:r>
      <w:r w:rsidRPr="00E56DB8">
        <w:t>Предметна зона се односи</w:t>
      </w:r>
      <w:r w:rsidRPr="00E56DB8">
        <w:rPr>
          <w:b/>
        </w:rPr>
        <w:t xml:space="preserve">  </w:t>
      </w:r>
      <w:r w:rsidRPr="00E56DB8">
        <w:t xml:space="preserve">на испарцелисано земљиште </w:t>
      </w:r>
      <w:r w:rsidRPr="00E56DB8">
        <w:rPr>
          <w:lang w:eastAsia="en-GB"/>
        </w:rPr>
        <w:t>(јавно и остале) опремљено неопходном комуналном инфраструктуром, снабдевање водом, канализацијом, струјом и телекомуникацијама.</w:t>
      </w:r>
    </w:p>
    <w:p w:rsidR="00EA5AE8" w:rsidRDefault="00EA5AE8" w:rsidP="008C7983">
      <w:pPr>
        <w:jc w:val="both"/>
        <w:rPr>
          <w:lang w:eastAsia="en-GB"/>
        </w:rPr>
      </w:pPr>
    </w:p>
    <w:p w:rsidR="00EA5AE8" w:rsidRDefault="00EA5AE8" w:rsidP="008C7983">
      <w:pPr>
        <w:jc w:val="both"/>
        <w:rPr>
          <w:lang w:eastAsia="en-GB"/>
        </w:rPr>
      </w:pPr>
    </w:p>
    <w:p w:rsidR="00EA5AE8" w:rsidRPr="00EA5AE8" w:rsidRDefault="00EA5AE8" w:rsidP="008C7983">
      <w:pPr>
        <w:jc w:val="both"/>
        <w:rPr>
          <w:lang w:eastAsia="en-GB"/>
        </w:rPr>
      </w:pPr>
    </w:p>
    <w:p w:rsidR="008C7983" w:rsidRPr="00E56DB8" w:rsidRDefault="008C7983" w:rsidP="008C7983">
      <w:pPr>
        <w:widowControl w:val="0"/>
        <w:overflowPunct w:val="0"/>
        <w:autoSpaceDE w:val="0"/>
        <w:autoSpaceDN w:val="0"/>
        <w:adjustRightInd w:val="0"/>
        <w:spacing w:line="264" w:lineRule="auto"/>
        <w:ind w:right="200"/>
        <w:jc w:val="both"/>
        <w:rPr>
          <w:b/>
        </w:rPr>
      </w:pPr>
    </w:p>
    <w:p w:rsidR="008C7983" w:rsidRDefault="008C7983" w:rsidP="008C7983">
      <w:pPr>
        <w:widowControl w:val="0"/>
        <w:overflowPunct w:val="0"/>
        <w:autoSpaceDE w:val="0"/>
        <w:autoSpaceDN w:val="0"/>
        <w:adjustRightInd w:val="0"/>
        <w:spacing w:line="264" w:lineRule="auto"/>
        <w:ind w:right="200"/>
        <w:jc w:val="both"/>
        <w:rPr>
          <w:b/>
        </w:rPr>
      </w:pPr>
      <w:r w:rsidRPr="00E56DB8">
        <w:rPr>
          <w:b/>
        </w:rPr>
        <w:lastRenderedPageBreak/>
        <w:t xml:space="preserve">        ВРСТА ДОКУМЕНТАЦИЈЕ</w:t>
      </w:r>
    </w:p>
    <w:p w:rsidR="00F86B49" w:rsidRPr="00E56DB8" w:rsidRDefault="00F86B49" w:rsidP="008C7983">
      <w:pPr>
        <w:widowControl w:val="0"/>
        <w:overflowPunct w:val="0"/>
        <w:autoSpaceDE w:val="0"/>
        <w:autoSpaceDN w:val="0"/>
        <w:adjustRightInd w:val="0"/>
        <w:spacing w:line="264" w:lineRule="auto"/>
        <w:ind w:right="200"/>
        <w:jc w:val="both"/>
        <w:rPr>
          <w:b/>
        </w:rPr>
      </w:pPr>
    </w:p>
    <w:p w:rsidR="008C7983" w:rsidRPr="00E56DB8" w:rsidRDefault="008C7983" w:rsidP="008C7983">
      <w:pPr>
        <w:jc w:val="both"/>
        <w:rPr>
          <w:lang w:val="en-US"/>
        </w:rPr>
      </w:pPr>
      <w:r w:rsidRPr="00E56DB8">
        <w:t xml:space="preserve">        ПЛАН ДЕТАЉНЕ РЕГУЛАЦИЈЕ </w:t>
      </w:r>
    </w:p>
    <w:p w:rsidR="008C7983" w:rsidRPr="00E56DB8" w:rsidRDefault="008C7983" w:rsidP="008C7983">
      <w:pPr>
        <w:numPr>
          <w:ilvl w:val="0"/>
          <w:numId w:val="45"/>
        </w:numPr>
        <w:tabs>
          <w:tab w:val="clear" w:pos="0"/>
          <w:tab w:val="left" w:pos="990"/>
          <w:tab w:val="num" w:pos="1440"/>
        </w:tabs>
        <w:jc w:val="both"/>
      </w:pPr>
      <w:r w:rsidRPr="00E56DB8">
        <w:t xml:space="preserve">        Израду ПДР-а по по прихваћеном РЈУ од стране Општине Љубовија радити у складу са Законом о планирању и изградњи  ( "Сл.гласник РС", бр.72/09,  81/09, 24/11, 121/12, 43/13, 50/13, 98/13, 132/14, 145/14, 83/18 и 31/19), Планом генералне регулације Љубовија (“Сл.лист општине Љубовија“, бр. 10/2014)  и Правилником о садржини, начину и поступку израде докумената просторног и урбанистичког планирања ( "Сл.гласник РС", бр.64/15).</w:t>
      </w:r>
    </w:p>
    <w:p w:rsidR="008C7983" w:rsidRPr="00E56DB8" w:rsidRDefault="008C7983" w:rsidP="008C7983">
      <w:pPr>
        <w:numPr>
          <w:ilvl w:val="0"/>
          <w:numId w:val="45"/>
        </w:numPr>
        <w:tabs>
          <w:tab w:val="clear" w:pos="0"/>
          <w:tab w:val="left" w:pos="990"/>
          <w:tab w:val="num" w:pos="1440"/>
        </w:tabs>
        <w:jc w:val="both"/>
      </w:pPr>
      <w:r w:rsidRPr="00E56DB8">
        <w:t xml:space="preserve">        У оквиру ПДР-а одредити делове комплекса ако се морају разрађивати Урбанистичким пројектом/има.</w:t>
      </w:r>
    </w:p>
    <w:p w:rsidR="008C7983" w:rsidRPr="00E56DB8" w:rsidRDefault="008C7983" w:rsidP="008C7983">
      <w:pPr>
        <w:widowControl w:val="0"/>
        <w:overflowPunct w:val="0"/>
        <w:autoSpaceDE w:val="0"/>
        <w:autoSpaceDN w:val="0"/>
        <w:adjustRightInd w:val="0"/>
        <w:spacing w:line="264" w:lineRule="auto"/>
        <w:ind w:right="200"/>
        <w:jc w:val="both"/>
      </w:pPr>
    </w:p>
    <w:p w:rsidR="008C7983" w:rsidRPr="00E56DB8" w:rsidRDefault="008C7983" w:rsidP="008C7983">
      <w:pPr>
        <w:widowControl w:val="0"/>
        <w:overflowPunct w:val="0"/>
        <w:autoSpaceDE w:val="0"/>
        <w:autoSpaceDN w:val="0"/>
        <w:adjustRightInd w:val="0"/>
        <w:spacing w:line="264" w:lineRule="auto"/>
        <w:ind w:right="200"/>
        <w:jc w:val="both"/>
      </w:pPr>
      <w:r w:rsidRPr="00E56DB8">
        <w:t xml:space="preserve">         ИДЕЈНО РЕШЕЊЕ</w:t>
      </w:r>
    </w:p>
    <w:p w:rsidR="008C7983" w:rsidRPr="00E56DB8" w:rsidRDefault="008C7983" w:rsidP="008C7983">
      <w:pPr>
        <w:jc w:val="both"/>
        <w:rPr>
          <w:lang w:val="en-US"/>
        </w:rPr>
      </w:pPr>
      <w:r w:rsidRPr="00E56DB8">
        <w:t xml:space="preserve">          При изради могуће ( али не и обавезно) је урадити Идејно решење у оквиру неке од планираних зона, са довољно елемената регулације, парцелације и др. Неопходно за директно провођење, уколико је познат Инвеститор и јасна намена простора. </w:t>
      </w:r>
    </w:p>
    <w:p w:rsidR="008C7983" w:rsidRPr="00E56DB8" w:rsidRDefault="008C7983" w:rsidP="008C7983">
      <w:pPr>
        <w:jc w:val="both"/>
      </w:pPr>
      <w:r w:rsidRPr="00E56DB8">
        <w:t xml:space="preserve">         Идејно решење објекaта потребно је да садржи хоризонталне и вертикалне габарите, везу са околним наменама....       </w:t>
      </w:r>
    </w:p>
    <w:p w:rsidR="008C7983" w:rsidRPr="00E56DB8" w:rsidRDefault="008C7983" w:rsidP="008C7983">
      <w:pPr>
        <w:pStyle w:val="NoSpacing"/>
        <w:jc w:val="both"/>
        <w:rPr>
          <w:sz w:val="24"/>
          <w:szCs w:val="24"/>
        </w:rPr>
      </w:pPr>
      <w:r w:rsidRPr="00E56DB8">
        <w:rPr>
          <w:sz w:val="24"/>
          <w:szCs w:val="24"/>
        </w:rPr>
        <w:t xml:space="preserve">          </w:t>
      </w:r>
      <w:r w:rsidRPr="00E56DB8">
        <w:rPr>
          <w:sz w:val="24"/>
          <w:szCs w:val="24"/>
          <w:lang w:val="ru-RU"/>
        </w:rPr>
        <w:t xml:space="preserve">У складу са наведеним, </w:t>
      </w:r>
      <w:r w:rsidRPr="00E56DB8">
        <w:rPr>
          <w:b/>
          <w:sz w:val="24"/>
          <w:szCs w:val="24"/>
        </w:rPr>
        <w:t xml:space="preserve">општи </w:t>
      </w:r>
      <w:r w:rsidRPr="00E56DB8">
        <w:rPr>
          <w:b/>
          <w:sz w:val="24"/>
          <w:szCs w:val="24"/>
          <w:lang w:val="ru-RU"/>
        </w:rPr>
        <w:t xml:space="preserve">циљ израде </w:t>
      </w:r>
      <w:r w:rsidRPr="00E56DB8">
        <w:rPr>
          <w:sz w:val="24"/>
          <w:szCs w:val="24"/>
        </w:rPr>
        <w:t>Плана је усклађивање планираних решења са ситуацијом на терену, дефинисање траса, коридора и капацитета за саобраћајну, енергетску, комуналну и другу инфраструктуру, дефинисање мреже јавне комуналне инфраструктуре, дефинисање правила уређења и правила грађења, процена потребних средстава за уређење површина јавне намене и изградњу јавне комуналне инфраструктуре и заштита животне средине и природних целина.</w:t>
      </w:r>
    </w:p>
    <w:p w:rsidR="008C7983" w:rsidRPr="00E56DB8" w:rsidRDefault="008C7983" w:rsidP="008C7983">
      <w:pPr>
        <w:pStyle w:val="NoSpacing"/>
        <w:jc w:val="both"/>
        <w:rPr>
          <w:sz w:val="24"/>
          <w:szCs w:val="24"/>
        </w:rPr>
      </w:pPr>
      <w:r w:rsidRPr="00E56DB8">
        <w:rPr>
          <w:sz w:val="24"/>
          <w:szCs w:val="24"/>
        </w:rPr>
        <w:t xml:space="preserve">       Посебни циљ израде плана детаљне регулације је потреба да се плански уреди простор, како би се избегло стихијско и планом нерегулисано коришћење земљишта на предметној локацији. Такође, циљ израде је и сагледавање утицаја планираних намена на животнусредину.</w:t>
      </w:r>
    </w:p>
    <w:p w:rsidR="008C7983" w:rsidRPr="00E56DB8" w:rsidRDefault="008C7983" w:rsidP="008C7983">
      <w:pPr>
        <w:jc w:val="both"/>
      </w:pPr>
    </w:p>
    <w:p w:rsidR="008C7983" w:rsidRDefault="008C7983" w:rsidP="008C7983">
      <w:pPr>
        <w:pStyle w:val="NoSpacing"/>
        <w:ind w:left="360" w:hanging="360"/>
        <w:jc w:val="both"/>
        <w:rPr>
          <w:rFonts w:eastAsia="Arial"/>
          <w:b/>
          <w:sz w:val="24"/>
          <w:szCs w:val="24"/>
        </w:rPr>
      </w:pPr>
      <w:r w:rsidRPr="00E56DB8">
        <w:rPr>
          <w:rFonts w:eastAsia="Arial"/>
          <w:b/>
          <w:sz w:val="24"/>
          <w:szCs w:val="24"/>
        </w:rPr>
        <w:t>МЕТОДОЛОГИЈА ИЗРАДЕ</w:t>
      </w:r>
    </w:p>
    <w:p w:rsidR="00F86B49" w:rsidRPr="00E56DB8" w:rsidRDefault="00F86B49" w:rsidP="008C7983">
      <w:pPr>
        <w:pStyle w:val="NoSpacing"/>
        <w:ind w:left="360" w:hanging="360"/>
        <w:jc w:val="both"/>
        <w:rPr>
          <w:rFonts w:eastAsia="Arial"/>
          <w:sz w:val="24"/>
          <w:szCs w:val="24"/>
        </w:rPr>
      </w:pPr>
    </w:p>
    <w:p w:rsidR="008C7983" w:rsidRPr="00E56DB8" w:rsidRDefault="008C7983" w:rsidP="008C7983">
      <w:pPr>
        <w:pStyle w:val="NoSpacing"/>
        <w:jc w:val="both"/>
        <w:rPr>
          <w:sz w:val="24"/>
          <w:szCs w:val="24"/>
        </w:rPr>
      </w:pPr>
      <w:r w:rsidRPr="00E56DB8">
        <w:rPr>
          <w:sz w:val="24"/>
          <w:szCs w:val="24"/>
        </w:rPr>
        <w:t xml:space="preserve">       У поступку израде нових планских решења потребно је да се обезбеди следећи плански приступ:</w:t>
      </w:r>
    </w:p>
    <w:p w:rsidR="008C7983" w:rsidRPr="00E56DB8" w:rsidRDefault="008C7983" w:rsidP="008C7983">
      <w:pPr>
        <w:pStyle w:val="NoSpacing"/>
        <w:numPr>
          <w:ilvl w:val="0"/>
          <w:numId w:val="46"/>
        </w:numPr>
        <w:ind w:left="360"/>
        <w:jc w:val="both"/>
        <w:rPr>
          <w:sz w:val="24"/>
          <w:szCs w:val="24"/>
        </w:rPr>
      </w:pPr>
      <w:r w:rsidRPr="00E56DB8">
        <w:rPr>
          <w:sz w:val="24"/>
          <w:szCs w:val="24"/>
        </w:rPr>
        <w:t xml:space="preserve">Да се за целокупно подручје, сними катастарско - топографски план у размери 1: 500( 1:1000) са овером у РГЗ –у </w:t>
      </w:r>
    </w:p>
    <w:p w:rsidR="008C7983" w:rsidRPr="00E56DB8" w:rsidRDefault="008C7983" w:rsidP="008C7983">
      <w:pPr>
        <w:pStyle w:val="NoSpacing"/>
        <w:numPr>
          <w:ilvl w:val="0"/>
          <w:numId w:val="46"/>
        </w:numPr>
        <w:ind w:left="360"/>
        <w:jc w:val="both"/>
        <w:rPr>
          <w:sz w:val="24"/>
          <w:szCs w:val="24"/>
        </w:rPr>
      </w:pPr>
      <w:r w:rsidRPr="00E56DB8">
        <w:rPr>
          <w:sz w:val="24"/>
          <w:szCs w:val="24"/>
        </w:rPr>
        <w:t>Да се План детаљне регулације уради у ГИС окружењу са системом показатеља који омогућују праћење остваривања Плана.</w:t>
      </w:r>
    </w:p>
    <w:p w:rsidR="008C7983" w:rsidRPr="00E56DB8" w:rsidRDefault="008C7983" w:rsidP="008C7983">
      <w:pPr>
        <w:pStyle w:val="NoSpacing"/>
        <w:numPr>
          <w:ilvl w:val="0"/>
          <w:numId w:val="46"/>
        </w:numPr>
        <w:ind w:left="360"/>
        <w:jc w:val="both"/>
        <w:rPr>
          <w:sz w:val="24"/>
          <w:szCs w:val="24"/>
        </w:rPr>
      </w:pPr>
      <w:r w:rsidRPr="00E56DB8">
        <w:rPr>
          <w:sz w:val="24"/>
          <w:szCs w:val="24"/>
        </w:rPr>
        <w:t>Графички прилози треба да буду допуњени одговарајућим атрибутима (алфанумеричким подацима) у форми јединствене базе података;</w:t>
      </w:r>
    </w:p>
    <w:p w:rsidR="008C7983" w:rsidRPr="00E56DB8" w:rsidRDefault="008C7983" w:rsidP="008C7983">
      <w:pPr>
        <w:pStyle w:val="NoSpacing"/>
        <w:numPr>
          <w:ilvl w:val="0"/>
          <w:numId w:val="46"/>
        </w:numPr>
        <w:ind w:left="360"/>
        <w:jc w:val="both"/>
        <w:rPr>
          <w:sz w:val="24"/>
          <w:szCs w:val="24"/>
        </w:rPr>
      </w:pPr>
      <w:r w:rsidRPr="00E56DB8">
        <w:rPr>
          <w:sz w:val="24"/>
          <w:szCs w:val="24"/>
        </w:rPr>
        <w:t xml:space="preserve">Обрађивачи планског документа су дужни да поступају по примедбама и мишљењима Комисије за планове након обављене стручне контроле плана, а најкасније у року од </w:t>
      </w:r>
      <w:r w:rsidRPr="00E56DB8">
        <w:rPr>
          <w:b/>
          <w:sz w:val="24"/>
          <w:szCs w:val="24"/>
        </w:rPr>
        <w:t>15 дана</w:t>
      </w:r>
      <w:r w:rsidRPr="00E56DB8">
        <w:rPr>
          <w:sz w:val="24"/>
          <w:szCs w:val="24"/>
        </w:rPr>
        <w:t xml:space="preserve"> од дана достављања извештаја надлежног органа;</w:t>
      </w:r>
    </w:p>
    <w:p w:rsidR="008C7983" w:rsidRDefault="008C7983" w:rsidP="008C7983">
      <w:pPr>
        <w:pStyle w:val="NoSpacing"/>
        <w:numPr>
          <w:ilvl w:val="0"/>
          <w:numId w:val="46"/>
        </w:numPr>
        <w:ind w:left="360"/>
        <w:jc w:val="both"/>
        <w:rPr>
          <w:sz w:val="24"/>
          <w:szCs w:val="24"/>
        </w:rPr>
      </w:pPr>
      <w:r w:rsidRPr="00E56DB8">
        <w:rPr>
          <w:sz w:val="24"/>
          <w:szCs w:val="24"/>
        </w:rPr>
        <w:t>Обрађивачи планског документа</w:t>
      </w:r>
      <w:r w:rsidRPr="00E56DB8">
        <w:rPr>
          <w:b/>
          <w:sz w:val="24"/>
          <w:szCs w:val="24"/>
        </w:rPr>
        <w:t>су дужни</w:t>
      </w:r>
      <w:r w:rsidRPr="00E56DB8">
        <w:rPr>
          <w:sz w:val="24"/>
          <w:szCs w:val="24"/>
        </w:rPr>
        <w:t xml:space="preserve"> да по позиву надлежног општинског органа образлажу планска решења пред Комисијом за планове, јавним трибинама заинтересоване јавности, као и седницама Скупштине општине Љубовија.</w:t>
      </w:r>
    </w:p>
    <w:p w:rsidR="00F86B49" w:rsidRDefault="00F86B49" w:rsidP="00F86B49">
      <w:pPr>
        <w:pStyle w:val="NoSpacing"/>
        <w:jc w:val="both"/>
        <w:rPr>
          <w:sz w:val="24"/>
          <w:szCs w:val="24"/>
        </w:rPr>
      </w:pPr>
    </w:p>
    <w:p w:rsidR="00F86B49" w:rsidRDefault="00F86B49" w:rsidP="00F86B49">
      <w:pPr>
        <w:pStyle w:val="NoSpacing"/>
        <w:jc w:val="both"/>
        <w:rPr>
          <w:sz w:val="24"/>
          <w:szCs w:val="24"/>
        </w:rPr>
      </w:pPr>
    </w:p>
    <w:p w:rsidR="00F86B49" w:rsidRDefault="00F86B49" w:rsidP="00F86B49">
      <w:pPr>
        <w:pStyle w:val="NoSpacing"/>
        <w:jc w:val="both"/>
        <w:rPr>
          <w:sz w:val="24"/>
          <w:szCs w:val="24"/>
          <w:lang/>
        </w:rPr>
      </w:pPr>
    </w:p>
    <w:p w:rsidR="00EA5AE8" w:rsidRPr="00EA5AE8" w:rsidRDefault="00EA5AE8" w:rsidP="00F86B49">
      <w:pPr>
        <w:pStyle w:val="NoSpacing"/>
        <w:jc w:val="both"/>
        <w:rPr>
          <w:sz w:val="24"/>
          <w:szCs w:val="24"/>
          <w:lang/>
        </w:rPr>
      </w:pPr>
    </w:p>
    <w:p w:rsidR="00F86B49" w:rsidRPr="00E56DB8" w:rsidRDefault="00F86B49" w:rsidP="00F86B49">
      <w:pPr>
        <w:pStyle w:val="NoSpacing"/>
        <w:jc w:val="both"/>
        <w:rPr>
          <w:sz w:val="24"/>
          <w:szCs w:val="24"/>
        </w:rPr>
      </w:pPr>
    </w:p>
    <w:p w:rsidR="008C7983" w:rsidRPr="00E56DB8" w:rsidRDefault="008C7983" w:rsidP="008C7983">
      <w:pPr>
        <w:jc w:val="both"/>
        <w:rPr>
          <w:lang w:val="en-US"/>
        </w:rPr>
      </w:pPr>
      <w:r w:rsidRPr="00E56DB8">
        <w:lastRenderedPageBreak/>
        <w:t>Прилози:</w:t>
      </w:r>
    </w:p>
    <w:p w:rsidR="008C7983" w:rsidRPr="00E56DB8" w:rsidRDefault="008C7983" w:rsidP="00F86B49">
      <w:pPr>
        <w:pStyle w:val="ListParagraph"/>
        <w:numPr>
          <w:ilvl w:val="0"/>
          <w:numId w:val="44"/>
        </w:numPr>
        <w:tabs>
          <w:tab w:val="clear" w:pos="1080"/>
          <w:tab w:val="num" w:pos="284"/>
        </w:tabs>
        <w:ind w:hanging="1080"/>
        <w:jc w:val="both"/>
      </w:pPr>
      <w:r w:rsidRPr="00E56DB8">
        <w:t>План намене површина-Извод из ПГР-а</w:t>
      </w:r>
    </w:p>
    <w:p w:rsidR="008C7983" w:rsidRPr="00E56DB8" w:rsidRDefault="008C7983" w:rsidP="008C7983">
      <w:pPr>
        <w:pStyle w:val="BodyText"/>
      </w:pPr>
    </w:p>
    <w:p w:rsidR="008C7983" w:rsidRPr="00E56DB8" w:rsidRDefault="008C7983" w:rsidP="008C7983">
      <w:pPr>
        <w:jc w:val="both"/>
        <w:rPr>
          <w:lang w:val="ru-RU"/>
        </w:rPr>
      </w:pPr>
      <w:r w:rsidRPr="00E56DB8">
        <w:rPr>
          <w:lang w:val="ru-RU"/>
        </w:rPr>
        <w:t>-   Потребне лиценце:</w:t>
      </w:r>
      <w:r w:rsidRPr="00E56DB8">
        <w:rPr>
          <w:lang w:val="en-US"/>
        </w:rPr>
        <w:t xml:space="preserve"> </w:t>
      </w:r>
      <w:r w:rsidRPr="00E56DB8">
        <w:t xml:space="preserve">одговорни урбаниста </w:t>
      </w:r>
      <w:r w:rsidRPr="00E56DB8">
        <w:rPr>
          <w:lang w:val="ru-RU"/>
        </w:rPr>
        <w:t>200</w:t>
      </w:r>
    </w:p>
    <w:p w:rsidR="008C7983" w:rsidRPr="00E56DB8" w:rsidRDefault="008C7983" w:rsidP="008C7983">
      <w:pPr>
        <w:jc w:val="both"/>
        <w:rPr>
          <w:b/>
          <w:lang w:val="sr-Cyrl-CS"/>
        </w:rPr>
      </w:pPr>
    </w:p>
    <w:p w:rsidR="008C7983" w:rsidRPr="00E56DB8" w:rsidRDefault="008C7983" w:rsidP="008C7983">
      <w:pPr>
        <w:jc w:val="both"/>
        <w:rPr>
          <w:lang w:val="en-US"/>
        </w:rPr>
      </w:pPr>
    </w:p>
    <w:p w:rsidR="008C7983" w:rsidRPr="00E56DB8" w:rsidRDefault="008C7983" w:rsidP="00F86B49">
      <w:r w:rsidRPr="00E56DB8">
        <w:t xml:space="preserve">                                                                                                          </w:t>
      </w:r>
    </w:p>
    <w:p w:rsidR="00D72337" w:rsidRPr="00F86B49" w:rsidRDefault="008C7983" w:rsidP="00F86B49">
      <w:pPr>
        <w:jc w:val="center"/>
      </w:pPr>
      <w:r w:rsidRPr="00E56DB8">
        <w:t xml:space="preserve">                                                                                               </w:t>
      </w:r>
      <w:r w:rsidR="00115FD6">
        <w:t xml:space="preserve">            </w:t>
      </w:r>
    </w:p>
    <w:p w:rsidR="00DE6102" w:rsidRPr="00F86B49" w:rsidRDefault="00D24D43" w:rsidP="00DE6102">
      <w:pPr>
        <w:spacing w:after="120"/>
        <w:jc w:val="center"/>
        <w:rPr>
          <w:b/>
        </w:rPr>
      </w:pPr>
      <w:r w:rsidRPr="00F86B49">
        <w:rPr>
          <w:b/>
        </w:rPr>
        <w:t>О</w:t>
      </w:r>
      <w:r w:rsidR="00DE6102" w:rsidRPr="00F86B49">
        <w:rPr>
          <w:b/>
        </w:rPr>
        <w:t>ПШТИНАКА УПРАВА ОПШТИНЕ ЉУБОВИЈА</w:t>
      </w:r>
    </w:p>
    <w:p w:rsidR="00DE6102" w:rsidRPr="00F86B49" w:rsidRDefault="00DE6102" w:rsidP="00DE6102">
      <w:pPr>
        <w:jc w:val="both"/>
        <w:rPr>
          <w:b/>
        </w:rPr>
      </w:pPr>
      <w:r w:rsidRPr="00FD53CF">
        <w:t xml:space="preserve">                                                                 </w:t>
      </w:r>
      <w:r w:rsidRPr="00FD53CF">
        <w:rPr>
          <w:lang w:val="ru-RU"/>
        </w:rPr>
        <w:t xml:space="preserve">                      </w:t>
      </w:r>
      <w:r w:rsidR="00F86B49">
        <w:rPr>
          <w:lang w:val="ru-RU"/>
        </w:rPr>
        <w:t xml:space="preserve">                              </w:t>
      </w:r>
      <w:r w:rsidRPr="00F86B49">
        <w:rPr>
          <w:b/>
        </w:rPr>
        <w:t xml:space="preserve">НАЧЕЛНИК </w:t>
      </w:r>
    </w:p>
    <w:p w:rsidR="00DE6102" w:rsidRPr="00F86B49" w:rsidRDefault="00DE6102" w:rsidP="00D24D43">
      <w:pPr>
        <w:jc w:val="both"/>
        <w:rPr>
          <w:b/>
        </w:rPr>
      </w:pPr>
      <w:r w:rsidRPr="00FD53CF">
        <w:t xml:space="preserve">                                                                                </w:t>
      </w:r>
      <w:r w:rsidR="00F86B49">
        <w:t xml:space="preserve">                             </w:t>
      </w:r>
      <w:r w:rsidRPr="00FD53CF">
        <w:t xml:space="preserve"> </w:t>
      </w:r>
      <w:r w:rsidRPr="00F86B49">
        <w:rPr>
          <w:b/>
        </w:rPr>
        <w:t xml:space="preserve">Мирослав Ненадовић     </w:t>
      </w:r>
    </w:p>
    <w:p w:rsidR="00D24D43" w:rsidRDefault="00D24D43" w:rsidP="00D24D43">
      <w:pPr>
        <w:jc w:val="both"/>
      </w:pPr>
    </w:p>
    <w:p w:rsidR="00D24D43" w:rsidRDefault="00D24D43" w:rsidP="00D24D43">
      <w:pPr>
        <w:jc w:val="both"/>
      </w:pPr>
    </w:p>
    <w:p w:rsidR="00F86B49" w:rsidRPr="00D24D43" w:rsidRDefault="00F86B49" w:rsidP="00D24D43">
      <w:pPr>
        <w:jc w:val="both"/>
      </w:pPr>
    </w:p>
    <w:p w:rsidR="00075BAD" w:rsidRPr="00075BAD" w:rsidRDefault="00075BAD" w:rsidP="00DE6102">
      <w:pPr>
        <w:pStyle w:val="Default"/>
        <w:jc w:val="both"/>
        <w:rPr>
          <w:rFonts w:ascii="Times New Roman" w:hAnsi="Times New Roman"/>
        </w:rPr>
      </w:pPr>
    </w:p>
    <w:p w:rsidR="00295C2B" w:rsidRPr="00FD53CF" w:rsidRDefault="00DE6102" w:rsidP="00295C2B">
      <w:pPr>
        <w:spacing w:after="120"/>
        <w:rPr>
          <w:b/>
          <w:bCs/>
          <w:lang w:val="sr-Cyrl-CS"/>
        </w:rPr>
      </w:pPr>
      <w:r w:rsidRPr="00FD53CF">
        <w:rPr>
          <w:b/>
          <w:bCs/>
          <w:lang w:val="sr-Cyrl-CS"/>
        </w:rPr>
        <w:t xml:space="preserve">                                                              </w:t>
      </w:r>
      <w:r w:rsidR="00295C2B" w:rsidRPr="00FD53CF">
        <w:rPr>
          <w:b/>
          <w:bCs/>
          <w:lang w:val="sr-Cyrl-CS"/>
        </w:rPr>
        <w:t xml:space="preserve">              </w:t>
      </w:r>
      <w:r w:rsidRPr="00FD53CF">
        <w:rPr>
          <w:b/>
          <w:bCs/>
          <w:lang w:val="sr-Cyrl-CS"/>
        </w:rPr>
        <w:t xml:space="preserve"> </w:t>
      </w:r>
      <w:r w:rsidR="00BB543F" w:rsidRPr="00FD53CF">
        <w:rPr>
          <w:b/>
          <w:bCs/>
          <w:lang w:val="sr-Cyrl-CS"/>
        </w:rPr>
        <w:t xml:space="preserve">   </w:t>
      </w:r>
      <w:r w:rsidRPr="00FD53CF">
        <w:rPr>
          <w:b/>
          <w:bCs/>
          <w:lang w:val="sr-Cyrl-CS"/>
        </w:rPr>
        <w:t>Упознат са пројектним задатком</w:t>
      </w:r>
    </w:p>
    <w:p w:rsidR="00DE6102" w:rsidRPr="00FD53CF" w:rsidRDefault="00295C2B" w:rsidP="00295C2B">
      <w:pPr>
        <w:rPr>
          <w:b/>
          <w:bCs/>
          <w:lang w:val="sr-Cyrl-CS"/>
        </w:rPr>
      </w:pPr>
      <w:r w:rsidRPr="00FD53CF">
        <w:rPr>
          <w:bCs/>
          <w:lang w:val="sr-Cyrl-CS"/>
        </w:rPr>
        <w:t>Датум: __________</w:t>
      </w:r>
      <w:r w:rsidR="00DE6102" w:rsidRPr="00FD53CF">
        <w:rPr>
          <w:bCs/>
          <w:lang w:val="sr-Cyrl-CS"/>
        </w:rPr>
        <w:t xml:space="preserve">         М.П</w:t>
      </w:r>
      <w:r w:rsidR="00DE6102" w:rsidRPr="00FD53CF">
        <w:rPr>
          <w:b/>
          <w:bCs/>
          <w:lang w:val="sr-Cyrl-CS"/>
        </w:rPr>
        <w:t xml:space="preserve">.          </w:t>
      </w:r>
      <w:r w:rsidRPr="00FD53CF">
        <w:rPr>
          <w:b/>
          <w:bCs/>
          <w:lang w:val="sr-Cyrl-CS"/>
        </w:rPr>
        <w:t xml:space="preserve">                </w:t>
      </w:r>
      <w:r w:rsidR="00DE6102" w:rsidRPr="00FD53CF">
        <w:rPr>
          <w:b/>
          <w:bCs/>
          <w:lang w:val="sr-Cyrl-CS"/>
        </w:rPr>
        <w:t>_____________</w:t>
      </w:r>
      <w:r w:rsidRPr="00FD53CF">
        <w:rPr>
          <w:b/>
          <w:bCs/>
          <w:lang w:val="sr-Cyrl-CS"/>
        </w:rPr>
        <w:t>____________________</w:t>
      </w:r>
    </w:p>
    <w:p w:rsidR="00DE6102" w:rsidRPr="00FD53CF" w:rsidRDefault="00DE6102" w:rsidP="00DE6102">
      <w:pPr>
        <w:jc w:val="center"/>
        <w:rPr>
          <w:b/>
          <w:lang w:val="sr-Cyrl-CS"/>
        </w:rPr>
      </w:pPr>
      <w:r w:rsidRPr="00FD53CF">
        <w:rPr>
          <w:b/>
          <w:lang w:val="sr-Cyrl-CS"/>
        </w:rPr>
        <w:t xml:space="preserve">                            </w:t>
      </w:r>
      <w:r w:rsidR="00295C2B" w:rsidRPr="00FD53CF">
        <w:rPr>
          <w:b/>
          <w:lang w:val="sr-Cyrl-CS"/>
        </w:rPr>
        <w:t xml:space="preserve">                                           </w:t>
      </w:r>
      <w:r w:rsidRPr="00FD53CF">
        <w:rPr>
          <w:b/>
          <w:lang w:val="sr-Cyrl-CS"/>
        </w:rPr>
        <w:t xml:space="preserve">потпис овлашћеног лице Понуђача  </w:t>
      </w: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Default="00D72337" w:rsidP="00DE6102">
      <w:pPr>
        <w:jc w:val="center"/>
        <w:rPr>
          <w:b/>
          <w:lang w:val="sr-Cyrl-CS"/>
        </w:rPr>
      </w:pPr>
    </w:p>
    <w:p w:rsidR="002673A8" w:rsidRPr="00FD53CF" w:rsidRDefault="002673A8"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Default="00D7233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D24D43" w:rsidRDefault="00D24D43" w:rsidP="00DE6102">
      <w:pPr>
        <w:jc w:val="center"/>
        <w:rPr>
          <w:b/>
          <w:lang w:val="sr-Cyrl-CS"/>
        </w:rPr>
      </w:pPr>
    </w:p>
    <w:p w:rsidR="00D24D43" w:rsidRDefault="00D24D43" w:rsidP="00DE6102">
      <w:pPr>
        <w:jc w:val="center"/>
        <w:rPr>
          <w:b/>
          <w:lang w:val="sr-Cyrl-CS"/>
        </w:rPr>
      </w:pPr>
    </w:p>
    <w:p w:rsidR="00D24D43" w:rsidRDefault="00D24D43" w:rsidP="00DE6102">
      <w:pPr>
        <w:jc w:val="center"/>
        <w:rPr>
          <w:b/>
          <w:lang w:val="sr-Cyrl-CS"/>
        </w:rPr>
      </w:pPr>
    </w:p>
    <w:p w:rsidR="00D24D43" w:rsidRDefault="00D24D43" w:rsidP="00DE6102">
      <w:pPr>
        <w:jc w:val="center"/>
        <w:rPr>
          <w:b/>
          <w:lang w:val="sr-Cyrl-CS"/>
        </w:rPr>
      </w:pPr>
    </w:p>
    <w:p w:rsidR="00D24D43" w:rsidRDefault="00D24D43" w:rsidP="00DE6102">
      <w:pPr>
        <w:jc w:val="center"/>
        <w:rPr>
          <w:b/>
          <w:lang w:val="sr-Cyrl-CS"/>
        </w:rPr>
      </w:pPr>
    </w:p>
    <w:p w:rsidR="00EA5AE8" w:rsidRDefault="00EA5AE8" w:rsidP="00DE6102">
      <w:pPr>
        <w:jc w:val="center"/>
        <w:rPr>
          <w:b/>
          <w:lang w:val="sr-Cyrl-CS"/>
        </w:rPr>
      </w:pPr>
    </w:p>
    <w:p w:rsidR="00D24D43" w:rsidRDefault="00D24D43" w:rsidP="00DE6102">
      <w:pPr>
        <w:jc w:val="center"/>
        <w:rPr>
          <w:b/>
          <w:lang w:val="sr-Cyrl-CS"/>
        </w:rPr>
      </w:pPr>
    </w:p>
    <w:p w:rsidR="00D24D43" w:rsidRDefault="00D24D43" w:rsidP="00DE6102">
      <w:pPr>
        <w:jc w:val="center"/>
        <w:rPr>
          <w:b/>
          <w:lang w:val="sr-Cyrl-CS"/>
        </w:rPr>
      </w:pPr>
    </w:p>
    <w:p w:rsidR="00D24D43" w:rsidRDefault="00D24D43" w:rsidP="00DE6102">
      <w:pPr>
        <w:jc w:val="center"/>
        <w:rPr>
          <w:b/>
          <w:lang w:val="sr-Cyrl-CS"/>
        </w:rPr>
      </w:pPr>
    </w:p>
    <w:p w:rsidR="00813617" w:rsidRDefault="00813617" w:rsidP="00DE6102">
      <w:pPr>
        <w:jc w:val="center"/>
        <w:rPr>
          <w:b/>
          <w:lang w:val="sr-Cyrl-CS"/>
        </w:rPr>
      </w:pPr>
    </w:p>
    <w:p w:rsidR="00D72337" w:rsidRPr="00DA579B" w:rsidRDefault="00D72337" w:rsidP="00D24D43">
      <w:pPr>
        <w:rPr>
          <w:b/>
          <w:lang w:val="en-US"/>
        </w:rPr>
      </w:pPr>
    </w:p>
    <w:p w:rsidR="00FB675B" w:rsidRPr="00FD53CF" w:rsidRDefault="00D93FCE" w:rsidP="00FB675B">
      <w:pPr>
        <w:rPr>
          <w:b/>
          <w:bCs/>
          <w:lang w:val="sr-Cyrl-CS"/>
        </w:rPr>
      </w:pPr>
      <w:r w:rsidRPr="00FD53CF">
        <w:rPr>
          <w:b/>
          <w:bCs/>
          <w:lang w:val="sr-Cyrl-CS" w:eastAsia="sr-Cyrl-CS"/>
        </w:rPr>
        <w:lastRenderedPageBreak/>
        <w:t>ОБРАЗАЦ 8</w:t>
      </w:r>
      <w:r w:rsidR="00FB675B" w:rsidRPr="00FD53CF">
        <w:rPr>
          <w:b/>
          <w:bCs/>
          <w:lang w:val="sr-Cyrl-CS" w:eastAsia="sr-Cyrl-CS"/>
        </w:rPr>
        <w:t xml:space="preserve"> –</w:t>
      </w:r>
      <w:r w:rsidR="00192845" w:rsidRPr="00FD53CF">
        <w:rPr>
          <w:b/>
          <w:bCs/>
          <w:lang w:val="sr-Cyrl-CS" w:eastAsia="sr-Cyrl-CS"/>
        </w:rPr>
        <w:t xml:space="preserve"> МОДЕЛ УГОВОРА </w:t>
      </w:r>
    </w:p>
    <w:p w:rsidR="00FB675B" w:rsidRPr="00FD53CF" w:rsidRDefault="00FB675B" w:rsidP="00597C9D">
      <w:pPr>
        <w:spacing w:after="240"/>
        <w:rPr>
          <w:b/>
          <w:bCs/>
          <w:lang w:val="sr-Cyrl-CS"/>
        </w:rPr>
      </w:pPr>
    </w:p>
    <w:p w:rsidR="00597C9D" w:rsidRPr="00FD53CF" w:rsidRDefault="00597C9D" w:rsidP="00FB675B">
      <w:pPr>
        <w:rPr>
          <w:b/>
          <w:bCs/>
          <w:lang w:val="sr-Cyrl-CS"/>
        </w:rPr>
      </w:pPr>
    </w:p>
    <w:p w:rsidR="0098374D" w:rsidRPr="00FD53CF" w:rsidRDefault="0098374D" w:rsidP="00FB675B">
      <w:pPr>
        <w:rPr>
          <w:b/>
          <w:bCs/>
          <w:lang w:val="sr-Cyrl-CS"/>
        </w:rPr>
      </w:pPr>
    </w:p>
    <w:p w:rsidR="00E2755F" w:rsidRPr="00FD53CF" w:rsidRDefault="00E2755F" w:rsidP="00E2755F">
      <w:pPr>
        <w:jc w:val="center"/>
        <w:rPr>
          <w:b/>
          <w:bCs/>
        </w:rPr>
      </w:pPr>
      <w:r w:rsidRPr="00FD53CF">
        <w:rPr>
          <w:b/>
          <w:bCs/>
        </w:rPr>
        <w:t>МОДЕЛ УГОВОРА</w:t>
      </w:r>
    </w:p>
    <w:p w:rsidR="00F353AA" w:rsidRPr="00FD53CF" w:rsidRDefault="00E2755F" w:rsidP="00E2755F">
      <w:pPr>
        <w:jc w:val="center"/>
        <w:rPr>
          <w:b/>
          <w:bCs/>
        </w:rPr>
      </w:pPr>
      <w:r w:rsidRPr="00FD53CF">
        <w:rPr>
          <w:b/>
          <w:bCs/>
        </w:rPr>
        <w:t xml:space="preserve">О </w:t>
      </w:r>
      <w:r w:rsidR="002568F1" w:rsidRPr="00FD53CF">
        <w:rPr>
          <w:b/>
          <w:bCs/>
        </w:rPr>
        <w:t>ИЗРАД</w:t>
      </w:r>
      <w:r w:rsidR="00401CCA" w:rsidRPr="00FD53CF">
        <w:rPr>
          <w:b/>
          <w:bCs/>
        </w:rPr>
        <w:t>И</w:t>
      </w:r>
      <w:r w:rsidR="0029480A" w:rsidRPr="00FD53CF">
        <w:rPr>
          <w:b/>
          <w:bCs/>
        </w:rPr>
        <w:t xml:space="preserve"> </w:t>
      </w:r>
      <w:r w:rsidR="00345E23" w:rsidRPr="00FD53CF">
        <w:rPr>
          <w:b/>
          <w:bCs/>
        </w:rPr>
        <w:t xml:space="preserve">ПЛАНА ДЕТАЉНЕ РЕГУЛАЦИЈЕ ЗА </w:t>
      </w:r>
      <w:r w:rsidR="002F156E">
        <w:rPr>
          <w:b/>
          <w:bCs/>
        </w:rPr>
        <w:t>ДАВИДОВИЋА ПОТОК</w:t>
      </w:r>
      <w:r w:rsidR="00345E23" w:rsidRPr="00FD53CF">
        <w:rPr>
          <w:b/>
          <w:bCs/>
        </w:rPr>
        <w:t xml:space="preserve"> </w:t>
      </w:r>
    </w:p>
    <w:p w:rsidR="00E2755F" w:rsidRPr="00FD53CF" w:rsidRDefault="00E2755F" w:rsidP="003D4990">
      <w:pPr>
        <w:spacing w:after="240"/>
        <w:rPr>
          <w:b/>
          <w:bCs/>
          <w:lang w:val="sr-Cyrl-CS"/>
        </w:rPr>
      </w:pPr>
    </w:p>
    <w:p w:rsidR="0098374D" w:rsidRPr="00FD53CF" w:rsidRDefault="0098374D" w:rsidP="003D4990">
      <w:pPr>
        <w:spacing w:after="240"/>
        <w:rPr>
          <w:b/>
          <w:bCs/>
          <w:lang w:val="sr-Cyrl-CS"/>
        </w:rPr>
      </w:pPr>
    </w:p>
    <w:p w:rsidR="00E2755F" w:rsidRPr="00FD53CF" w:rsidRDefault="00E2755F" w:rsidP="003D4990">
      <w:pPr>
        <w:spacing w:after="120"/>
      </w:pPr>
      <w:r w:rsidRPr="00FD53CF">
        <w:tab/>
        <w:t xml:space="preserve">Закључен дана </w:t>
      </w:r>
      <w:r w:rsidRPr="00FD53CF">
        <w:rPr>
          <w:u w:val="single"/>
        </w:rPr>
        <w:tab/>
      </w:r>
      <w:r w:rsidRPr="00FD53CF">
        <w:rPr>
          <w:u w:val="single"/>
        </w:rPr>
        <w:tab/>
      </w:r>
      <w:r w:rsidR="002568F1" w:rsidRPr="00FD53CF">
        <w:t>________</w:t>
      </w:r>
      <w:r w:rsidRPr="00FD53CF">
        <w:t>. године  између:</w:t>
      </w:r>
    </w:p>
    <w:p w:rsidR="00E2755F" w:rsidRPr="00FD53CF" w:rsidRDefault="00E2755F" w:rsidP="00E2755F"/>
    <w:p w:rsidR="00E2755F" w:rsidRPr="00FD53CF" w:rsidRDefault="00E2755F" w:rsidP="00E2755F">
      <w:pPr>
        <w:ind w:firstLine="720"/>
        <w:jc w:val="both"/>
        <w:rPr>
          <w:lang w:val="sr-Cyrl-CS"/>
        </w:rPr>
      </w:pPr>
      <w:r w:rsidRPr="00FD53CF">
        <w:rPr>
          <w:lang w:val="sr-Cyrl-CS"/>
        </w:rPr>
        <w:t xml:space="preserve">1. </w:t>
      </w:r>
      <w:r w:rsidRPr="00FD53CF">
        <w:rPr>
          <w:b/>
        </w:rPr>
        <w:t>Општин</w:t>
      </w:r>
      <w:r w:rsidRPr="00FD53CF">
        <w:rPr>
          <w:b/>
          <w:lang w:val="sr-Cyrl-CS"/>
        </w:rPr>
        <w:t>ске управе општине</w:t>
      </w:r>
      <w:r w:rsidRPr="00FD53CF">
        <w:rPr>
          <w:b/>
        </w:rPr>
        <w:t xml:space="preserve"> Љубовија</w:t>
      </w:r>
      <w:r w:rsidRPr="00FD53CF">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FD53CF" w:rsidRDefault="00E2755F" w:rsidP="00E2755F">
      <w:pPr>
        <w:jc w:val="both"/>
        <w:rPr>
          <w:lang w:val="sr-Cyrl-CS"/>
        </w:rPr>
      </w:pPr>
    </w:p>
    <w:p w:rsidR="00E2755F" w:rsidRPr="00FD53CF" w:rsidRDefault="00E2755F" w:rsidP="00E2755F">
      <w:pPr>
        <w:ind w:firstLine="720"/>
        <w:jc w:val="both"/>
        <w:rPr>
          <w:lang w:val="sr-Cyrl-CS"/>
        </w:rPr>
      </w:pPr>
      <w:r w:rsidRPr="00FD53CF">
        <w:rPr>
          <w:lang w:val="sr-Cyrl-CS"/>
        </w:rPr>
        <w:t>2.  __________________________________, ПИБ: ___________, Матични број: _____________, коју заступа _____________ (у даљем тексту: Пројектант).</w:t>
      </w:r>
    </w:p>
    <w:p w:rsidR="00E2755F" w:rsidRPr="00FD53CF" w:rsidRDefault="00E2755F" w:rsidP="00E2755F">
      <w:pPr>
        <w:rPr>
          <w:b/>
          <w:bCs/>
          <w:lang w:val="sr-Cyrl-CS"/>
        </w:rPr>
      </w:pPr>
    </w:p>
    <w:p w:rsidR="00E2755F" w:rsidRPr="00FD53CF" w:rsidRDefault="00E2755F" w:rsidP="00E2755F">
      <w:pPr>
        <w:spacing w:line="360" w:lineRule="auto"/>
        <w:rPr>
          <w:lang w:val="ru-RU"/>
        </w:rPr>
      </w:pPr>
      <w:r w:rsidRPr="00FD53CF">
        <w:rPr>
          <w:lang w:val="ru-RU"/>
        </w:rPr>
        <w:t xml:space="preserve">Опционо: чланови групе, односно подизвођачи </w:t>
      </w:r>
    </w:p>
    <w:p w:rsidR="00E2755F" w:rsidRPr="00FD53CF" w:rsidRDefault="00E2755F" w:rsidP="00E2755F">
      <w:pPr>
        <w:spacing w:line="360" w:lineRule="auto"/>
        <w:rPr>
          <w:lang w:val="ru-RU"/>
        </w:rPr>
      </w:pPr>
      <w:r w:rsidRPr="00FD53CF">
        <w:rPr>
          <w:lang w:val="ru-RU"/>
        </w:rPr>
        <w:t>1. ________________________________________________________________________;</w:t>
      </w:r>
    </w:p>
    <w:p w:rsidR="00E2755F" w:rsidRPr="00FD53CF" w:rsidRDefault="00E2755F" w:rsidP="00E2755F">
      <w:pPr>
        <w:spacing w:line="360" w:lineRule="auto"/>
        <w:rPr>
          <w:lang w:val="ru-RU"/>
        </w:rPr>
      </w:pPr>
      <w:r w:rsidRPr="00FD53CF">
        <w:rPr>
          <w:lang w:val="ru-RU"/>
        </w:rPr>
        <w:t>2. ________________________________________________________________________;</w:t>
      </w:r>
    </w:p>
    <w:p w:rsidR="00E2755F" w:rsidRPr="00FD53CF" w:rsidRDefault="00E2755F" w:rsidP="00E2755F">
      <w:pPr>
        <w:pStyle w:val="NoSpacing"/>
        <w:jc w:val="both"/>
        <w:rPr>
          <w:sz w:val="24"/>
          <w:szCs w:val="24"/>
          <w:lang w:val="sr-Cyrl-CS"/>
        </w:rPr>
      </w:pPr>
      <w:r w:rsidRPr="00FD53CF">
        <w:rPr>
          <w:sz w:val="24"/>
          <w:szCs w:val="24"/>
          <w:lang w:val="sr-Cyrl-CS"/>
        </w:rPr>
        <w:t xml:space="preserve"> (</w:t>
      </w:r>
      <w:r w:rsidRPr="00FD53CF">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FD53CF">
        <w:rPr>
          <w:sz w:val="24"/>
          <w:szCs w:val="24"/>
          <w:lang w:val="sr-Cyrl-CS"/>
        </w:rPr>
        <w:t>)</w:t>
      </w:r>
    </w:p>
    <w:p w:rsidR="00E2755F" w:rsidRPr="00FD53CF" w:rsidRDefault="00E2755F" w:rsidP="00E2755F">
      <w:pPr>
        <w:pStyle w:val="Default"/>
        <w:jc w:val="both"/>
        <w:rPr>
          <w:rFonts w:ascii="Times New Roman" w:hAnsi="Times New Roman"/>
          <w:lang w:val="sr-Cyrl-CS"/>
        </w:rPr>
      </w:pPr>
    </w:p>
    <w:p w:rsidR="00E2755F" w:rsidRPr="00FD53CF" w:rsidRDefault="00E2755F" w:rsidP="00E2755F">
      <w:pPr>
        <w:pStyle w:val="Default"/>
        <w:jc w:val="both"/>
        <w:rPr>
          <w:rFonts w:ascii="Times New Roman" w:hAnsi="Times New Roman"/>
          <w:lang w:val="sr-Cyrl-CS"/>
        </w:rPr>
      </w:pPr>
      <w:r w:rsidRPr="00FD53CF">
        <w:rPr>
          <w:rFonts w:ascii="Times New Roman" w:hAnsi="Times New Roman"/>
          <w:lang w:val="sr-Cyrl-CS"/>
        </w:rPr>
        <w:t>Основ уговора:</w:t>
      </w:r>
    </w:p>
    <w:p w:rsidR="00E2755F" w:rsidRPr="00FD53CF" w:rsidRDefault="00E2755F" w:rsidP="00E2755F">
      <w:pPr>
        <w:pStyle w:val="Default"/>
        <w:jc w:val="both"/>
        <w:rPr>
          <w:rFonts w:ascii="Times New Roman" w:hAnsi="Times New Roman"/>
          <w:lang w:val="sr-Cyrl-CS"/>
        </w:rPr>
      </w:pPr>
      <w:r w:rsidRPr="00FD53CF">
        <w:rPr>
          <w:rFonts w:ascii="Times New Roman" w:hAnsi="Times New Roman"/>
          <w:iCs/>
        </w:rPr>
        <w:t xml:space="preserve">ЈН </w:t>
      </w:r>
      <w:r w:rsidRPr="00FD53CF">
        <w:rPr>
          <w:rFonts w:ascii="Times New Roman" w:hAnsi="Times New Roman"/>
          <w:iCs/>
          <w:lang w:val="sr-Cyrl-CS"/>
        </w:rPr>
        <w:t>б</w:t>
      </w:r>
      <w:r w:rsidRPr="00FD53CF">
        <w:rPr>
          <w:rFonts w:ascii="Times New Roman" w:hAnsi="Times New Roman"/>
          <w:iCs/>
        </w:rPr>
        <w:t>рој</w:t>
      </w:r>
      <w:r w:rsidRPr="00FD53CF">
        <w:rPr>
          <w:rFonts w:ascii="Times New Roman" w:hAnsi="Times New Roman"/>
          <w:iCs/>
          <w:lang w:val="sr-Cyrl-CS"/>
        </w:rPr>
        <w:t xml:space="preserve"> </w:t>
      </w:r>
      <w:r w:rsidR="000C06CA">
        <w:rPr>
          <w:rFonts w:ascii="Times New Roman" w:hAnsi="Times New Roman"/>
          <w:iCs/>
          <w:lang w:val="sr-Cyrl-CS"/>
        </w:rPr>
        <w:t>5</w:t>
      </w:r>
      <w:r w:rsidR="002F156E">
        <w:rPr>
          <w:rFonts w:ascii="Times New Roman" w:hAnsi="Times New Roman"/>
          <w:iCs/>
          <w:lang w:val="sr-Cyrl-CS"/>
        </w:rPr>
        <w:t>1</w:t>
      </w:r>
      <w:r w:rsidR="002568F1" w:rsidRPr="00FD53CF">
        <w:rPr>
          <w:rFonts w:ascii="Times New Roman" w:hAnsi="Times New Roman"/>
          <w:iCs/>
          <w:lang w:val="sr-Cyrl-CS"/>
        </w:rPr>
        <w:t>/201</w:t>
      </w:r>
      <w:r w:rsidR="000C06CA">
        <w:rPr>
          <w:rFonts w:ascii="Times New Roman" w:hAnsi="Times New Roman"/>
          <w:iCs/>
          <w:lang w:val="sr-Cyrl-CS"/>
        </w:rPr>
        <w:t>9</w:t>
      </w:r>
      <w:r w:rsidR="00704E15" w:rsidRPr="00FD53CF">
        <w:rPr>
          <w:rFonts w:ascii="Times New Roman" w:hAnsi="Times New Roman"/>
          <w:iCs/>
          <w:lang w:val="sr-Cyrl-CS"/>
        </w:rPr>
        <w:t xml:space="preserve"> </w:t>
      </w:r>
    </w:p>
    <w:p w:rsidR="00E2755F" w:rsidRPr="00FD53CF" w:rsidRDefault="00E2755F" w:rsidP="00E2755F">
      <w:pPr>
        <w:pStyle w:val="Default"/>
        <w:jc w:val="both"/>
        <w:rPr>
          <w:rFonts w:ascii="Times New Roman" w:hAnsi="Times New Roman"/>
          <w:lang w:val="sr-Cyrl-CS"/>
        </w:rPr>
      </w:pPr>
      <w:r w:rsidRPr="00FD53CF">
        <w:rPr>
          <w:rFonts w:ascii="Times New Roman" w:hAnsi="Times New Roman"/>
          <w:iCs/>
        </w:rPr>
        <w:t xml:space="preserve">Број и датум </w:t>
      </w:r>
      <w:r w:rsidRPr="00FD53CF">
        <w:rPr>
          <w:rFonts w:ascii="Times New Roman" w:hAnsi="Times New Roman"/>
          <w:iCs/>
          <w:lang w:val="sr-Cyrl-CS"/>
        </w:rPr>
        <w:t>О</w:t>
      </w:r>
      <w:r w:rsidRPr="00FD53CF">
        <w:rPr>
          <w:rFonts w:ascii="Times New Roman" w:hAnsi="Times New Roman"/>
          <w:iCs/>
        </w:rPr>
        <w:t>длуке о додели уговора:</w:t>
      </w:r>
      <w:r w:rsidRPr="00FD53CF">
        <w:rPr>
          <w:rFonts w:ascii="Times New Roman" w:hAnsi="Times New Roman"/>
          <w:iCs/>
          <w:lang w:val="sr-Cyrl-CS"/>
        </w:rPr>
        <w:t>_______________________(</w:t>
      </w:r>
      <w:r w:rsidRPr="00FD53CF">
        <w:rPr>
          <w:rFonts w:ascii="Times New Roman" w:hAnsi="Times New Roman"/>
          <w:i/>
          <w:iCs/>
          <w:lang w:val="sr-Cyrl-CS"/>
        </w:rPr>
        <w:t>попуњава наручилац</w:t>
      </w:r>
      <w:r w:rsidRPr="00FD53CF">
        <w:rPr>
          <w:rFonts w:ascii="Times New Roman" w:hAnsi="Times New Roman"/>
          <w:iCs/>
          <w:lang w:val="sr-Cyrl-CS"/>
        </w:rPr>
        <w:t>)</w:t>
      </w:r>
    </w:p>
    <w:p w:rsidR="00E2755F" w:rsidRPr="00FD53CF" w:rsidRDefault="00E2755F" w:rsidP="00704FC5">
      <w:pPr>
        <w:spacing w:after="120"/>
        <w:jc w:val="both"/>
        <w:rPr>
          <w:lang w:val="sr-Cyrl-CS"/>
        </w:rPr>
      </w:pPr>
      <w:r w:rsidRPr="00FD53CF">
        <w:rPr>
          <w:iCs/>
        </w:rPr>
        <w:t xml:space="preserve">Понуда изабраног понуђача бр. </w:t>
      </w:r>
      <w:r w:rsidRPr="00FD53CF">
        <w:rPr>
          <w:iCs/>
          <w:lang w:val="sr-Cyrl-CS"/>
        </w:rPr>
        <w:t>___</w:t>
      </w:r>
      <w:r w:rsidRPr="00FD53CF">
        <w:rPr>
          <w:iCs/>
        </w:rPr>
        <w:t>______ од</w:t>
      </w:r>
      <w:r w:rsidR="002568F1" w:rsidRPr="00FD53CF">
        <w:rPr>
          <w:iCs/>
          <w:lang w:val="sr-Cyrl-CS"/>
        </w:rPr>
        <w:t xml:space="preserve"> ____________201</w:t>
      </w:r>
      <w:r w:rsidR="000C06CA">
        <w:rPr>
          <w:iCs/>
          <w:lang w:val="sr-Cyrl-CS"/>
        </w:rPr>
        <w:t>9</w:t>
      </w:r>
      <w:r w:rsidRPr="00FD53CF">
        <w:rPr>
          <w:iCs/>
          <w:lang w:val="sr-Cyrl-CS"/>
        </w:rPr>
        <w:t>. године</w:t>
      </w:r>
      <w:r w:rsidRPr="00FD53CF">
        <w:rPr>
          <w:iCs/>
        </w:rPr>
        <w:t>.</w:t>
      </w:r>
    </w:p>
    <w:p w:rsidR="007D0AA1" w:rsidRPr="00FD53CF" w:rsidRDefault="007D0AA1" w:rsidP="00E2755F">
      <w:pPr>
        <w:rPr>
          <w:lang w:val="sr-Cyrl-CS"/>
        </w:rPr>
      </w:pPr>
    </w:p>
    <w:p w:rsidR="00E2755F" w:rsidRPr="00FD53CF" w:rsidRDefault="00E2755F" w:rsidP="00E2755F">
      <w:pPr>
        <w:autoSpaceDE w:val="0"/>
        <w:autoSpaceDN w:val="0"/>
        <w:adjustRightInd w:val="0"/>
        <w:jc w:val="center"/>
        <w:rPr>
          <w:b/>
          <w:bCs/>
          <w:lang w:val="ru-RU"/>
        </w:rPr>
      </w:pPr>
      <w:r w:rsidRPr="00FD53CF">
        <w:rPr>
          <w:b/>
          <w:bCs/>
          <w:lang w:val="sr-Cyrl-CS"/>
        </w:rPr>
        <w:t>Члан</w:t>
      </w:r>
      <w:r w:rsidRPr="00FD53CF">
        <w:rPr>
          <w:b/>
          <w:bCs/>
          <w:lang w:val="ru-RU"/>
        </w:rPr>
        <w:t xml:space="preserve"> 1.</w:t>
      </w:r>
    </w:p>
    <w:p w:rsidR="00E2755F" w:rsidRPr="00FD53CF" w:rsidRDefault="00E2755F" w:rsidP="00E2755F">
      <w:pPr>
        <w:jc w:val="both"/>
        <w:rPr>
          <w:lang w:val="sr-Cyrl-CS"/>
        </w:rPr>
      </w:pPr>
      <w:r w:rsidRPr="00FD53CF">
        <w:rPr>
          <w:lang w:val="sr-Cyrl-CS"/>
        </w:rPr>
        <w:t>Уговорне стране констатују:</w:t>
      </w:r>
    </w:p>
    <w:p w:rsidR="00E2755F" w:rsidRPr="00FD53CF" w:rsidRDefault="00E2755F" w:rsidP="00067A78">
      <w:pPr>
        <w:numPr>
          <w:ilvl w:val="0"/>
          <w:numId w:val="12"/>
        </w:numPr>
        <w:suppressAutoHyphens w:val="0"/>
        <w:jc w:val="both"/>
        <w:rPr>
          <w:lang w:val="sr-Cyrl-CS"/>
        </w:rPr>
      </w:pPr>
      <w:r w:rsidRPr="00FD53CF">
        <w:rPr>
          <w:lang w:val="sr-Cyrl-CS"/>
        </w:rPr>
        <w:t>да је Наручилац, на основу чл. 39.</w:t>
      </w:r>
      <w:r w:rsidRPr="00FD53CF">
        <w:rPr>
          <w:lang w:val="sr-Latn-CS"/>
        </w:rPr>
        <w:t xml:space="preserve"> </w:t>
      </w:r>
      <w:r w:rsidRPr="00FD53CF">
        <w:rPr>
          <w:lang w:val="sr-Cyrl-CS"/>
        </w:rPr>
        <w:t xml:space="preserve">Закона о јавним набавкама („Сл. гласник РС“, број 124/12, 14/15, 68/15) и </w:t>
      </w:r>
      <w:r w:rsidRPr="00FD53CF">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FD53CF">
        <w:t xml:space="preserve">(„Сл. гласник РС“, број </w:t>
      </w:r>
      <w:r w:rsidRPr="00FD53CF">
        <w:rPr>
          <w:lang w:val="sr-Cyrl-CS"/>
        </w:rPr>
        <w:t>86/2015</w:t>
      </w:r>
      <w:r w:rsidR="002F156E">
        <w:rPr>
          <w:lang w:val="sr-Cyrl-CS"/>
        </w:rPr>
        <w:t xml:space="preserve"> и 41/2019</w:t>
      </w:r>
      <w:r w:rsidRPr="00FD53CF">
        <w:rPr>
          <w:lang w:val="sr-Cyrl-CS"/>
        </w:rPr>
        <w:t>), спровео поступак јавне набавке мале вредности</w:t>
      </w:r>
      <w:r w:rsidR="0030336C" w:rsidRPr="00FD53CF">
        <w:rPr>
          <w:lang w:val="sr-Cyrl-CS"/>
        </w:rPr>
        <w:t xml:space="preserve"> </w:t>
      </w:r>
      <w:r w:rsidR="00221A34" w:rsidRPr="00FD53CF">
        <w:rPr>
          <w:lang w:val="sr-Cyrl-CS"/>
        </w:rPr>
        <w:t xml:space="preserve">услуга </w:t>
      </w:r>
      <w:r w:rsidR="002568F1" w:rsidRPr="00FD53CF">
        <w:rPr>
          <w:lang w:val="sr-Cyrl-CS"/>
        </w:rPr>
        <w:t xml:space="preserve">- </w:t>
      </w:r>
      <w:r w:rsidR="00701216" w:rsidRPr="00FD53CF">
        <w:rPr>
          <w:lang w:val="sr-Cyrl-CS"/>
        </w:rPr>
        <w:t xml:space="preserve">Израда Плана детаљне регулације за </w:t>
      </w:r>
      <w:r w:rsidR="002F156E">
        <w:rPr>
          <w:lang w:val="sr-Cyrl-CS"/>
        </w:rPr>
        <w:t>Давидовића поток</w:t>
      </w:r>
      <w:r w:rsidR="000C06CA">
        <w:rPr>
          <w:lang w:val="sr-Cyrl-CS"/>
        </w:rPr>
        <w:t>, редни број ЈН 5</w:t>
      </w:r>
      <w:r w:rsidR="002F156E">
        <w:rPr>
          <w:lang w:val="sr-Cyrl-CS"/>
        </w:rPr>
        <w:t>1</w:t>
      </w:r>
      <w:r w:rsidR="002568F1" w:rsidRPr="00FD53CF">
        <w:rPr>
          <w:lang w:val="sr-Cyrl-CS"/>
        </w:rPr>
        <w:t>/201</w:t>
      </w:r>
      <w:r w:rsidR="000C06CA">
        <w:rPr>
          <w:lang w:val="sr-Cyrl-CS"/>
        </w:rPr>
        <w:t>9</w:t>
      </w:r>
      <w:r w:rsidRPr="00FD53CF">
        <w:rPr>
          <w:lang w:val="sr-Cyrl-CS"/>
        </w:rPr>
        <w:t>;</w:t>
      </w:r>
    </w:p>
    <w:p w:rsidR="00E2755F" w:rsidRPr="00FD53CF" w:rsidRDefault="00E2755F" w:rsidP="00067A78">
      <w:pPr>
        <w:numPr>
          <w:ilvl w:val="0"/>
          <w:numId w:val="12"/>
        </w:numPr>
        <w:suppressAutoHyphens w:val="0"/>
        <w:jc w:val="both"/>
        <w:rPr>
          <w:lang w:val="sr-Cyrl-CS"/>
        </w:rPr>
      </w:pPr>
      <w:r w:rsidRPr="00FD53CF">
        <w:rPr>
          <w:lang w:val="sr-Cyrl-CS"/>
        </w:rPr>
        <w:t>да је понуђач доставио по</w:t>
      </w:r>
      <w:r w:rsidR="00BA7687" w:rsidRPr="00FD53CF">
        <w:rPr>
          <w:lang w:val="sr-Cyrl-CS"/>
        </w:rPr>
        <w:t>нуду бр. ______ од _____________</w:t>
      </w:r>
      <w:r w:rsidRPr="00FD53CF">
        <w:rPr>
          <w:lang w:val="sr-Cyrl-CS"/>
        </w:rPr>
        <w:t xml:space="preserve">. године (у даљем тексту: Понуда) која је саставни део овог уговора, заведена код Наручиоца, под бројем </w:t>
      </w:r>
      <w:r w:rsidR="00BA7687" w:rsidRPr="00FD53CF">
        <w:rPr>
          <w:lang w:val="sr-Cyrl-CS"/>
        </w:rPr>
        <w:t>______________од _______________</w:t>
      </w:r>
      <w:r w:rsidRPr="00FD53CF">
        <w:rPr>
          <w:lang w:val="sr-Cyrl-CS"/>
        </w:rPr>
        <w:t>. године (</w:t>
      </w:r>
      <w:r w:rsidRPr="00FD53CF">
        <w:rPr>
          <w:i/>
          <w:lang w:val="sr-Cyrl-CS"/>
        </w:rPr>
        <w:t>попуњава наручилац</w:t>
      </w:r>
      <w:r w:rsidRPr="00FD53CF">
        <w:rPr>
          <w:lang w:val="sr-Cyrl-CS"/>
        </w:rPr>
        <w:t>);</w:t>
      </w:r>
    </w:p>
    <w:p w:rsidR="00E2755F" w:rsidRPr="00FD53CF" w:rsidRDefault="00E2755F" w:rsidP="00067A78">
      <w:pPr>
        <w:numPr>
          <w:ilvl w:val="0"/>
          <w:numId w:val="12"/>
        </w:numPr>
        <w:suppressAutoHyphens w:val="0"/>
        <w:jc w:val="both"/>
        <w:rPr>
          <w:lang w:val="sr-Cyrl-CS"/>
        </w:rPr>
      </w:pPr>
      <w:r w:rsidRPr="00FD53CF">
        <w:rPr>
          <w:lang w:val="sr-Cyrl-CS"/>
        </w:rPr>
        <w:t>да понуда у потпуности одговара условима из конкурсне документације.</w:t>
      </w:r>
    </w:p>
    <w:p w:rsidR="004A3A87" w:rsidRPr="00FD53CF" w:rsidRDefault="004A3A87" w:rsidP="004A3A87">
      <w:pPr>
        <w:suppressAutoHyphens w:val="0"/>
        <w:ind w:left="720"/>
        <w:jc w:val="both"/>
        <w:rPr>
          <w:lang w:val="sr-Cyrl-CS"/>
        </w:rPr>
      </w:pPr>
    </w:p>
    <w:p w:rsidR="0098374D" w:rsidRPr="00FD53CF" w:rsidRDefault="0098374D" w:rsidP="004A3A87">
      <w:pPr>
        <w:suppressAutoHyphens w:val="0"/>
        <w:ind w:left="720"/>
        <w:jc w:val="both"/>
        <w:rPr>
          <w:lang w:val="sr-Cyrl-CS"/>
        </w:rPr>
      </w:pPr>
    </w:p>
    <w:p w:rsidR="00D72337" w:rsidRDefault="00D72337" w:rsidP="004A3A87">
      <w:pPr>
        <w:suppressAutoHyphens w:val="0"/>
        <w:ind w:left="720"/>
        <w:jc w:val="both"/>
        <w:rPr>
          <w:lang w:val="sr-Cyrl-CS"/>
        </w:rPr>
      </w:pPr>
    </w:p>
    <w:p w:rsidR="00813617" w:rsidRDefault="00813617" w:rsidP="004A3A87">
      <w:pPr>
        <w:suppressAutoHyphens w:val="0"/>
        <w:ind w:left="720"/>
        <w:jc w:val="both"/>
        <w:rPr>
          <w:lang w:val="en-US"/>
        </w:rPr>
      </w:pPr>
    </w:p>
    <w:p w:rsidR="003F6FFE" w:rsidRPr="003F6FFE" w:rsidRDefault="003F6FFE" w:rsidP="004A3A87">
      <w:pPr>
        <w:suppressAutoHyphens w:val="0"/>
        <w:ind w:left="720"/>
        <w:jc w:val="both"/>
        <w:rPr>
          <w:lang w:val="en-US"/>
        </w:rPr>
      </w:pPr>
    </w:p>
    <w:p w:rsidR="00E2755F" w:rsidRPr="00FD53CF" w:rsidRDefault="00E2755F" w:rsidP="00E2755F">
      <w:pPr>
        <w:ind w:firstLine="720"/>
        <w:jc w:val="both"/>
        <w:rPr>
          <w:b/>
          <w:lang w:val="sr-Cyrl-CS"/>
        </w:rPr>
      </w:pPr>
      <w:r w:rsidRPr="00FD53CF">
        <w:rPr>
          <w:b/>
          <w:lang w:val="sr-Cyrl-CS"/>
        </w:rPr>
        <w:lastRenderedPageBreak/>
        <w:t>Предмет уговора</w:t>
      </w:r>
    </w:p>
    <w:p w:rsidR="00E2755F" w:rsidRPr="00FD53CF" w:rsidRDefault="00E2755F" w:rsidP="00E2755F">
      <w:pPr>
        <w:jc w:val="center"/>
        <w:rPr>
          <w:lang w:val="sr-Cyrl-CS"/>
        </w:rPr>
      </w:pPr>
      <w:r w:rsidRPr="00FD53CF">
        <w:rPr>
          <w:b/>
          <w:lang w:val="sr-Cyrl-CS"/>
        </w:rPr>
        <w:t>Члан 2.</w:t>
      </w:r>
    </w:p>
    <w:p w:rsidR="00E2755F" w:rsidRPr="00FD53CF" w:rsidRDefault="00E2755F" w:rsidP="00231FA3">
      <w:pPr>
        <w:spacing w:after="120"/>
        <w:ind w:firstLine="709"/>
        <w:jc w:val="both"/>
        <w:rPr>
          <w:lang w:val="sr-Cyrl-CS"/>
        </w:rPr>
      </w:pPr>
      <w:r w:rsidRPr="00FD53CF">
        <w:rPr>
          <w:lang w:val="sr-Cyrl-CS"/>
        </w:rPr>
        <w:t xml:space="preserve">Предмет Уговора </w:t>
      </w:r>
      <w:r w:rsidRPr="00FD53CF">
        <w:rPr>
          <w:lang w:val="sr-Latn-CS"/>
        </w:rPr>
        <w:t>je</w:t>
      </w:r>
      <w:r w:rsidR="004F7759" w:rsidRPr="00FD53CF">
        <w:rPr>
          <w:lang w:val="sr-Cyrl-CS"/>
        </w:rPr>
        <w:t xml:space="preserve"> набавка </w:t>
      </w:r>
      <w:r w:rsidR="0057680C" w:rsidRPr="00FD53CF">
        <w:rPr>
          <w:lang w:val="sr-Cyrl-CS"/>
        </w:rPr>
        <w:t xml:space="preserve">услуге </w:t>
      </w:r>
      <w:r w:rsidR="00701216" w:rsidRPr="00FD53CF">
        <w:rPr>
          <w:lang w:val="sr-Cyrl-CS"/>
        </w:rPr>
        <w:t>израде Плана детаљне регулације за</w:t>
      </w:r>
      <w:r w:rsidR="002F156E">
        <w:rPr>
          <w:lang w:val="sr-Cyrl-CS"/>
        </w:rPr>
        <w:t xml:space="preserve"> Давидовића поток</w:t>
      </w:r>
      <w:r w:rsidR="00C636EA" w:rsidRPr="00FD53CF">
        <w:rPr>
          <w:lang w:val="sr-Cyrl-CS"/>
        </w:rPr>
        <w:t xml:space="preserve">, </w:t>
      </w:r>
      <w:r w:rsidRPr="00FD53CF">
        <w:rPr>
          <w:lang w:val="sr-Cyrl-CS"/>
        </w:rPr>
        <w:t xml:space="preserve"> према Техничкој спецификацији услуга – пројектном задатку који чини саставни део овог уговора.</w:t>
      </w:r>
    </w:p>
    <w:p w:rsidR="00E2755F" w:rsidRPr="00FD53CF" w:rsidRDefault="00E2755F" w:rsidP="00E2755F">
      <w:pPr>
        <w:ind w:firstLine="720"/>
        <w:rPr>
          <w:b/>
          <w:lang w:val="sr-Cyrl-CS"/>
        </w:rPr>
      </w:pPr>
      <w:r w:rsidRPr="00FD53CF">
        <w:rPr>
          <w:b/>
          <w:lang w:val="sr-Cyrl-CS"/>
        </w:rPr>
        <w:t>Обавезе извршиоца услуге</w:t>
      </w:r>
    </w:p>
    <w:p w:rsidR="00E2755F" w:rsidRPr="00FD53CF" w:rsidRDefault="00E2755F" w:rsidP="00E2755F">
      <w:pPr>
        <w:jc w:val="center"/>
        <w:rPr>
          <w:b/>
          <w:lang w:val="sr-Cyrl-CS"/>
        </w:rPr>
      </w:pPr>
      <w:r w:rsidRPr="00FD53CF">
        <w:rPr>
          <w:b/>
          <w:lang w:val="sr-Cyrl-CS"/>
        </w:rPr>
        <w:t>Члан 3.</w:t>
      </w:r>
    </w:p>
    <w:p w:rsidR="00E2755F" w:rsidRDefault="00E2755F" w:rsidP="00231FA3">
      <w:pPr>
        <w:spacing w:after="120"/>
        <w:ind w:firstLine="720"/>
        <w:jc w:val="both"/>
        <w:rPr>
          <w:lang w:val="en-US"/>
        </w:rPr>
      </w:pPr>
      <w:r w:rsidRPr="00FD53CF">
        <w:rPr>
          <w:lang w:val="sr-Cyrl-CS"/>
        </w:rPr>
        <w:t>Пројектант се обавезује да за рачун Наручиоца изради и у у</w:t>
      </w:r>
      <w:r w:rsidR="001A059B" w:rsidRPr="00FD53CF">
        <w:rPr>
          <w:lang w:val="sr-Cyrl-CS"/>
        </w:rPr>
        <w:t>говореном року достави планску</w:t>
      </w:r>
      <w:r w:rsidRPr="00FD53CF">
        <w:rPr>
          <w:lang w:val="sr-Cyrl-CS"/>
        </w:rPr>
        <w:t xml:space="preserve"> документацију </w:t>
      </w:r>
      <w:r w:rsidR="006B041B" w:rsidRPr="00FD53CF">
        <w:rPr>
          <w:lang w:val="sr-Cyrl-CS"/>
        </w:rPr>
        <w:t>–</w:t>
      </w:r>
      <w:r w:rsidRPr="00FD53CF">
        <w:rPr>
          <w:lang w:val="sr-Cyrl-CS"/>
        </w:rPr>
        <w:t xml:space="preserve"> </w:t>
      </w:r>
      <w:r w:rsidR="00BC1AE3" w:rsidRPr="00FD53CF">
        <w:rPr>
          <w:lang w:val="sr-Cyrl-CS"/>
        </w:rPr>
        <w:t>План детаљне регулације</w:t>
      </w:r>
      <w:r w:rsidR="002F156E">
        <w:rPr>
          <w:lang w:val="sr-Cyrl-CS"/>
        </w:rPr>
        <w:t xml:space="preserve"> за Давидовића поток</w:t>
      </w:r>
      <w:r w:rsidRPr="00FD53CF">
        <w:rPr>
          <w:lang w:val="sr-Cyrl-CS"/>
        </w:rPr>
        <w:t>,</w:t>
      </w:r>
      <w:r w:rsidRPr="00FD53CF">
        <w:t xml:space="preserve"> </w:t>
      </w:r>
      <w:r w:rsidRPr="00FD53CF">
        <w:rPr>
          <w:lang w:val="sr-Cyrl-CS"/>
        </w:rPr>
        <w:t>а у свему према усвојеној Понуди заведеној код Понуђача под број</w:t>
      </w:r>
      <w:r w:rsidR="00351E11" w:rsidRPr="00FD53CF">
        <w:rPr>
          <w:lang w:val="sr-Cyrl-CS"/>
        </w:rPr>
        <w:t>ем</w:t>
      </w:r>
      <w:r w:rsidR="00405571" w:rsidRPr="00FD53CF">
        <w:rPr>
          <w:lang w:val="sr-Cyrl-CS"/>
        </w:rPr>
        <w:t xml:space="preserve"> ____________ од _________201</w:t>
      </w:r>
      <w:r w:rsidR="000C06CA">
        <w:rPr>
          <w:lang w:val="sr-Cyrl-CS"/>
        </w:rPr>
        <w:t>9</w:t>
      </w:r>
      <w:r w:rsidRPr="00FD53CF">
        <w:rPr>
          <w:lang w:val="sr-Cyrl-CS"/>
        </w:rPr>
        <w:t xml:space="preserve">. године и </w:t>
      </w:r>
      <w:r w:rsidR="00AC1C34" w:rsidRPr="00FD53CF">
        <w:rPr>
          <w:lang w:val="sr-Cyrl-CS"/>
        </w:rPr>
        <w:t>Техничкој</w:t>
      </w:r>
      <w:r w:rsidR="004F7759" w:rsidRPr="00FD53CF">
        <w:rPr>
          <w:lang w:val="sr-Cyrl-CS"/>
        </w:rPr>
        <w:t xml:space="preserve"> спецификацији услуга</w:t>
      </w:r>
      <w:r w:rsidR="00AC1C34" w:rsidRPr="00FD53CF">
        <w:rPr>
          <w:lang w:val="sr-Cyrl-CS"/>
        </w:rPr>
        <w:t xml:space="preserve"> из Конкурсне документације (</w:t>
      </w:r>
      <w:r w:rsidRPr="00FD53CF">
        <w:rPr>
          <w:lang w:val="sr-Cyrl-CS"/>
        </w:rPr>
        <w:t>Пројектном задатку</w:t>
      </w:r>
      <w:r w:rsidR="00AC1C34" w:rsidRPr="00FD53CF">
        <w:rPr>
          <w:lang w:val="sr-Cyrl-CS"/>
        </w:rPr>
        <w:t>)</w:t>
      </w:r>
      <w:r w:rsidRPr="00FD53CF">
        <w:rPr>
          <w:lang w:val="sr-Cyrl-CS"/>
        </w:rPr>
        <w:t>, који чине саставни део овог Уговора.</w:t>
      </w:r>
    </w:p>
    <w:p w:rsidR="00AE0FBE" w:rsidRPr="00AE0FBE" w:rsidRDefault="00AE0FBE" w:rsidP="00231FA3">
      <w:pPr>
        <w:spacing w:after="120"/>
        <w:ind w:firstLine="720"/>
        <w:jc w:val="both"/>
        <w:rPr>
          <w:lang w:val="en-US"/>
        </w:rPr>
      </w:pPr>
    </w:p>
    <w:p w:rsidR="00E2755F" w:rsidRPr="00FD53CF" w:rsidRDefault="00E2755F" w:rsidP="00E2755F">
      <w:pPr>
        <w:ind w:firstLine="720"/>
        <w:rPr>
          <w:b/>
          <w:lang w:val="sr-Cyrl-CS"/>
        </w:rPr>
      </w:pPr>
      <w:r w:rsidRPr="00FD53CF">
        <w:rPr>
          <w:b/>
          <w:lang w:val="sr-Cyrl-CS"/>
        </w:rPr>
        <w:t>Цена и начин плаћања</w:t>
      </w:r>
    </w:p>
    <w:p w:rsidR="00E2755F" w:rsidRPr="00FD53CF" w:rsidRDefault="00E2755F" w:rsidP="00E2755F">
      <w:pPr>
        <w:jc w:val="center"/>
        <w:rPr>
          <w:b/>
          <w:lang w:val="sr-Cyrl-CS"/>
        </w:rPr>
      </w:pPr>
      <w:r w:rsidRPr="00FD53CF">
        <w:rPr>
          <w:b/>
          <w:lang w:val="sr-Cyrl-CS"/>
        </w:rPr>
        <w:t>Члан 4.</w:t>
      </w:r>
    </w:p>
    <w:p w:rsidR="00E2755F" w:rsidRPr="00FD53CF" w:rsidRDefault="00E2755F" w:rsidP="00231FA3">
      <w:pPr>
        <w:ind w:firstLine="720"/>
        <w:jc w:val="both"/>
        <w:rPr>
          <w:lang w:val="sr-Cyrl-CS"/>
        </w:rPr>
      </w:pPr>
      <w:r w:rsidRPr="00FD53CF">
        <w:rPr>
          <w:lang w:val="sr-Cyrl-CS"/>
        </w:rPr>
        <w:t>Предмет Уговора из члана 2., а на основу усвојене Понуде, Пројектант ће извршити за укупну цену од _______________</w:t>
      </w:r>
      <w:r w:rsidR="00621FAF" w:rsidRPr="00FD53CF">
        <w:rPr>
          <w:lang w:val="sr-Cyrl-CS"/>
        </w:rPr>
        <w:t>_____</w:t>
      </w:r>
      <w:r w:rsidRPr="00FD53CF">
        <w:rPr>
          <w:lang w:val="sr-Cyrl-CS"/>
        </w:rPr>
        <w:t xml:space="preserve"> динара (словима: _________________________________________________</w:t>
      </w:r>
      <w:r w:rsidR="00621FAF" w:rsidRPr="00FD53CF">
        <w:rPr>
          <w:lang w:val="sr-Cyrl-CS"/>
        </w:rPr>
        <w:t>_________</w:t>
      </w:r>
      <w:r w:rsidRPr="00FD53CF">
        <w:rPr>
          <w:lang w:val="sr-Cyrl-CS"/>
        </w:rPr>
        <w:t>) увећану за износ од ______________</w:t>
      </w:r>
      <w:r w:rsidR="00621FAF" w:rsidRPr="00FD53CF">
        <w:rPr>
          <w:lang w:val="sr-Cyrl-CS"/>
        </w:rPr>
        <w:t xml:space="preserve">___ </w:t>
      </w:r>
      <w:r w:rsidRPr="00FD53CF">
        <w:rPr>
          <w:lang w:val="sr-Cyrl-CS"/>
        </w:rPr>
        <w:t>динара (ПДВ), што укупно износи ____________________ динара.</w:t>
      </w:r>
    </w:p>
    <w:p w:rsidR="00EF1D0F" w:rsidRPr="00C1466B" w:rsidRDefault="003F6FFE" w:rsidP="00EF1D0F">
      <w:pPr>
        <w:jc w:val="both"/>
      </w:pPr>
      <w:r>
        <w:t xml:space="preserve">            </w:t>
      </w:r>
      <w:r w:rsidR="00EF1D0F" w:rsidRPr="00406623">
        <w:t>Плаћање 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максимално 45 дана од завршетка посла и испостављања рачуна</w:t>
      </w:r>
      <w:r w:rsidR="00EF1D0F">
        <w:t>.</w:t>
      </w:r>
    </w:p>
    <w:p w:rsidR="00EF1D0F" w:rsidRDefault="00EF1D0F" w:rsidP="00FF1C0E">
      <w:pPr>
        <w:tabs>
          <w:tab w:val="left" w:pos="-90"/>
          <w:tab w:val="left" w:pos="0"/>
          <w:tab w:val="left" w:pos="540"/>
          <w:tab w:val="left" w:pos="630"/>
        </w:tabs>
        <w:spacing w:line="276" w:lineRule="auto"/>
        <w:jc w:val="center"/>
        <w:rPr>
          <w:b/>
          <w:lang w:val="sr-Cyrl-CS"/>
        </w:rPr>
      </w:pPr>
    </w:p>
    <w:p w:rsidR="00E2755F" w:rsidRPr="00FD53CF" w:rsidRDefault="00E2755F" w:rsidP="00FF1C0E">
      <w:pPr>
        <w:tabs>
          <w:tab w:val="left" w:pos="-90"/>
          <w:tab w:val="left" w:pos="0"/>
          <w:tab w:val="left" w:pos="540"/>
          <w:tab w:val="left" w:pos="630"/>
        </w:tabs>
        <w:spacing w:line="276" w:lineRule="auto"/>
        <w:jc w:val="center"/>
        <w:rPr>
          <w:b/>
          <w:lang w:val="sr-Cyrl-CS"/>
        </w:rPr>
      </w:pPr>
      <w:r w:rsidRPr="00FD53CF">
        <w:rPr>
          <w:b/>
          <w:lang w:val="sr-Cyrl-CS"/>
        </w:rPr>
        <w:t>Члан 5.</w:t>
      </w:r>
    </w:p>
    <w:p w:rsidR="00E2755F" w:rsidRDefault="00E2755F" w:rsidP="00E2755F">
      <w:pPr>
        <w:ind w:firstLine="720"/>
        <w:jc w:val="both"/>
      </w:pPr>
      <w:r w:rsidRPr="00FD53CF">
        <w:rPr>
          <w:lang w:val="sr-Cyrl-CS"/>
        </w:rPr>
        <w:t>Наручилац се обавезује да уговорену цену</w:t>
      </w:r>
      <w:r w:rsidRPr="00FD53CF">
        <w:t xml:space="preserve"> </w:t>
      </w:r>
      <w:r w:rsidRPr="00FD53CF">
        <w:rPr>
          <w:lang w:val="sr-Cyrl-CS"/>
        </w:rPr>
        <w:t>из</w:t>
      </w:r>
      <w:r w:rsidRPr="00FD53CF">
        <w:t xml:space="preserve"> </w:t>
      </w:r>
      <w:r w:rsidRPr="00FD53CF">
        <w:rPr>
          <w:lang w:val="sr-Cyrl-CS"/>
        </w:rPr>
        <w:t>чл</w:t>
      </w:r>
      <w:r w:rsidRPr="00FD53CF">
        <w:t>a</w:t>
      </w:r>
      <w:r w:rsidRPr="00FD53CF">
        <w:rPr>
          <w:lang w:val="sr-Cyrl-CS"/>
        </w:rPr>
        <w:t>на 4. овог Уговора,</w:t>
      </w:r>
      <w:r w:rsidRPr="00FD53CF">
        <w:t xml:space="preserve"> </w:t>
      </w:r>
      <w:r w:rsidRPr="00FD53CF">
        <w:rPr>
          <w:lang w:val="sr-Cyrl-CS"/>
        </w:rPr>
        <w:t>увећану за износ ПДВ-а</w:t>
      </w:r>
      <w:r w:rsidRPr="00FD53CF">
        <w:t xml:space="preserve"> </w:t>
      </w:r>
      <w:r w:rsidRPr="00FD53CF">
        <w:rPr>
          <w:lang w:val="sr-Cyrl-CS"/>
        </w:rPr>
        <w:t>уплати на рачун Пројектанта број: _________________</w:t>
      </w:r>
      <w:r w:rsidR="00621FAF" w:rsidRPr="00FD53CF">
        <w:rPr>
          <w:lang w:val="sr-Cyrl-CS"/>
        </w:rPr>
        <w:t>______</w:t>
      </w:r>
      <w:r w:rsidRPr="00FD53CF">
        <w:rPr>
          <w:lang w:val="sr-Cyrl-CS"/>
        </w:rPr>
        <w:t xml:space="preserve"> код ____________________, </w:t>
      </w:r>
      <w:r w:rsidR="00AE0FBE" w:rsidRPr="00406623">
        <w:t xml:space="preserve">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w:t>
      </w:r>
      <w:r w:rsidRPr="00FD53CF">
        <w:rPr>
          <w:lang w:val="sr-Cyrl-CS"/>
        </w:rPr>
        <w:t xml:space="preserve">у року од </w:t>
      </w:r>
      <w:r w:rsidRPr="00FD53CF">
        <w:rPr>
          <w:lang w:val="ru-RU"/>
        </w:rPr>
        <w:t>_____ дана од завршетка посла и испостављања рачуна</w:t>
      </w:r>
      <w:r w:rsidRPr="00FD53CF">
        <w:rPr>
          <w:lang w:val="sr-Cyrl-CS"/>
        </w:rPr>
        <w:t>.</w:t>
      </w:r>
      <w:r w:rsidR="00D652F5" w:rsidRPr="00FD53CF">
        <w:rPr>
          <w:lang w:val="en-US"/>
        </w:rPr>
        <w:t xml:space="preserve"> </w:t>
      </w:r>
    </w:p>
    <w:p w:rsidR="00C1466B" w:rsidRPr="00C1466B" w:rsidRDefault="00C1466B" w:rsidP="00C1466B">
      <w:pPr>
        <w:jc w:val="both"/>
      </w:pPr>
      <w:r>
        <w:t xml:space="preserve">               </w:t>
      </w:r>
    </w:p>
    <w:p w:rsidR="00C1466B" w:rsidRDefault="00C1466B" w:rsidP="00E2755F">
      <w:pPr>
        <w:ind w:firstLine="720"/>
        <w:jc w:val="both"/>
      </w:pPr>
    </w:p>
    <w:p w:rsidR="00E2755F" w:rsidRPr="00FD53CF" w:rsidRDefault="00287E62" w:rsidP="00F2582C">
      <w:pPr>
        <w:spacing w:line="276" w:lineRule="auto"/>
        <w:jc w:val="both"/>
        <w:rPr>
          <w:b/>
          <w:lang w:val="sr-Cyrl-CS"/>
        </w:rPr>
      </w:pPr>
      <w:r w:rsidRPr="00FD53CF">
        <w:rPr>
          <w:lang w:val="en-US"/>
        </w:rPr>
        <w:tab/>
      </w:r>
      <w:r w:rsidR="00E2755F" w:rsidRPr="00FD53CF">
        <w:rPr>
          <w:b/>
          <w:lang w:val="sr-Cyrl-CS"/>
        </w:rPr>
        <w:t>Рок</w:t>
      </w:r>
    </w:p>
    <w:p w:rsidR="00E2755F" w:rsidRPr="00FD53CF" w:rsidRDefault="00E2755F" w:rsidP="00E2755F">
      <w:pPr>
        <w:jc w:val="center"/>
        <w:rPr>
          <w:b/>
          <w:lang w:val="sr-Cyrl-CS"/>
        </w:rPr>
      </w:pPr>
      <w:r w:rsidRPr="00FD53CF">
        <w:rPr>
          <w:b/>
          <w:lang w:val="sr-Cyrl-CS"/>
        </w:rPr>
        <w:t>Члан 6.</w:t>
      </w:r>
    </w:p>
    <w:p w:rsidR="00237F64" w:rsidRPr="00FD53CF" w:rsidRDefault="00237F64" w:rsidP="00237F64">
      <w:pPr>
        <w:pStyle w:val="ListParagraph"/>
        <w:ind w:left="0" w:firstLine="720"/>
        <w:jc w:val="both"/>
      </w:pPr>
      <w:r w:rsidRPr="00FD53CF">
        <w:rPr>
          <w:lang w:val="ru-RU"/>
        </w:rPr>
        <w:t xml:space="preserve">Рок за завршетак </w:t>
      </w:r>
      <w:r w:rsidRPr="00FD53CF">
        <w:rPr>
          <w:b/>
          <w:lang w:val="ru-RU"/>
        </w:rPr>
        <w:t xml:space="preserve">ПДР </w:t>
      </w:r>
      <w:r w:rsidRPr="00FD53CF">
        <w:rPr>
          <w:lang w:val="ru-RU"/>
        </w:rPr>
        <w:t>је ___________ (максимално 180</w:t>
      </w:r>
      <w:r w:rsidRPr="00FD53CF">
        <w:rPr>
          <w:b/>
          <w:lang w:val="ru-RU"/>
        </w:rPr>
        <w:t>)</w:t>
      </w:r>
      <w:r w:rsidRPr="00FD53CF">
        <w:rPr>
          <w:lang w:val="ru-RU"/>
        </w:rPr>
        <w:t xml:space="preserve"> календарских дана од дана закључења уговора, </w:t>
      </w:r>
      <w:r w:rsidRPr="00FD53CF">
        <w:t xml:space="preserve">с тим што у року од највише 30 дана треба доставити предлог и концепцију ПДР-а за Рани јавни увид. </w:t>
      </w:r>
    </w:p>
    <w:p w:rsidR="00237F64" w:rsidRPr="00FD53CF" w:rsidRDefault="00237F64" w:rsidP="00237F64">
      <w:pPr>
        <w:pStyle w:val="ListParagraph"/>
        <w:tabs>
          <w:tab w:val="left" w:pos="993"/>
        </w:tabs>
        <w:ind w:left="0" w:firstLine="720"/>
        <w:jc w:val="both"/>
      </w:pPr>
      <w:r w:rsidRPr="00FD53CF">
        <w:t xml:space="preserve">Рок за предају </w:t>
      </w:r>
      <w:r w:rsidRPr="00FD53CF">
        <w:rPr>
          <w:b/>
        </w:rPr>
        <w:t>нацрта ПДР-а</w:t>
      </w:r>
      <w:r w:rsidRPr="00FD53CF">
        <w:t xml:space="preserve">  на јавни увид je ________ (максимално </w:t>
      </w:r>
      <w:r w:rsidRPr="00FD53CF">
        <w:rPr>
          <w:b/>
        </w:rPr>
        <w:t xml:space="preserve">10) </w:t>
      </w:r>
      <w:r w:rsidRPr="00FD53CF">
        <w:t>календарских</w:t>
      </w:r>
      <w:r w:rsidRPr="00FD53CF">
        <w:rPr>
          <w:b/>
        </w:rPr>
        <w:t xml:space="preserve"> </w:t>
      </w:r>
      <w:r w:rsidRPr="00FD53CF">
        <w:t>дана од добијања свих неопходних сагласности.</w:t>
      </w:r>
    </w:p>
    <w:p w:rsidR="00237F64" w:rsidRPr="00FD53CF" w:rsidRDefault="00237F64" w:rsidP="00231FA3">
      <w:pPr>
        <w:pStyle w:val="ListParagraph"/>
        <w:spacing w:after="120"/>
        <w:ind w:left="0"/>
        <w:jc w:val="both"/>
      </w:pPr>
      <w:r w:rsidRPr="00FD53CF">
        <w:t xml:space="preserve">            Рок за </w:t>
      </w:r>
      <w:r w:rsidRPr="00FD53CF">
        <w:rPr>
          <w:b/>
        </w:rPr>
        <w:t>испоруку  ПДР-а</w:t>
      </w:r>
      <w:r w:rsidRPr="00FD53CF">
        <w:t xml:space="preserve"> je ________ (максимално 10</w:t>
      </w:r>
      <w:r w:rsidRPr="00FD53CF">
        <w:rPr>
          <w:b/>
        </w:rPr>
        <w:t>)</w:t>
      </w:r>
      <w:r w:rsidRPr="00FD53CF">
        <w:t xml:space="preserve"> календарскиг дана након достављања записника Kомисије за планове и отклоњених евентуалних грешака. </w:t>
      </w:r>
    </w:p>
    <w:p w:rsidR="00E2755F" w:rsidRPr="00FD53CF" w:rsidRDefault="00E2755F" w:rsidP="007273DF">
      <w:pPr>
        <w:widowControl w:val="0"/>
        <w:tabs>
          <w:tab w:val="left" w:pos="6660"/>
        </w:tabs>
        <w:autoSpaceDE w:val="0"/>
        <w:autoSpaceDN w:val="0"/>
        <w:adjustRightInd w:val="0"/>
        <w:spacing w:after="120"/>
        <w:ind w:firstLine="720"/>
        <w:rPr>
          <w:b/>
          <w:bCs/>
          <w:lang w:val="sr-Cyrl-CS"/>
        </w:rPr>
      </w:pPr>
      <w:r w:rsidRPr="00FD53CF">
        <w:rPr>
          <w:b/>
          <w:bCs/>
          <w:lang w:val="sr-Cyrl-CS"/>
        </w:rPr>
        <w:t>Средства финансијског обезбеђења</w:t>
      </w:r>
    </w:p>
    <w:p w:rsidR="00C1466B" w:rsidRDefault="00E2755F" w:rsidP="000C4AF6">
      <w:pPr>
        <w:widowControl w:val="0"/>
        <w:tabs>
          <w:tab w:val="left" w:pos="6660"/>
        </w:tabs>
        <w:autoSpaceDE w:val="0"/>
        <w:autoSpaceDN w:val="0"/>
        <w:adjustRightInd w:val="0"/>
        <w:jc w:val="center"/>
        <w:rPr>
          <w:b/>
          <w:bCs/>
          <w:lang w:val="sr-Cyrl-CS"/>
        </w:rPr>
      </w:pPr>
      <w:r w:rsidRPr="00FD53CF">
        <w:rPr>
          <w:b/>
          <w:bCs/>
          <w:lang w:val="sr-Cyrl-CS"/>
        </w:rPr>
        <w:t>Члан 7.</w:t>
      </w:r>
    </w:p>
    <w:p w:rsidR="00C1466B" w:rsidRPr="000C4AF6" w:rsidRDefault="00AE0FBE" w:rsidP="000C4AF6">
      <w:pPr>
        <w:jc w:val="both"/>
        <w:rPr>
          <w:b/>
        </w:rPr>
      </w:pPr>
      <w:r>
        <w:rPr>
          <w:iCs/>
        </w:rPr>
        <w:t xml:space="preserve">              </w:t>
      </w:r>
      <w:r w:rsidR="000C4AF6" w:rsidRPr="00406623">
        <w:rPr>
          <w:iCs/>
        </w:rPr>
        <w:t xml:space="preserve">Испоручилац се обавезује </w:t>
      </w:r>
      <w:r w:rsidR="000C4AF6" w:rsidRPr="00406623">
        <w:t xml:space="preserve">да, након закњучења уговора, а пре примљеног аванса, Наручиоцу достави бланко сопствену меницу у висини траженог аванса са ПДВ-ом, </w:t>
      </w:r>
      <w:r w:rsidR="000C4AF6" w:rsidRPr="00406623">
        <w:rPr>
          <w:rFonts w:eastAsia="TimesNewRomanPSMT"/>
          <w:bCs/>
          <w:iCs/>
          <w:lang w:val="sr-Cyrl-CS"/>
        </w:rPr>
        <w:t xml:space="preserve">која мора бити безусловна и платива на први позив, са клаузулом „без </w:t>
      </w:r>
      <w:r w:rsidR="000C4AF6" w:rsidRPr="00406623">
        <w:rPr>
          <w:rFonts w:eastAsia="TimesNewRomanPSMT"/>
          <w:bCs/>
          <w:iCs/>
          <w:lang w:val="sr-Cyrl-CS"/>
        </w:rPr>
        <w:lastRenderedPageBreak/>
        <w:t>протеста“, потписану и</w:t>
      </w:r>
      <w:r w:rsidR="000C4AF6" w:rsidRPr="00406623">
        <w:rPr>
          <w:rFonts w:eastAsia="TimesNewRomanPSMT"/>
          <w:bCs/>
          <w:iCs/>
        </w:rPr>
        <w:t xml:space="preserve"> </w:t>
      </w:r>
      <w:r w:rsidR="000C4AF6" w:rsidRPr="00406623">
        <w:rPr>
          <w:rFonts w:eastAsia="TimesNewRomanPSMT"/>
          <w:bCs/>
          <w:iCs/>
          <w:lang w:val="sr-Cyrl-CS"/>
        </w:rPr>
        <w:t xml:space="preserve">оверену печатом од стране овлашћеног лица, </w:t>
      </w:r>
      <w:r w:rsidR="000C4AF6" w:rsidRPr="00406623">
        <w:rPr>
          <w:lang w:val="sr-Cyrl-CS"/>
        </w:rPr>
        <w:t>са попуњеним и овереним меничним овлашћењем</w:t>
      </w:r>
      <w:r w:rsidR="000C4AF6" w:rsidRPr="00406623">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000C4AF6" w:rsidRPr="00406623">
        <w:rPr>
          <w:rFonts w:eastAsia="Calibri"/>
        </w:rPr>
        <w:t xml:space="preserve"> меница евидентирана у </w:t>
      </w:r>
      <w:r w:rsidR="000C4AF6" w:rsidRPr="00406623">
        <w:rPr>
          <w:rFonts w:eastAsia="Calibri"/>
          <w:lang w:val="sr-Cyrl-CS"/>
        </w:rPr>
        <w:t>Р</w:t>
      </w:r>
      <w:r w:rsidR="000C4AF6" w:rsidRPr="00406623">
        <w:rPr>
          <w:rFonts w:eastAsia="Calibri"/>
        </w:rPr>
        <w:t>егистру меница и овлашћења који води НБС</w:t>
      </w:r>
      <w:r w:rsidR="000C4AF6" w:rsidRPr="00406623">
        <w:rPr>
          <w:rFonts w:eastAsia="Calibri"/>
          <w:lang w:val="sr-Cyrl-CS"/>
        </w:rPr>
        <w:t xml:space="preserve"> и </w:t>
      </w:r>
      <w:r w:rsidR="000C4AF6" w:rsidRPr="00406623">
        <w:rPr>
          <w:rFonts w:eastAsia="TimesNewRomanPSMT"/>
          <w:bCs/>
          <w:iCs/>
        </w:rPr>
        <w:t xml:space="preserve">роком важења </w:t>
      </w:r>
      <w:r w:rsidR="000C4AF6" w:rsidRPr="00406623">
        <w:rPr>
          <w:rFonts w:eastAsia="TimesNewRomanPSMT"/>
          <w:bCs/>
          <w:iCs/>
          <w:lang w:val="sr-Cyrl-CS"/>
        </w:rPr>
        <w:t>1</w:t>
      </w:r>
      <w:r w:rsidR="000C4AF6" w:rsidRPr="00406623">
        <w:rPr>
          <w:rFonts w:eastAsia="TimesNewRomanPSMT"/>
          <w:bCs/>
          <w:iCs/>
        </w:rPr>
        <w:t>0 дана дуж</w:t>
      </w:r>
      <w:r w:rsidR="000C4AF6" w:rsidRPr="00406623">
        <w:rPr>
          <w:rFonts w:eastAsia="TimesNewRomanPSMT"/>
          <w:bCs/>
          <w:iCs/>
          <w:lang w:val="sr-Cyrl-CS"/>
        </w:rPr>
        <w:t>им</w:t>
      </w:r>
      <w:r w:rsidR="000C4AF6" w:rsidRPr="00406623">
        <w:rPr>
          <w:rFonts w:eastAsia="TimesNewRomanPSMT"/>
          <w:bCs/>
          <w:iCs/>
        </w:rPr>
        <w:t xml:space="preserve"> од </w:t>
      </w:r>
      <w:r w:rsidR="000C4AF6" w:rsidRPr="00406623">
        <w:rPr>
          <w:rFonts w:eastAsia="TimesNewRomanPSMT"/>
          <w:bCs/>
          <w:iCs/>
          <w:lang w:val="sr-Cyrl-CS"/>
        </w:rPr>
        <w:t>уговореног рока за испоруку и примопредају добара</w:t>
      </w:r>
    </w:p>
    <w:p w:rsidR="00E2755F" w:rsidRPr="00FD53CF" w:rsidRDefault="00E2755F" w:rsidP="00E2755F">
      <w:pPr>
        <w:suppressAutoHyphens w:val="0"/>
        <w:autoSpaceDE w:val="0"/>
        <w:autoSpaceDN w:val="0"/>
        <w:adjustRightInd w:val="0"/>
        <w:ind w:firstLine="720"/>
        <w:jc w:val="both"/>
        <w:rPr>
          <w:rFonts w:eastAsia="TimesNewRomanPSMT"/>
          <w:bCs/>
          <w:iCs/>
          <w:lang w:val="sr-Cyrl-CS"/>
        </w:rPr>
      </w:pPr>
      <w:r w:rsidRPr="00FD53CF">
        <w:rPr>
          <w:rFonts w:eastAsia="TimesNewRomanPSMT"/>
          <w:bCs/>
          <w:iCs/>
          <w:lang w:val="sr-Cyrl-CS"/>
        </w:rPr>
        <w:t xml:space="preserve">Пројектант се обавезује </w:t>
      </w:r>
      <w:r w:rsidRPr="00FD53CF">
        <w:rPr>
          <w:rFonts w:eastAsia="TimesNewRomanPSMT"/>
          <w:bCs/>
          <w:iCs/>
        </w:rPr>
        <w:t>да приликом потписивања уговора</w:t>
      </w:r>
      <w:r w:rsidRPr="00FD53CF">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FD53CF">
        <w:rPr>
          <w:b/>
          <w:lang w:val="sr-Cyrl-CS" w:eastAsia="sr-Latn-CS"/>
        </w:rPr>
        <w:t>б</w:t>
      </w:r>
      <w:r w:rsidRPr="00FD53CF">
        <w:rPr>
          <w:b/>
          <w:lang w:val="sr-Latn-CS" w:eastAsia="sr-Latn-CS"/>
        </w:rPr>
        <w:t>ланко сопств</w:t>
      </w:r>
      <w:r w:rsidRPr="00FD53CF">
        <w:rPr>
          <w:b/>
          <w:lang w:val="sr-Cyrl-CS" w:eastAsia="sr-Latn-CS"/>
        </w:rPr>
        <w:t>ену</w:t>
      </w:r>
      <w:r w:rsidRPr="00FD53CF">
        <w:rPr>
          <w:b/>
          <w:lang w:val="sr-Latn-CS" w:eastAsia="sr-Latn-CS"/>
        </w:rPr>
        <w:t xml:space="preserve"> мениц</w:t>
      </w:r>
      <w:r w:rsidRPr="00FD53CF">
        <w:rPr>
          <w:b/>
          <w:lang w:val="sr-Cyrl-CS" w:eastAsia="sr-Latn-CS"/>
        </w:rPr>
        <w:t>у</w:t>
      </w:r>
      <w:r w:rsidRPr="00FD53CF">
        <w:rPr>
          <w:b/>
          <w:lang w:eastAsia="sr-Latn-CS"/>
        </w:rPr>
        <w:t xml:space="preserve"> </w:t>
      </w:r>
      <w:r w:rsidRPr="00FD53CF">
        <w:rPr>
          <w:b/>
          <w:lang w:val="sr-Latn-CS" w:eastAsia="sr-Latn-CS"/>
        </w:rPr>
        <w:t>за добро извршење посл</w:t>
      </w:r>
      <w:r w:rsidRPr="00FD53CF">
        <w:rPr>
          <w:b/>
          <w:lang w:val="sr-Cyrl-CS" w:eastAsia="sr-Latn-CS"/>
        </w:rPr>
        <w:t>а</w:t>
      </w:r>
      <w:r w:rsidRPr="00FD53CF">
        <w:rPr>
          <w:lang w:val="sr-Latn-CS" w:eastAsia="sr-Latn-CS"/>
        </w:rPr>
        <w:t xml:space="preserve"> </w:t>
      </w:r>
      <w:r w:rsidRPr="00FD53CF">
        <w:rPr>
          <w:rFonts w:eastAsia="TimesNewRomanPSMT"/>
          <w:bCs/>
          <w:iCs/>
        </w:rPr>
        <w:t xml:space="preserve">у </w:t>
      </w:r>
      <w:r w:rsidRPr="00FD53CF">
        <w:rPr>
          <w:rFonts w:eastAsia="TimesNewRomanPSMT"/>
          <w:bCs/>
          <w:iCs/>
          <w:lang w:val="sr-Cyrl-CS"/>
        </w:rPr>
        <w:t>висини</w:t>
      </w:r>
      <w:r w:rsidRPr="00FD53CF">
        <w:rPr>
          <w:rFonts w:eastAsia="TimesNewRomanPSMT"/>
          <w:bCs/>
          <w:iCs/>
        </w:rPr>
        <w:t xml:space="preserve"> од 10% вредности уговора </w:t>
      </w:r>
      <w:r w:rsidRPr="00FD53CF">
        <w:rPr>
          <w:bCs/>
          <w:iCs/>
          <w:lang w:val="sr-Cyrl-CS"/>
        </w:rPr>
        <w:t>(</w:t>
      </w:r>
      <w:r w:rsidRPr="00FD53CF">
        <w:rPr>
          <w:bCs/>
          <w:iCs/>
        </w:rPr>
        <w:t>без ПДВ</w:t>
      </w:r>
      <w:r w:rsidRPr="00FD53CF">
        <w:rPr>
          <w:bCs/>
          <w:iCs/>
          <w:lang w:val="sr-Cyrl-CS"/>
        </w:rPr>
        <w:t>-а</w:t>
      </w:r>
      <w:r w:rsidRPr="00FD53CF">
        <w:rPr>
          <w:bCs/>
          <w:iCs/>
        </w:rPr>
        <w:t>)</w:t>
      </w:r>
      <w:r w:rsidRPr="00FD53CF">
        <w:rPr>
          <w:rFonts w:eastAsia="TimesNewRomanPSMT"/>
          <w:bCs/>
          <w:iCs/>
          <w:lang w:val="sr-Cyrl-CS"/>
        </w:rPr>
        <w:t>, која мора бити безусловна и платива на први позив, са клаузулом „без протеста“, потписану и</w:t>
      </w:r>
      <w:r w:rsidRPr="00FD53CF">
        <w:rPr>
          <w:rFonts w:eastAsia="TimesNewRomanPSMT"/>
          <w:bCs/>
          <w:iCs/>
        </w:rPr>
        <w:t xml:space="preserve"> </w:t>
      </w:r>
      <w:r w:rsidRPr="00FD53CF">
        <w:rPr>
          <w:rFonts w:eastAsia="TimesNewRomanPSMT"/>
          <w:bCs/>
          <w:iCs/>
          <w:lang w:val="sr-Cyrl-CS"/>
        </w:rPr>
        <w:t xml:space="preserve">оверену печатом од стране овлашћеног лица, </w:t>
      </w:r>
      <w:r w:rsidRPr="00FD53CF">
        <w:rPr>
          <w:lang w:val="sr-Cyrl-CS"/>
        </w:rPr>
        <w:t>са попуњеним и овереним меничним овлашћењем</w:t>
      </w:r>
      <w:r w:rsidRPr="00FD53CF">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FD53CF">
        <w:rPr>
          <w:rFonts w:eastAsia="Calibri"/>
          <w:b/>
          <w:lang w:eastAsia="en-US"/>
        </w:rPr>
        <w:t xml:space="preserve"> </w:t>
      </w:r>
      <w:r w:rsidRPr="00FD53CF">
        <w:rPr>
          <w:rFonts w:eastAsia="Calibri"/>
          <w:lang w:eastAsia="en-US"/>
        </w:rPr>
        <w:t xml:space="preserve">меница евидентирана у </w:t>
      </w:r>
      <w:r w:rsidRPr="00FD53CF">
        <w:rPr>
          <w:rFonts w:eastAsia="Calibri"/>
          <w:lang w:val="sr-Cyrl-CS" w:eastAsia="en-US"/>
        </w:rPr>
        <w:t>Р</w:t>
      </w:r>
      <w:r w:rsidRPr="00FD53CF">
        <w:rPr>
          <w:rFonts w:eastAsia="Calibri"/>
          <w:lang w:eastAsia="en-US"/>
        </w:rPr>
        <w:t>егистру меница и овлашћења који води НБС</w:t>
      </w:r>
      <w:r w:rsidRPr="00FD53CF">
        <w:rPr>
          <w:rFonts w:eastAsia="Calibri"/>
          <w:lang w:val="sr-Cyrl-CS" w:eastAsia="en-US"/>
        </w:rPr>
        <w:t xml:space="preserve"> и </w:t>
      </w:r>
      <w:r w:rsidRPr="00FD53CF">
        <w:rPr>
          <w:rFonts w:eastAsia="TimesNewRomanPSMT"/>
          <w:bCs/>
          <w:iCs/>
        </w:rPr>
        <w:t xml:space="preserve">роком важења </w:t>
      </w:r>
      <w:r w:rsidRPr="00FD53CF">
        <w:rPr>
          <w:rFonts w:eastAsia="TimesNewRomanPSMT"/>
          <w:bCs/>
          <w:iCs/>
          <w:lang w:val="sr-Cyrl-CS"/>
        </w:rPr>
        <w:t>2</w:t>
      </w:r>
      <w:r w:rsidRPr="00FD53CF">
        <w:rPr>
          <w:rFonts w:eastAsia="TimesNewRomanPSMT"/>
          <w:bCs/>
          <w:iCs/>
        </w:rPr>
        <w:t>0 дана дуж</w:t>
      </w:r>
      <w:r w:rsidRPr="00FD53CF">
        <w:rPr>
          <w:rFonts w:eastAsia="TimesNewRomanPSMT"/>
          <w:bCs/>
          <w:iCs/>
          <w:lang w:val="sr-Cyrl-CS"/>
        </w:rPr>
        <w:t>им</w:t>
      </w:r>
      <w:r w:rsidRPr="00FD53CF">
        <w:rPr>
          <w:rFonts w:eastAsia="TimesNewRomanPSMT"/>
          <w:bCs/>
          <w:iCs/>
        </w:rPr>
        <w:t xml:space="preserve"> од </w:t>
      </w:r>
      <w:r w:rsidRPr="00FD53CF">
        <w:rPr>
          <w:rFonts w:eastAsia="TimesNewRomanPSMT"/>
          <w:bCs/>
          <w:iCs/>
          <w:lang w:val="sr-Cyrl-CS"/>
        </w:rPr>
        <w:t>уговореног рока за израду и предају пројектне документације</w:t>
      </w:r>
      <w:r w:rsidRPr="00FD53CF">
        <w:rPr>
          <w:rFonts w:eastAsia="TimesNewRomanPSMT"/>
          <w:bCs/>
          <w:iCs/>
        </w:rPr>
        <w:t>.</w:t>
      </w:r>
    </w:p>
    <w:p w:rsidR="00E2755F" w:rsidRPr="00FD53CF" w:rsidRDefault="00E2755F" w:rsidP="00E2755F">
      <w:pPr>
        <w:suppressAutoHyphens w:val="0"/>
        <w:autoSpaceDE w:val="0"/>
        <w:autoSpaceDN w:val="0"/>
        <w:adjustRightInd w:val="0"/>
        <w:ind w:firstLine="720"/>
        <w:jc w:val="both"/>
        <w:rPr>
          <w:rFonts w:eastAsia="TimesNewRomanPSMT"/>
          <w:bCs/>
          <w:iCs/>
          <w:lang w:val="sr-Cyrl-CS"/>
        </w:rPr>
      </w:pPr>
      <w:r w:rsidRPr="00FD53CF">
        <w:rPr>
          <w:rFonts w:eastAsia="TimesNewRomanPSMT"/>
          <w:bCs/>
          <w:iCs/>
          <w:lang w:val="sr-Cyrl-CS"/>
        </w:rPr>
        <w:t xml:space="preserve">Ако се за време трајања уговора продуже рокови за извршење уговорне обавезе, </w:t>
      </w:r>
      <w:r w:rsidRPr="00FD53CF">
        <w:rPr>
          <w:rFonts w:eastAsia="TimesNewRomanPSMT"/>
          <w:bCs/>
          <w:iCs/>
        </w:rPr>
        <w:t xml:space="preserve">средство обезбеђења </w:t>
      </w:r>
      <w:r w:rsidRPr="00FD53CF">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Pr="00FD53CF" w:rsidRDefault="00E2755F" w:rsidP="00E2755F">
      <w:pPr>
        <w:ind w:firstLine="720"/>
        <w:jc w:val="both"/>
      </w:pPr>
      <w:r w:rsidRPr="00FD53CF">
        <w:rPr>
          <w:lang w:val="sr-Cyrl-CS"/>
        </w:rPr>
        <w:t>Наручилац</w:t>
      </w:r>
      <w:r w:rsidRPr="00FD53CF">
        <w:t xml:space="preserve"> је овлашћен да наплати </w:t>
      </w:r>
      <w:r w:rsidRPr="00FD53CF">
        <w:rPr>
          <w:lang w:val="sr-Cyrl-CS"/>
        </w:rPr>
        <w:t>меницу</w:t>
      </w:r>
      <w:r w:rsidRPr="00FD53CF">
        <w:t xml:space="preserve"> за добро извршење посла у случају да </w:t>
      </w:r>
      <w:r w:rsidRPr="00FD53CF">
        <w:rPr>
          <w:lang w:val="sr-Cyrl-CS"/>
        </w:rPr>
        <w:t>Извршилац</w:t>
      </w:r>
      <w:r w:rsidRPr="00FD53CF">
        <w:t xml:space="preserve"> не и</w:t>
      </w:r>
      <w:r w:rsidRPr="00FD53CF">
        <w:rPr>
          <w:lang w:val="sr-Cyrl-CS"/>
        </w:rPr>
        <w:t>зврши</w:t>
      </w:r>
      <w:r w:rsidRPr="00FD53CF">
        <w:t xml:space="preserve"> своје уговорне обавезе у погледу квалитета</w:t>
      </w:r>
      <w:r w:rsidRPr="00FD53CF">
        <w:rPr>
          <w:lang w:val="sr-Cyrl-CS"/>
        </w:rPr>
        <w:t xml:space="preserve"> услуга израде пројектне документације</w:t>
      </w:r>
      <w:r w:rsidRPr="00FD53CF">
        <w:t>, начина, услова и рока и</w:t>
      </w:r>
      <w:r w:rsidRPr="00FD53CF">
        <w:rPr>
          <w:lang w:val="sr-Cyrl-CS"/>
        </w:rPr>
        <w:t>зраде</w:t>
      </w:r>
      <w:r w:rsidRPr="00FD53CF">
        <w:t xml:space="preserve"> предвиђених овим уговором </w:t>
      </w:r>
      <w:r w:rsidRPr="00FD53CF">
        <w:rPr>
          <w:lang w:val="sr-Cyrl-CS"/>
        </w:rPr>
        <w:t>и осталих уговорних обавеза</w:t>
      </w:r>
      <w:r w:rsidRPr="00FD53CF">
        <w:t>.</w:t>
      </w:r>
    </w:p>
    <w:p w:rsidR="00EA4A73" w:rsidRPr="00FD53CF" w:rsidRDefault="00EA4A73" w:rsidP="00E2755F">
      <w:pPr>
        <w:ind w:firstLine="720"/>
        <w:jc w:val="both"/>
      </w:pPr>
    </w:p>
    <w:p w:rsidR="00E2755F" w:rsidRPr="00FD53CF" w:rsidRDefault="00E2755F" w:rsidP="00E2755F">
      <w:pPr>
        <w:suppressAutoHyphens w:val="0"/>
        <w:autoSpaceDE w:val="0"/>
        <w:autoSpaceDN w:val="0"/>
        <w:adjustRightInd w:val="0"/>
        <w:ind w:firstLine="720"/>
        <w:jc w:val="both"/>
        <w:rPr>
          <w:rFonts w:eastAsia="TimesNewRomanPSMT"/>
          <w:b/>
          <w:bCs/>
          <w:iCs/>
          <w:lang w:val="sr-Cyrl-CS"/>
        </w:rPr>
      </w:pPr>
      <w:r w:rsidRPr="00FD53CF">
        <w:rPr>
          <w:rFonts w:eastAsia="TimesNewRomanPSMT"/>
          <w:b/>
          <w:bCs/>
          <w:iCs/>
          <w:lang w:val="sr-Cyrl-CS"/>
        </w:rPr>
        <w:t>Уговорна казна због кашњења у предаји</w:t>
      </w:r>
    </w:p>
    <w:p w:rsidR="00E2755F" w:rsidRPr="00FD53CF" w:rsidRDefault="00E2755F" w:rsidP="00E2755F">
      <w:pPr>
        <w:rPr>
          <w:b/>
          <w:lang w:val="sr-Cyrl-CS"/>
        </w:rPr>
      </w:pPr>
    </w:p>
    <w:p w:rsidR="00E2755F" w:rsidRPr="00FD53CF" w:rsidRDefault="00E2755F" w:rsidP="00E2755F">
      <w:pPr>
        <w:jc w:val="center"/>
        <w:rPr>
          <w:b/>
          <w:lang w:val="sr-Cyrl-CS"/>
        </w:rPr>
      </w:pPr>
      <w:r w:rsidRPr="00FD53CF">
        <w:rPr>
          <w:b/>
          <w:lang w:val="sr-Cyrl-CS"/>
        </w:rPr>
        <w:t>Члан 8.</w:t>
      </w:r>
    </w:p>
    <w:p w:rsidR="00E2755F" w:rsidRPr="00FD53CF" w:rsidRDefault="00E2755F" w:rsidP="00E2755F">
      <w:pPr>
        <w:ind w:firstLine="720"/>
        <w:jc w:val="both"/>
        <w:rPr>
          <w:lang w:val="sr-Cyrl-CS"/>
        </w:rPr>
      </w:pPr>
      <w:r w:rsidRPr="00FD53CF">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FD53CF" w:rsidRDefault="00E2755F" w:rsidP="00E2755F">
      <w:pPr>
        <w:widowControl w:val="0"/>
        <w:tabs>
          <w:tab w:val="left" w:pos="6660"/>
        </w:tabs>
        <w:autoSpaceDE w:val="0"/>
        <w:autoSpaceDN w:val="0"/>
        <w:adjustRightInd w:val="0"/>
        <w:ind w:firstLine="720"/>
        <w:jc w:val="both"/>
        <w:rPr>
          <w:bCs/>
          <w:lang w:val="sr-Cyrl-CS"/>
        </w:rPr>
      </w:pPr>
      <w:r w:rsidRPr="00FD53CF">
        <w:rPr>
          <w:bCs/>
          <w:lang w:val="sr-Cyrl-CS"/>
        </w:rPr>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 овог Уговора, испостављеног од стране Пројектанта, за износ уговорене казне. 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
    <w:p w:rsidR="00E2755F" w:rsidRPr="00FD53CF" w:rsidRDefault="00E2755F" w:rsidP="00EB15E0">
      <w:pPr>
        <w:spacing w:after="120"/>
        <w:ind w:firstLine="720"/>
        <w:jc w:val="both"/>
        <w:rPr>
          <w:bCs/>
          <w:lang w:val="sr-Cyrl-CS"/>
        </w:rPr>
      </w:pPr>
      <w:r w:rsidRPr="00FD53CF">
        <w:rPr>
          <w:bCs/>
          <w:lang w:val="sr-Cyrl-CS"/>
        </w:rPr>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Пројектанта да је предметни Уговор раскинут.</w:t>
      </w:r>
    </w:p>
    <w:p w:rsidR="00E2755F" w:rsidRPr="00FD53CF" w:rsidRDefault="00E2755F" w:rsidP="00E2755F">
      <w:pPr>
        <w:jc w:val="center"/>
        <w:rPr>
          <w:b/>
          <w:bCs/>
          <w:lang w:val="sr-Cyrl-CS"/>
        </w:rPr>
      </w:pPr>
      <w:r w:rsidRPr="00FD53CF">
        <w:rPr>
          <w:b/>
          <w:bCs/>
          <w:lang w:val="sr-Cyrl-CS"/>
        </w:rPr>
        <w:t>Члан 9.</w:t>
      </w:r>
    </w:p>
    <w:p w:rsidR="00E2755F" w:rsidRPr="00FD53CF" w:rsidRDefault="00E2755F" w:rsidP="00E2755F">
      <w:pPr>
        <w:ind w:firstLine="720"/>
        <w:jc w:val="both"/>
        <w:rPr>
          <w:bCs/>
          <w:lang w:val="sr-Cyrl-CS"/>
        </w:rPr>
      </w:pPr>
      <w:r w:rsidRPr="00FD53CF">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Pr="00FD53CF" w:rsidRDefault="00E2755F" w:rsidP="00E2755F">
      <w:pPr>
        <w:ind w:firstLine="720"/>
        <w:jc w:val="both"/>
        <w:rPr>
          <w:bCs/>
          <w:lang w:val="sr-Cyrl-CS"/>
        </w:rPr>
      </w:pPr>
      <w:r w:rsidRPr="00FD53CF">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AE0FBE" w:rsidRPr="00AE0FBE" w:rsidRDefault="00AE0FBE" w:rsidP="00F2582C">
      <w:pPr>
        <w:spacing w:after="120"/>
        <w:rPr>
          <w:b/>
          <w:lang w:val="en-US"/>
        </w:rPr>
      </w:pPr>
    </w:p>
    <w:p w:rsidR="00E2755F" w:rsidRPr="00FD53CF" w:rsidRDefault="00AE0FBE" w:rsidP="00AE0FBE">
      <w:pPr>
        <w:widowControl w:val="0"/>
        <w:tabs>
          <w:tab w:val="left" w:pos="6660"/>
        </w:tabs>
        <w:autoSpaceDE w:val="0"/>
        <w:autoSpaceDN w:val="0"/>
        <w:adjustRightInd w:val="0"/>
        <w:jc w:val="both"/>
        <w:rPr>
          <w:b/>
          <w:bCs/>
          <w:lang w:val="sr-Cyrl-CS"/>
        </w:rPr>
      </w:pPr>
      <w:r>
        <w:rPr>
          <w:b/>
          <w:bCs/>
          <w:lang w:val="en-US"/>
        </w:rPr>
        <w:t xml:space="preserve">           </w:t>
      </w:r>
      <w:r w:rsidR="00E2755F" w:rsidRPr="00FD53CF">
        <w:rPr>
          <w:b/>
          <w:bCs/>
          <w:lang w:val="sr-Cyrl-CS"/>
        </w:rPr>
        <w:t>Раскид уговора</w:t>
      </w:r>
    </w:p>
    <w:p w:rsidR="00E2755F" w:rsidRPr="00FD53CF" w:rsidRDefault="00E2755F" w:rsidP="00E2755F">
      <w:pPr>
        <w:widowControl w:val="0"/>
        <w:tabs>
          <w:tab w:val="left" w:pos="6660"/>
        </w:tabs>
        <w:autoSpaceDE w:val="0"/>
        <w:autoSpaceDN w:val="0"/>
        <w:adjustRightInd w:val="0"/>
        <w:jc w:val="center"/>
        <w:rPr>
          <w:b/>
          <w:bCs/>
          <w:lang w:val="sr-Cyrl-CS"/>
        </w:rPr>
      </w:pPr>
      <w:r w:rsidRPr="00FD53CF">
        <w:rPr>
          <w:b/>
          <w:bCs/>
          <w:lang w:val="sr-Cyrl-CS"/>
        </w:rPr>
        <w:t>Члан 10.</w:t>
      </w:r>
    </w:p>
    <w:p w:rsidR="00E2755F" w:rsidRPr="00FD53CF" w:rsidRDefault="00E2755F" w:rsidP="00E2755F">
      <w:pPr>
        <w:suppressAutoHyphens w:val="0"/>
        <w:autoSpaceDE w:val="0"/>
        <w:autoSpaceDN w:val="0"/>
        <w:adjustRightInd w:val="0"/>
        <w:ind w:firstLine="720"/>
        <w:jc w:val="both"/>
        <w:rPr>
          <w:lang w:eastAsia="en-US"/>
        </w:rPr>
      </w:pPr>
      <w:r w:rsidRPr="00FD53CF">
        <w:rPr>
          <w:lang w:eastAsia="en-US"/>
        </w:rPr>
        <w:lastRenderedPageBreak/>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Default="00E2755F" w:rsidP="00E2755F">
      <w:pPr>
        <w:ind w:firstLine="720"/>
        <w:jc w:val="both"/>
        <w:rPr>
          <w:lang w:eastAsia="en-US"/>
        </w:rPr>
      </w:pPr>
      <w:r w:rsidRPr="00FD53CF">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0635A4" w:rsidRPr="000635A4" w:rsidRDefault="000635A4" w:rsidP="00E2755F">
      <w:pPr>
        <w:ind w:firstLine="720"/>
        <w:jc w:val="both"/>
        <w:rPr>
          <w:b/>
        </w:rPr>
      </w:pPr>
    </w:p>
    <w:p w:rsidR="00E2755F" w:rsidRPr="00FD53CF" w:rsidRDefault="00E2755F" w:rsidP="00E2755F">
      <w:pPr>
        <w:ind w:firstLine="720"/>
        <w:rPr>
          <w:b/>
          <w:lang w:val="sr-Cyrl-CS"/>
        </w:rPr>
      </w:pPr>
      <w:r w:rsidRPr="00FD53CF">
        <w:rPr>
          <w:b/>
          <w:lang w:val="sr-Cyrl-CS"/>
        </w:rPr>
        <w:t>Остале одредбе</w:t>
      </w:r>
    </w:p>
    <w:p w:rsidR="00E2755F" w:rsidRPr="00FD53CF" w:rsidRDefault="00E2755F" w:rsidP="00E2755F">
      <w:pPr>
        <w:jc w:val="center"/>
        <w:rPr>
          <w:b/>
          <w:lang w:val="sr-Cyrl-CS"/>
        </w:rPr>
      </w:pPr>
      <w:r w:rsidRPr="00FD53CF">
        <w:rPr>
          <w:b/>
          <w:lang w:val="sr-Cyrl-CS"/>
        </w:rPr>
        <w:t>Члан 11.</w:t>
      </w:r>
    </w:p>
    <w:p w:rsidR="00E2755F" w:rsidRPr="00FD53CF" w:rsidRDefault="00E2755F" w:rsidP="00E2755F">
      <w:pPr>
        <w:ind w:firstLine="720"/>
        <w:jc w:val="both"/>
        <w:rPr>
          <w:lang w:val="sr-Cyrl-CS"/>
        </w:rPr>
      </w:pPr>
      <w:r w:rsidRPr="00FD53CF">
        <w:rPr>
          <w:lang w:val="sr-Cyrl-CS"/>
        </w:rPr>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
    <w:p w:rsidR="00E2755F" w:rsidRPr="00FD53CF" w:rsidRDefault="00E2755F" w:rsidP="00E2755F">
      <w:pPr>
        <w:ind w:firstLine="720"/>
        <w:jc w:val="both"/>
        <w:rPr>
          <w:lang w:val="sr-Cyrl-CS"/>
        </w:rPr>
      </w:pPr>
    </w:p>
    <w:p w:rsidR="00E2755F" w:rsidRPr="00FD53CF" w:rsidRDefault="00E2755F" w:rsidP="00E2755F">
      <w:pPr>
        <w:jc w:val="center"/>
        <w:rPr>
          <w:lang w:val="sr-Cyrl-CS"/>
        </w:rPr>
      </w:pPr>
      <w:r w:rsidRPr="00FD53CF">
        <w:rPr>
          <w:b/>
          <w:lang w:val="sr-Cyrl-CS"/>
        </w:rPr>
        <w:t>Члан 12.</w:t>
      </w:r>
    </w:p>
    <w:p w:rsidR="00E2755F" w:rsidRPr="00FD53CF" w:rsidRDefault="00E2755F" w:rsidP="00E2755F">
      <w:pPr>
        <w:ind w:firstLine="720"/>
        <w:jc w:val="both"/>
        <w:rPr>
          <w:lang w:val="sr-Cyrl-CS"/>
        </w:rPr>
      </w:pPr>
      <w:r w:rsidRPr="00FD53CF">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FD53CF" w:rsidRDefault="00E2755F" w:rsidP="00E2755F">
      <w:pPr>
        <w:jc w:val="center"/>
        <w:rPr>
          <w:b/>
          <w:lang w:val="sr-Cyrl-CS"/>
        </w:rPr>
      </w:pPr>
    </w:p>
    <w:p w:rsidR="00E2755F" w:rsidRPr="00FD53CF" w:rsidRDefault="00E2755F" w:rsidP="00E2755F">
      <w:pPr>
        <w:jc w:val="center"/>
        <w:rPr>
          <w:b/>
          <w:lang w:val="sr-Cyrl-CS"/>
        </w:rPr>
      </w:pPr>
      <w:r w:rsidRPr="00FD53CF">
        <w:rPr>
          <w:b/>
          <w:lang w:val="sr-Cyrl-CS"/>
        </w:rPr>
        <w:t>Члан 13.</w:t>
      </w:r>
    </w:p>
    <w:p w:rsidR="00E2755F" w:rsidRPr="00FD53CF" w:rsidRDefault="00E2755F" w:rsidP="00E2755F">
      <w:pPr>
        <w:ind w:firstLine="720"/>
        <w:jc w:val="both"/>
        <w:rPr>
          <w:lang w:val="sr-Cyrl-CS"/>
        </w:rPr>
      </w:pPr>
      <w:r w:rsidRPr="00FD53CF">
        <w:rPr>
          <w:lang w:val="sr-Cyrl-CS"/>
        </w:rPr>
        <w:t>Уговор је сачињен сагласно вољи странака што исте потврђују својим потписима</w:t>
      </w:r>
      <w:r w:rsidRPr="00FD53CF">
        <w:t>, a</w:t>
      </w:r>
      <w:r w:rsidRPr="00FD53CF">
        <w:rPr>
          <w:lang w:val="sr-Cyrl-CS"/>
        </w:rPr>
        <w:t xml:space="preserve"> ступа на снагу даном потписивања обе уговорне стране.</w:t>
      </w:r>
    </w:p>
    <w:p w:rsidR="00E2755F" w:rsidRPr="00FD53CF" w:rsidRDefault="00E2755F" w:rsidP="00E2755F">
      <w:pPr>
        <w:ind w:firstLine="720"/>
        <w:jc w:val="both"/>
        <w:rPr>
          <w:b/>
          <w:lang w:val="sr-Cyrl-CS"/>
        </w:rPr>
      </w:pPr>
    </w:p>
    <w:p w:rsidR="00E2755F" w:rsidRPr="00FD53CF" w:rsidRDefault="00E2755F" w:rsidP="00E2755F">
      <w:pPr>
        <w:jc w:val="center"/>
        <w:rPr>
          <w:b/>
          <w:lang w:val="sr-Cyrl-CS"/>
        </w:rPr>
      </w:pPr>
      <w:r w:rsidRPr="00FD53CF">
        <w:rPr>
          <w:b/>
          <w:lang w:val="sr-Cyrl-CS"/>
        </w:rPr>
        <w:t>Члан 14.</w:t>
      </w:r>
    </w:p>
    <w:p w:rsidR="00E2755F" w:rsidRPr="00FD53CF" w:rsidRDefault="00E47C3D" w:rsidP="00E2755F">
      <w:pPr>
        <w:autoSpaceDE w:val="0"/>
        <w:autoSpaceDN w:val="0"/>
        <w:adjustRightInd w:val="0"/>
        <w:spacing w:after="120"/>
        <w:ind w:firstLine="720"/>
        <w:jc w:val="both"/>
        <w:rPr>
          <w:bCs/>
          <w:lang w:val="en-US"/>
        </w:rPr>
      </w:pPr>
      <w:r w:rsidRPr="00FD53CF">
        <w:rPr>
          <w:lang w:val="sr-Cyrl-CS"/>
        </w:rPr>
        <w:t>Уговор је сачињен у 4 (четири</w:t>
      </w:r>
      <w:r w:rsidR="00E2755F" w:rsidRPr="00FD53CF">
        <w:rPr>
          <w:lang w:val="sr-Cyrl-CS"/>
        </w:rPr>
        <w:t xml:space="preserve">) </w:t>
      </w:r>
      <w:r w:rsidRPr="00FD53CF">
        <w:rPr>
          <w:lang w:val="sr-Cyrl-CS"/>
        </w:rPr>
        <w:t>истоветна примерка, од којих по 2 (два</w:t>
      </w:r>
      <w:r w:rsidR="00E2755F" w:rsidRPr="00FD53CF">
        <w:rPr>
          <w:lang w:val="sr-Cyrl-CS"/>
        </w:rPr>
        <w:t>) примерка за сваку уговорну страну.</w:t>
      </w:r>
    </w:p>
    <w:p w:rsidR="00E2755F" w:rsidRPr="00FD53CF" w:rsidRDefault="00E2755F" w:rsidP="00E2755F">
      <w:pPr>
        <w:autoSpaceDE w:val="0"/>
        <w:autoSpaceDN w:val="0"/>
        <w:adjustRightInd w:val="0"/>
        <w:spacing w:after="120"/>
        <w:ind w:firstLine="720"/>
        <w:jc w:val="both"/>
        <w:rPr>
          <w:bCs/>
          <w:lang w:val="en-US"/>
        </w:rPr>
      </w:pPr>
    </w:p>
    <w:p w:rsidR="00E2755F" w:rsidRPr="00FD53CF" w:rsidRDefault="00E2755F" w:rsidP="00E2755F">
      <w:pPr>
        <w:jc w:val="both"/>
        <w:rPr>
          <w:b/>
          <w:lang w:val="sr-Cyrl-CS"/>
        </w:rPr>
      </w:pPr>
      <w:r w:rsidRPr="00FD53CF">
        <w:rPr>
          <w:lang w:val="sr-Cyrl-CS"/>
        </w:rPr>
        <w:t xml:space="preserve">         </w:t>
      </w:r>
      <w:r w:rsidRPr="00FD53CF">
        <w:rPr>
          <w:b/>
          <w:lang w:val="sr-Cyrl-CS"/>
        </w:rPr>
        <w:t xml:space="preserve">ЗА НАРУЧИОЦА:                                                       ЗА </w:t>
      </w:r>
      <w:r w:rsidR="00FF1C0E" w:rsidRPr="00FD53CF">
        <w:rPr>
          <w:b/>
          <w:lang w:val="sr-Cyrl-CS"/>
        </w:rPr>
        <w:t>ИЗВРШИОЦА УСЛУГЕ</w:t>
      </w:r>
      <w:r w:rsidRPr="00FD53CF">
        <w:rPr>
          <w:b/>
          <w:lang w:val="sr-Cyrl-CS"/>
        </w:rPr>
        <w:t>:</w:t>
      </w:r>
    </w:p>
    <w:p w:rsidR="00E2755F" w:rsidRPr="00FD53CF" w:rsidRDefault="00E2755F" w:rsidP="00E2755F">
      <w:pPr>
        <w:jc w:val="both"/>
        <w:rPr>
          <w:b/>
          <w:lang w:val="sr-Cyrl-CS"/>
        </w:rPr>
      </w:pPr>
      <w:r w:rsidRPr="00FD53CF">
        <w:rPr>
          <w:b/>
          <w:lang w:val="sr-Cyrl-CS"/>
        </w:rPr>
        <w:t xml:space="preserve">             НАЧЕЛНИК</w:t>
      </w:r>
    </w:p>
    <w:p w:rsidR="00E2755F" w:rsidRPr="00FD53CF" w:rsidRDefault="00E2755F" w:rsidP="00E2755F">
      <w:pPr>
        <w:jc w:val="both"/>
        <w:rPr>
          <w:b/>
          <w:lang w:val="sr-Cyrl-CS"/>
        </w:rPr>
      </w:pPr>
      <w:r w:rsidRPr="00FD53CF">
        <w:rPr>
          <w:b/>
          <w:lang w:val="sr-Cyrl-CS"/>
        </w:rPr>
        <w:t xml:space="preserve">   ОПШТИНСКЕ УПРАВЕ</w:t>
      </w:r>
    </w:p>
    <w:p w:rsidR="00E2755F" w:rsidRPr="00FD53CF" w:rsidRDefault="00E2755F" w:rsidP="00E2755F">
      <w:pPr>
        <w:jc w:val="both"/>
        <w:rPr>
          <w:b/>
          <w:lang w:val="sr-Cyrl-CS"/>
        </w:rPr>
      </w:pPr>
      <w:r w:rsidRPr="00FD53CF">
        <w:rPr>
          <w:b/>
          <w:lang w:val="sr-Cyrl-CS"/>
        </w:rPr>
        <w:t xml:space="preserve">      Мирослав Ненадовић</w:t>
      </w:r>
      <w:r w:rsidRPr="00FD53CF">
        <w:rPr>
          <w:b/>
          <w:lang w:val="sr-Cyrl-CS"/>
        </w:rPr>
        <w:tab/>
        <w:t xml:space="preserve">                                                 </w:t>
      </w:r>
      <w:r w:rsidR="00702AE2" w:rsidRPr="00FD53CF">
        <w:rPr>
          <w:b/>
          <w:lang w:val="sr-Cyrl-CS"/>
        </w:rPr>
        <w:t xml:space="preserve"> </w:t>
      </w:r>
      <w:r w:rsidR="00FF1C0E" w:rsidRPr="00FD53CF">
        <w:rPr>
          <w:b/>
          <w:lang w:val="sr-Cyrl-CS"/>
        </w:rPr>
        <w:t xml:space="preserve">     </w:t>
      </w:r>
      <w:r w:rsidRPr="00FD53CF">
        <w:rPr>
          <w:b/>
          <w:lang w:val="sr-Cyrl-CS"/>
        </w:rPr>
        <w:t>___________________</w:t>
      </w:r>
      <w:r w:rsidR="00FF1C0E" w:rsidRPr="00FD53CF">
        <w:rPr>
          <w:b/>
          <w:lang w:val="sr-Cyrl-CS"/>
        </w:rPr>
        <w:t>___</w:t>
      </w:r>
    </w:p>
    <w:p w:rsidR="00E2755F" w:rsidRPr="00FD53CF" w:rsidRDefault="00E2755F" w:rsidP="00E2755F">
      <w:pPr>
        <w:rPr>
          <w:b/>
          <w:lang w:val="sr-Cyrl-CS"/>
        </w:rPr>
      </w:pPr>
    </w:p>
    <w:p w:rsidR="00E2755F" w:rsidRPr="00FD53CF" w:rsidRDefault="00E2755F" w:rsidP="00E2755F">
      <w:pPr>
        <w:rPr>
          <w:b/>
          <w:lang w:val="sr-Cyrl-CS"/>
        </w:rPr>
      </w:pPr>
    </w:p>
    <w:p w:rsidR="00E2755F" w:rsidRPr="00FD53CF" w:rsidRDefault="00E2755F" w:rsidP="00E2755F">
      <w:pPr>
        <w:ind w:left="357"/>
        <w:rPr>
          <w:b/>
          <w:bCs/>
        </w:rPr>
      </w:pPr>
      <w:r w:rsidRPr="00FD53CF">
        <w:rPr>
          <w:b/>
          <w:bCs/>
        </w:rPr>
        <w:t>Напомена:</w:t>
      </w:r>
    </w:p>
    <w:p w:rsidR="00E2755F" w:rsidRPr="00FD53CF" w:rsidRDefault="00E2755F" w:rsidP="00E2755F">
      <w:pPr>
        <w:widowControl w:val="0"/>
        <w:numPr>
          <w:ilvl w:val="0"/>
          <w:numId w:val="3"/>
        </w:numPr>
        <w:tabs>
          <w:tab w:val="left" w:pos="640"/>
        </w:tabs>
        <w:ind w:left="640"/>
        <w:jc w:val="both"/>
        <w:rPr>
          <w:b/>
          <w:bCs/>
        </w:rPr>
      </w:pPr>
      <w:r w:rsidRPr="00FD53CF">
        <w:rPr>
          <w:b/>
          <w:bCs/>
        </w:rPr>
        <w:t>модел уговора понуђач мора да попуни, парафира све стране, овери печатом и потпише, чиме потврђује да п</w:t>
      </w:r>
      <w:r w:rsidR="00A24CC1" w:rsidRPr="00FD53CF">
        <w:rPr>
          <w:b/>
          <w:bCs/>
        </w:rPr>
        <w:t>рихвата елементе модела уговора</w:t>
      </w:r>
      <w:r w:rsidRPr="00FD53CF">
        <w:rPr>
          <w:b/>
          <w:bCs/>
        </w:rPr>
        <w:t>!</w:t>
      </w:r>
    </w:p>
    <w:p w:rsidR="00FB675B" w:rsidRPr="00FD53CF" w:rsidRDefault="00FB675B" w:rsidP="00E2755F">
      <w:pPr>
        <w:widowControl w:val="0"/>
        <w:tabs>
          <w:tab w:val="left" w:pos="640"/>
        </w:tabs>
        <w:jc w:val="both"/>
        <w:rPr>
          <w:b/>
          <w:bCs/>
          <w:lang w:val="sr-Cyrl-CS"/>
        </w:rPr>
      </w:pPr>
    </w:p>
    <w:p w:rsidR="00CB5662" w:rsidRPr="00FD53CF" w:rsidRDefault="00FB675B" w:rsidP="00FB675B">
      <w:pPr>
        <w:suppressAutoHyphens w:val="0"/>
        <w:spacing w:after="200" w:line="276" w:lineRule="auto"/>
        <w:rPr>
          <w:b/>
          <w:bCs/>
        </w:rPr>
      </w:pPr>
      <w:r w:rsidRPr="00FD53CF">
        <w:rPr>
          <w:b/>
          <w:bCs/>
        </w:rPr>
        <w:br w:type="page"/>
      </w:r>
      <w:r w:rsidR="007F736D" w:rsidRPr="00FD53CF">
        <w:rPr>
          <w:b/>
          <w:bCs/>
        </w:rPr>
        <w:lastRenderedPageBreak/>
        <w:t xml:space="preserve">ОБРАЗАЦ </w:t>
      </w:r>
      <w:r w:rsidR="00651F25" w:rsidRPr="00FD53CF">
        <w:rPr>
          <w:b/>
          <w:bCs/>
          <w:lang w:val="sr-Cyrl-CS"/>
        </w:rPr>
        <w:t xml:space="preserve">9 </w:t>
      </w:r>
      <w:r w:rsidR="005A1AE3" w:rsidRPr="00FD53CF">
        <w:rPr>
          <w:b/>
          <w:bCs/>
        </w:rPr>
        <w:t>– ОБРАЗАЦ ТРОШКОВА ПРИПРЕМЕ ПОНУДЕ</w:t>
      </w:r>
    </w:p>
    <w:p w:rsidR="00620E15" w:rsidRPr="00FD53CF" w:rsidRDefault="00620E15" w:rsidP="00620E15">
      <w:pPr>
        <w:autoSpaceDE w:val="0"/>
        <w:autoSpaceDN w:val="0"/>
        <w:adjustRightInd w:val="0"/>
        <w:rPr>
          <w:lang w:val="sr-Cyrl-CS" w:eastAsia="sr-Latn-CS"/>
        </w:rPr>
      </w:pPr>
      <w:r w:rsidRPr="00FD53CF">
        <w:rPr>
          <w:lang w:val="sr-Latn-CS" w:eastAsia="sr-Latn-CS"/>
        </w:rPr>
        <w:t>___________________________________</w:t>
      </w:r>
      <w:r w:rsidRPr="00FD53CF">
        <w:rPr>
          <w:lang w:val="sr-Cyrl-CS" w:eastAsia="sr-Latn-CS"/>
        </w:rPr>
        <w:t>__</w:t>
      </w:r>
    </w:p>
    <w:p w:rsidR="00620E15" w:rsidRPr="00FD53CF" w:rsidRDefault="00620E15" w:rsidP="00620E15">
      <w:pPr>
        <w:autoSpaceDE w:val="0"/>
        <w:autoSpaceDN w:val="0"/>
        <w:adjustRightInd w:val="0"/>
        <w:rPr>
          <w:lang w:val="sr-Cyrl-CS" w:eastAsia="sr-Latn-CS"/>
        </w:rPr>
      </w:pPr>
      <w:r w:rsidRPr="00FD53CF">
        <w:rPr>
          <w:lang w:val="sr-Latn-CS" w:eastAsia="sr-Latn-CS"/>
        </w:rPr>
        <w:t xml:space="preserve"> Назив и адреса понуђача </w:t>
      </w:r>
    </w:p>
    <w:p w:rsidR="00620E15" w:rsidRPr="00FD53CF" w:rsidRDefault="00620E15" w:rsidP="00620E15">
      <w:pPr>
        <w:autoSpaceDE w:val="0"/>
        <w:autoSpaceDN w:val="0"/>
        <w:adjustRightInd w:val="0"/>
        <w:rPr>
          <w:lang w:val="sr-Cyrl-CS" w:eastAsia="sr-Latn-CS"/>
        </w:rPr>
      </w:pPr>
    </w:p>
    <w:p w:rsidR="00620E15" w:rsidRPr="00FD53CF" w:rsidRDefault="00620E15" w:rsidP="00620E15">
      <w:pPr>
        <w:autoSpaceDE w:val="0"/>
        <w:autoSpaceDN w:val="0"/>
        <w:adjustRightInd w:val="0"/>
        <w:rPr>
          <w:lang w:val="sr-Cyrl-CS" w:eastAsia="sr-Latn-CS"/>
        </w:rPr>
      </w:pPr>
      <w:r w:rsidRPr="00FD53CF">
        <w:rPr>
          <w:lang w:val="sr-Latn-CS" w:eastAsia="sr-Latn-CS"/>
        </w:rPr>
        <w:t>Место:</w:t>
      </w:r>
      <w:r w:rsidRPr="00FD53CF">
        <w:rPr>
          <w:lang w:val="sr-Cyrl-CS" w:eastAsia="sr-Latn-CS"/>
        </w:rPr>
        <w:t>_____________</w:t>
      </w:r>
    </w:p>
    <w:p w:rsidR="00620E15" w:rsidRPr="00FD53CF" w:rsidRDefault="00620E15" w:rsidP="00620E15">
      <w:pPr>
        <w:autoSpaceDE w:val="0"/>
        <w:autoSpaceDN w:val="0"/>
        <w:adjustRightInd w:val="0"/>
        <w:rPr>
          <w:lang w:val="sr-Cyrl-CS" w:eastAsia="sr-Latn-CS"/>
        </w:rPr>
      </w:pPr>
      <w:r w:rsidRPr="00FD53CF">
        <w:rPr>
          <w:lang w:val="sr-Latn-CS" w:eastAsia="sr-Latn-CS"/>
        </w:rPr>
        <w:t>Датум:</w:t>
      </w:r>
      <w:r w:rsidRPr="00FD53CF">
        <w:rPr>
          <w:lang w:val="sr-Cyrl-CS" w:eastAsia="sr-Latn-CS"/>
        </w:rPr>
        <w:t>_____________</w:t>
      </w:r>
    </w:p>
    <w:p w:rsidR="00620E15" w:rsidRPr="00FD53CF" w:rsidRDefault="00620E15" w:rsidP="00620E15">
      <w:pPr>
        <w:autoSpaceDE w:val="0"/>
        <w:autoSpaceDN w:val="0"/>
        <w:adjustRightInd w:val="0"/>
        <w:rPr>
          <w:lang w:val="sr-Cyrl-CS" w:eastAsia="sr-Latn-CS"/>
        </w:rPr>
      </w:pPr>
    </w:p>
    <w:p w:rsidR="003616C2" w:rsidRPr="00FD53CF" w:rsidRDefault="003616C2" w:rsidP="003616C2">
      <w:pPr>
        <w:spacing w:after="120"/>
        <w:jc w:val="both"/>
      </w:pPr>
      <w:r w:rsidRPr="00FD53CF">
        <w:t xml:space="preserve">У складу са чланом 88. </w:t>
      </w:r>
      <w:r w:rsidRPr="00FD53CF">
        <w:rPr>
          <w:lang w:val="sr-Cyrl-CS"/>
        </w:rPr>
        <w:t>став 1.</w:t>
      </w:r>
      <w:r w:rsidRPr="00FD53CF">
        <w:t xml:space="preserve"> Закона, понуђач __________________________________ </w:t>
      </w:r>
      <w:r w:rsidRPr="00FD53CF">
        <w:rPr>
          <w:lang w:val="ru-RU"/>
        </w:rPr>
        <w:t>(</w:t>
      </w:r>
      <w:r w:rsidRPr="00FD53CF">
        <w:rPr>
          <w:iCs/>
        </w:rPr>
        <w:t xml:space="preserve">навести </w:t>
      </w:r>
      <w:r w:rsidRPr="00FD53CF">
        <w:rPr>
          <w:iCs/>
          <w:lang w:val="sr-Cyrl-CS"/>
        </w:rPr>
        <w:t>назив понуђача</w:t>
      </w:r>
      <w:r w:rsidRPr="00FD53CF">
        <w:rPr>
          <w:iCs/>
        </w:rPr>
        <w:t>),</w:t>
      </w:r>
      <w:r w:rsidRPr="00FD53CF">
        <w:rPr>
          <w:i/>
          <w:iCs/>
        </w:rPr>
        <w:t xml:space="preserve"> </w:t>
      </w:r>
      <w:r w:rsidRPr="00FD53CF">
        <w:t>достав</w:t>
      </w:r>
      <w:r w:rsidRPr="00FD53CF">
        <w:rPr>
          <w:lang w:val="sr-Cyrl-CS"/>
        </w:rPr>
        <w:t xml:space="preserve">ља </w:t>
      </w:r>
      <w:r w:rsidRPr="00FD53CF">
        <w:t xml:space="preserve">укупан износ и структуру трошкова припремања понуде, </w:t>
      </w:r>
      <w:r w:rsidRPr="00FD53CF">
        <w:rPr>
          <w:lang w:val="sr-Cyrl-CS"/>
        </w:rPr>
        <w:t xml:space="preserve">како следи у </w:t>
      </w:r>
      <w:r w:rsidRPr="00FD53CF">
        <w:t>табели:</w:t>
      </w:r>
    </w:p>
    <w:p w:rsidR="00620E15" w:rsidRPr="00FD53CF" w:rsidRDefault="00620E15" w:rsidP="00620E15">
      <w:pPr>
        <w:autoSpaceDE w:val="0"/>
        <w:autoSpaceDN w:val="0"/>
        <w:adjustRightInd w:val="0"/>
        <w:jc w:val="center"/>
        <w:rPr>
          <w:lang w:val="sr-Cyrl-CS" w:eastAsia="sr-Latn-CS"/>
        </w:rPr>
      </w:pPr>
      <w:r w:rsidRPr="00FD53CF">
        <w:rPr>
          <w:b/>
          <w:bCs/>
          <w:lang w:eastAsia="sr-Latn-CS"/>
        </w:rPr>
        <w:t xml:space="preserve">ТРОШКОВИ </w:t>
      </w:r>
      <w:r w:rsidRPr="00FD53CF">
        <w:rPr>
          <w:b/>
          <w:bCs/>
          <w:lang w:val="sr-Cyrl-CS" w:eastAsia="sr-Latn-CS"/>
        </w:rPr>
        <w:t>ПРИПРЕМЕ</w:t>
      </w:r>
      <w:r w:rsidRPr="00FD53CF">
        <w:rPr>
          <w:b/>
          <w:bCs/>
          <w:lang w:eastAsia="sr-Latn-CS"/>
        </w:rPr>
        <w:t xml:space="preserve"> </w:t>
      </w:r>
      <w:r w:rsidRPr="00FD53CF">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FD53CF" w:rsidTr="00B163F6">
        <w:tc>
          <w:tcPr>
            <w:tcW w:w="675" w:type="dxa"/>
          </w:tcPr>
          <w:p w:rsidR="00620E15" w:rsidRPr="00FD53CF" w:rsidRDefault="00620E15" w:rsidP="00B163F6">
            <w:pPr>
              <w:spacing w:before="40" w:after="40"/>
              <w:jc w:val="center"/>
              <w:rPr>
                <w:b/>
                <w:lang w:val="sr-Cyrl-CS"/>
              </w:rPr>
            </w:pPr>
            <w:r w:rsidRPr="00FD53CF">
              <w:rPr>
                <w:b/>
                <w:lang w:val="sr-Cyrl-CS"/>
              </w:rPr>
              <w:t>Ред. број</w:t>
            </w:r>
          </w:p>
        </w:tc>
        <w:tc>
          <w:tcPr>
            <w:tcW w:w="5410" w:type="dxa"/>
          </w:tcPr>
          <w:p w:rsidR="00620E15" w:rsidRPr="00FD53CF" w:rsidRDefault="00620E15" w:rsidP="00B163F6">
            <w:pPr>
              <w:spacing w:before="40" w:after="40"/>
              <w:jc w:val="center"/>
              <w:rPr>
                <w:b/>
                <w:lang w:val="sr-Cyrl-CS"/>
              </w:rPr>
            </w:pPr>
            <w:r w:rsidRPr="00FD53CF">
              <w:rPr>
                <w:b/>
                <w:lang w:val="sr-Cyrl-CS"/>
              </w:rPr>
              <w:t>Врста трошка</w:t>
            </w:r>
          </w:p>
          <w:p w:rsidR="00620E15" w:rsidRPr="00FD53CF" w:rsidRDefault="00620E15" w:rsidP="00B163F6">
            <w:pPr>
              <w:spacing w:before="40" w:after="40"/>
              <w:jc w:val="center"/>
              <w:rPr>
                <w:b/>
                <w:lang w:val="sr-Cyrl-CS"/>
              </w:rPr>
            </w:pPr>
          </w:p>
        </w:tc>
        <w:tc>
          <w:tcPr>
            <w:tcW w:w="2192" w:type="dxa"/>
          </w:tcPr>
          <w:p w:rsidR="00620E15" w:rsidRPr="00FD53CF" w:rsidRDefault="00620E15" w:rsidP="00B163F6">
            <w:pPr>
              <w:spacing w:before="40" w:after="40"/>
              <w:jc w:val="center"/>
              <w:rPr>
                <w:b/>
                <w:lang w:val="sr-Cyrl-CS"/>
              </w:rPr>
            </w:pPr>
            <w:r w:rsidRPr="00FD53CF">
              <w:rPr>
                <w:b/>
                <w:lang w:val="sr-Cyrl-CS"/>
              </w:rPr>
              <w:t xml:space="preserve">Износ </w:t>
            </w:r>
          </w:p>
          <w:p w:rsidR="00620E15" w:rsidRPr="00FD53CF" w:rsidRDefault="00620E15" w:rsidP="00B163F6">
            <w:pPr>
              <w:spacing w:before="40" w:after="40"/>
              <w:jc w:val="center"/>
              <w:rPr>
                <w:b/>
                <w:lang w:val="sr-Cyrl-CS"/>
              </w:rPr>
            </w:pPr>
            <w:r w:rsidRPr="00FD53CF">
              <w:rPr>
                <w:b/>
                <w:lang w:val="sr-Cyrl-CS"/>
              </w:rPr>
              <w:t>(у динарима)</w:t>
            </w: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bl>
    <w:p w:rsidR="00620E15" w:rsidRPr="00FD53CF" w:rsidRDefault="00620E15" w:rsidP="00620E15">
      <w:pPr>
        <w:tabs>
          <w:tab w:val="left" w:pos="5805"/>
        </w:tabs>
        <w:autoSpaceDE w:val="0"/>
        <w:autoSpaceDN w:val="0"/>
        <w:adjustRightInd w:val="0"/>
        <w:rPr>
          <w:lang w:val="sr-Cyrl-CS" w:eastAsia="sr-Latn-CS"/>
        </w:rPr>
      </w:pPr>
      <w:r w:rsidRPr="00FD53CF">
        <w:rPr>
          <w:lang w:val="sr-Cyrl-CS" w:eastAsia="sr-Latn-CS"/>
        </w:rPr>
        <w:t xml:space="preserve">                                                                            </w:t>
      </w:r>
    </w:p>
    <w:p w:rsidR="00620E15" w:rsidRPr="00FD53CF" w:rsidRDefault="00620E15" w:rsidP="00620E15">
      <w:pPr>
        <w:tabs>
          <w:tab w:val="left" w:pos="5805"/>
        </w:tabs>
        <w:autoSpaceDE w:val="0"/>
        <w:autoSpaceDN w:val="0"/>
        <w:adjustRightInd w:val="0"/>
        <w:rPr>
          <w:lang w:val="sr-Cyrl-CS" w:eastAsia="sr-Latn-CS"/>
        </w:rPr>
      </w:pPr>
      <w:r w:rsidRPr="00FD53CF">
        <w:rPr>
          <w:lang w:val="sr-Cyrl-CS" w:eastAsia="sr-Latn-CS"/>
        </w:rPr>
        <w:t xml:space="preserve">                                                                                   УКУПНО: ______________________</w:t>
      </w:r>
      <w:r w:rsidRPr="00FD53CF">
        <w:rPr>
          <w:lang w:val="sr-Cyrl-CS" w:eastAsia="sr-Latn-CS"/>
        </w:rPr>
        <w:tab/>
      </w:r>
      <w:r w:rsidRPr="00FD53CF">
        <w:rPr>
          <w:lang w:val="sr-Cyrl-CS" w:eastAsia="sr-Latn-CS"/>
        </w:rPr>
        <w:tab/>
      </w:r>
    </w:p>
    <w:p w:rsidR="00620E15" w:rsidRPr="00FD53CF" w:rsidRDefault="00620E15" w:rsidP="00620E15">
      <w:pPr>
        <w:ind w:firstLine="720"/>
        <w:jc w:val="both"/>
        <w:rPr>
          <w:lang w:val="ru-RU"/>
        </w:rPr>
      </w:pPr>
      <w:r w:rsidRPr="00FD53CF">
        <w:rPr>
          <w:lang w:val="ru-RU"/>
        </w:rPr>
        <w:t xml:space="preserve">Трошкове припреме и подношења понуде сноси </w:t>
      </w:r>
      <w:r w:rsidRPr="00FD53CF">
        <w:rPr>
          <w:b/>
          <w:lang w:val="ru-RU"/>
        </w:rPr>
        <w:t>искључиво понуђач</w:t>
      </w:r>
      <w:r w:rsidRPr="00FD53CF">
        <w:rPr>
          <w:lang w:val="ru-RU"/>
        </w:rPr>
        <w:t xml:space="preserve"> и не може тражити од наручиоца накнаду трошкова.</w:t>
      </w:r>
    </w:p>
    <w:p w:rsidR="00016526" w:rsidRPr="00FD53CF" w:rsidRDefault="00016526" w:rsidP="00016526">
      <w:pPr>
        <w:widowControl w:val="0"/>
        <w:autoSpaceDE w:val="0"/>
        <w:autoSpaceDN w:val="0"/>
        <w:adjustRightInd w:val="0"/>
        <w:ind w:firstLine="720"/>
        <w:jc w:val="both"/>
      </w:pPr>
      <w:r w:rsidRPr="00FD53CF">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FD53CF" w:rsidRDefault="00620E15" w:rsidP="00016526">
      <w:pPr>
        <w:ind w:firstLine="720"/>
        <w:jc w:val="both"/>
      </w:pPr>
      <w:r w:rsidRPr="00FD53C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FD53CF" w:rsidRDefault="00016526" w:rsidP="00016526">
      <w:pPr>
        <w:spacing w:before="100" w:beforeAutospacing="1" w:after="100" w:afterAutospacing="1"/>
        <w:ind w:firstLine="640"/>
        <w:rPr>
          <w:sz w:val="22"/>
          <w:szCs w:val="22"/>
        </w:rPr>
      </w:pPr>
      <w:r w:rsidRPr="00FD53CF">
        <w:rPr>
          <w:b/>
          <w:sz w:val="22"/>
          <w:szCs w:val="22"/>
        </w:rPr>
        <w:t>Напомена:</w:t>
      </w:r>
      <w:r w:rsidRPr="00FD53CF">
        <w:rPr>
          <w:sz w:val="22"/>
          <w:szCs w:val="22"/>
        </w:rPr>
        <w:t xml:space="preserve"> Испунити само у случају појаве горе наведених трошкова.</w:t>
      </w:r>
    </w:p>
    <w:p w:rsidR="00CB5662" w:rsidRPr="00FD53CF" w:rsidRDefault="00CB5662" w:rsidP="00620E15">
      <w:pPr>
        <w:widowControl w:val="0"/>
        <w:tabs>
          <w:tab w:val="left" w:pos="640"/>
        </w:tabs>
        <w:jc w:val="both"/>
        <w:rPr>
          <w:b/>
          <w:bCs/>
        </w:rPr>
      </w:pPr>
    </w:p>
    <w:p w:rsidR="00016526" w:rsidRPr="00FD53CF" w:rsidRDefault="00016526" w:rsidP="00016526">
      <w:pPr>
        <w:tabs>
          <w:tab w:val="center" w:pos="7200"/>
        </w:tabs>
        <w:ind w:right="71"/>
        <w:jc w:val="both"/>
        <w:rPr>
          <w:sz w:val="22"/>
          <w:szCs w:val="22"/>
        </w:rPr>
      </w:pPr>
      <w:r w:rsidRPr="00FD53CF">
        <w:rPr>
          <w:sz w:val="22"/>
          <w:szCs w:val="22"/>
        </w:rPr>
        <w:tab/>
        <w:t xml:space="preserve">               Потпис овлашћеног  лица</w:t>
      </w:r>
    </w:p>
    <w:p w:rsidR="00016526" w:rsidRPr="00FD53CF" w:rsidRDefault="00016526" w:rsidP="00016526">
      <w:pPr>
        <w:tabs>
          <w:tab w:val="center" w:pos="7200"/>
        </w:tabs>
        <w:rPr>
          <w:sz w:val="10"/>
          <w:szCs w:val="10"/>
        </w:rPr>
      </w:pPr>
    </w:p>
    <w:p w:rsidR="00016526" w:rsidRPr="00FD53CF" w:rsidRDefault="00016526" w:rsidP="00016526">
      <w:pPr>
        <w:tabs>
          <w:tab w:val="center" w:pos="7200"/>
        </w:tabs>
        <w:rPr>
          <w:sz w:val="22"/>
          <w:szCs w:val="22"/>
        </w:rPr>
      </w:pPr>
      <w:r w:rsidRPr="00FD53CF">
        <w:rPr>
          <w:sz w:val="22"/>
          <w:szCs w:val="22"/>
        </w:rPr>
        <w:t xml:space="preserve">Датум:                                                 </w:t>
      </w:r>
    </w:p>
    <w:p w:rsidR="00016526" w:rsidRPr="00FD53CF" w:rsidRDefault="00016526" w:rsidP="00016526">
      <w:pPr>
        <w:tabs>
          <w:tab w:val="num" w:pos="1320"/>
          <w:tab w:val="center" w:pos="7200"/>
        </w:tabs>
        <w:jc w:val="both"/>
        <w:rPr>
          <w:sz w:val="16"/>
          <w:szCs w:val="16"/>
          <w:lang w:val="en-US"/>
        </w:rPr>
      </w:pPr>
    </w:p>
    <w:p w:rsidR="00016526" w:rsidRPr="00FD53CF" w:rsidRDefault="00016526" w:rsidP="00016526">
      <w:pPr>
        <w:tabs>
          <w:tab w:val="center" w:pos="7200"/>
        </w:tabs>
        <w:jc w:val="both"/>
      </w:pPr>
      <w:r w:rsidRPr="00FD53CF">
        <w:rPr>
          <w:sz w:val="22"/>
          <w:szCs w:val="22"/>
        </w:rPr>
        <w:t>____. ____. 20</w:t>
      </w:r>
      <w:r w:rsidR="009F716E" w:rsidRPr="00FD53CF">
        <w:rPr>
          <w:sz w:val="22"/>
          <w:szCs w:val="22"/>
          <w:lang w:val="sr-Cyrl-CS"/>
        </w:rPr>
        <w:t>1</w:t>
      </w:r>
      <w:r w:rsidR="007109D6">
        <w:rPr>
          <w:sz w:val="22"/>
          <w:szCs w:val="22"/>
          <w:lang w:val="sr-Cyrl-CS"/>
        </w:rPr>
        <w:t>9</w:t>
      </w:r>
      <w:r w:rsidRPr="00FD53CF">
        <w:rPr>
          <w:sz w:val="22"/>
          <w:szCs w:val="22"/>
        </w:rPr>
        <w:t>. године                                                 M.</w:t>
      </w:r>
      <w:r w:rsidRPr="00FD53CF">
        <w:rPr>
          <w:sz w:val="22"/>
          <w:szCs w:val="22"/>
          <w:lang w:val="sr-Cyrl-CS"/>
        </w:rPr>
        <w:t xml:space="preserve">П.         </w:t>
      </w:r>
      <w:r w:rsidRPr="00FD53CF">
        <w:rPr>
          <w:b/>
          <w:sz w:val="22"/>
          <w:szCs w:val="22"/>
        </w:rPr>
        <w:t>_______________________</w:t>
      </w:r>
    </w:p>
    <w:p w:rsidR="00016526" w:rsidRPr="00FD53CF" w:rsidRDefault="00016526" w:rsidP="00016526">
      <w:pPr>
        <w:jc w:val="both"/>
        <w:rPr>
          <w:b/>
          <w:bCs/>
          <w:sz w:val="22"/>
          <w:szCs w:val="22"/>
          <w:lang w:val="sr-Cyrl-CS"/>
        </w:rPr>
      </w:pPr>
    </w:p>
    <w:p w:rsidR="00CB5662" w:rsidRPr="00FD53CF" w:rsidRDefault="00CB5662" w:rsidP="005B2A0E">
      <w:pPr>
        <w:suppressAutoHyphens w:val="0"/>
        <w:spacing w:after="200" w:line="276" w:lineRule="auto"/>
        <w:rPr>
          <w:b/>
        </w:rPr>
      </w:pPr>
      <w:r w:rsidRPr="00FD53CF">
        <w:br w:type="page"/>
      </w:r>
      <w:r w:rsidR="007F736D" w:rsidRPr="00FD53CF">
        <w:rPr>
          <w:b/>
        </w:rPr>
        <w:lastRenderedPageBreak/>
        <w:t xml:space="preserve">ОБРАЗАЦ </w:t>
      </w:r>
      <w:r w:rsidR="00651F25" w:rsidRPr="00FD53CF">
        <w:rPr>
          <w:b/>
          <w:lang w:val="sr-Cyrl-CS"/>
        </w:rPr>
        <w:t>10</w:t>
      </w:r>
      <w:r w:rsidR="00807695" w:rsidRPr="00FD53CF">
        <w:rPr>
          <w:b/>
          <w:lang w:val="sr-Cyrl-CS"/>
        </w:rPr>
        <w:t xml:space="preserve"> </w:t>
      </w:r>
      <w:r w:rsidR="00016526" w:rsidRPr="00FD53CF">
        <w:rPr>
          <w:b/>
        </w:rPr>
        <w:t>– ИЗЈАВА О НЕЗАВИСНОЈ ПОНУДИ</w:t>
      </w:r>
    </w:p>
    <w:p w:rsidR="005B2A0E" w:rsidRPr="00FD53CF" w:rsidRDefault="005B2A0E" w:rsidP="005B2A0E">
      <w:pPr>
        <w:suppressAutoHyphens w:val="0"/>
        <w:spacing w:after="200" w:line="276" w:lineRule="auto"/>
        <w:rPr>
          <w:b/>
        </w:rPr>
      </w:pPr>
    </w:p>
    <w:p w:rsidR="00CB5662" w:rsidRPr="00FD53CF" w:rsidRDefault="00CB5662" w:rsidP="00CB5662">
      <w:pPr>
        <w:rPr>
          <w:sz w:val="22"/>
          <w:szCs w:val="22"/>
        </w:rPr>
      </w:pPr>
      <w:r w:rsidRPr="00FD53CF">
        <w:rPr>
          <w:sz w:val="22"/>
          <w:szCs w:val="22"/>
          <w:lang w:val="hr-HR"/>
        </w:rPr>
        <w:t>__________________________</w:t>
      </w:r>
    </w:p>
    <w:p w:rsidR="00CB5662" w:rsidRPr="00FD53CF" w:rsidRDefault="00CB5662" w:rsidP="00CB5662">
      <w:pPr>
        <w:rPr>
          <w:sz w:val="22"/>
          <w:szCs w:val="22"/>
          <w:lang w:val="hr-HR"/>
        </w:rPr>
      </w:pPr>
      <w:r w:rsidRPr="00FD53CF">
        <w:rPr>
          <w:sz w:val="22"/>
          <w:szCs w:val="22"/>
          <w:lang w:val="hr-HR"/>
        </w:rPr>
        <w:t xml:space="preserve">/ назив </w:t>
      </w:r>
      <w:r w:rsidRPr="00FD53CF">
        <w:rPr>
          <w:sz w:val="22"/>
          <w:szCs w:val="22"/>
          <w:lang w:val="sr-Cyrl-CS"/>
        </w:rPr>
        <w:t>понуђача</w:t>
      </w:r>
      <w:r w:rsidRPr="00FD53CF">
        <w:rPr>
          <w:sz w:val="22"/>
          <w:szCs w:val="22"/>
          <w:lang w:val="hr-HR"/>
        </w:rPr>
        <w:t>/</w:t>
      </w:r>
    </w:p>
    <w:p w:rsidR="005B2A0E" w:rsidRPr="00FD53CF" w:rsidRDefault="005B2A0E" w:rsidP="00CB5662">
      <w:pPr>
        <w:rPr>
          <w:sz w:val="22"/>
          <w:szCs w:val="22"/>
        </w:rPr>
      </w:pPr>
    </w:p>
    <w:p w:rsidR="00CB5662" w:rsidRPr="00FD53CF" w:rsidRDefault="00CB5662" w:rsidP="00CB5662">
      <w:pPr>
        <w:rPr>
          <w:sz w:val="22"/>
          <w:szCs w:val="22"/>
          <w:lang w:val="hr-HR"/>
        </w:rPr>
      </w:pPr>
      <w:r w:rsidRPr="00FD53CF">
        <w:rPr>
          <w:sz w:val="22"/>
          <w:szCs w:val="22"/>
          <w:lang w:val="hr-HR"/>
        </w:rPr>
        <w:t>__________________________</w:t>
      </w:r>
    </w:p>
    <w:p w:rsidR="00CB5662" w:rsidRPr="00FD53CF" w:rsidRDefault="00CB5662" w:rsidP="00CB5662">
      <w:pPr>
        <w:rPr>
          <w:sz w:val="22"/>
          <w:szCs w:val="22"/>
          <w:lang w:val="hr-HR"/>
        </w:rPr>
      </w:pPr>
      <w:r w:rsidRPr="00FD53CF">
        <w:rPr>
          <w:sz w:val="22"/>
          <w:szCs w:val="22"/>
          <w:lang w:val="hr-HR"/>
        </w:rPr>
        <w:t xml:space="preserve">/адреса </w:t>
      </w:r>
      <w:r w:rsidRPr="00FD53CF">
        <w:rPr>
          <w:sz w:val="22"/>
          <w:szCs w:val="22"/>
          <w:lang w:val="sr-Cyrl-CS"/>
        </w:rPr>
        <w:t>понуђача</w:t>
      </w:r>
      <w:r w:rsidRPr="00FD53CF">
        <w:rPr>
          <w:sz w:val="22"/>
          <w:szCs w:val="22"/>
          <w:lang w:val="hr-HR"/>
        </w:rPr>
        <w:t xml:space="preserve"> /</w:t>
      </w:r>
    </w:p>
    <w:p w:rsidR="005B2A0E" w:rsidRPr="00FD53CF" w:rsidRDefault="005B2A0E" w:rsidP="00CB5662">
      <w:pPr>
        <w:rPr>
          <w:sz w:val="22"/>
          <w:szCs w:val="22"/>
        </w:rPr>
      </w:pPr>
    </w:p>
    <w:p w:rsidR="00CB5662" w:rsidRPr="00FD53CF" w:rsidRDefault="00CB5662" w:rsidP="00CB5662">
      <w:pPr>
        <w:rPr>
          <w:sz w:val="22"/>
          <w:szCs w:val="22"/>
          <w:lang w:val="hr-HR"/>
        </w:rPr>
      </w:pPr>
      <w:r w:rsidRPr="00FD53CF">
        <w:rPr>
          <w:sz w:val="22"/>
          <w:szCs w:val="22"/>
          <w:lang w:val="hr-HR"/>
        </w:rPr>
        <w:t>__________________________</w:t>
      </w:r>
    </w:p>
    <w:p w:rsidR="00CB5662" w:rsidRPr="00FD53CF" w:rsidRDefault="00CB5662" w:rsidP="00CB5662">
      <w:pPr>
        <w:rPr>
          <w:sz w:val="22"/>
          <w:szCs w:val="22"/>
          <w:lang w:val="hr-HR"/>
        </w:rPr>
      </w:pPr>
      <w:r w:rsidRPr="00FD53CF">
        <w:rPr>
          <w:sz w:val="22"/>
          <w:szCs w:val="22"/>
          <w:lang w:val="hr-HR"/>
        </w:rPr>
        <w:t>/</w:t>
      </w:r>
      <w:r w:rsidRPr="00FD53CF">
        <w:rPr>
          <w:sz w:val="22"/>
          <w:szCs w:val="22"/>
        </w:rPr>
        <w:t>датум изјаве</w:t>
      </w:r>
      <w:r w:rsidRPr="00FD53CF">
        <w:rPr>
          <w:sz w:val="22"/>
          <w:szCs w:val="22"/>
          <w:lang w:val="hr-HR"/>
        </w:rPr>
        <w:t>/</w:t>
      </w:r>
    </w:p>
    <w:p w:rsidR="005B2A0E" w:rsidRPr="00FD53CF" w:rsidRDefault="00CB5662" w:rsidP="005B2A0E">
      <w:pPr>
        <w:pStyle w:val="Heading1"/>
        <w:rPr>
          <w:sz w:val="22"/>
          <w:szCs w:val="22"/>
        </w:rPr>
      </w:pPr>
      <w:r w:rsidRPr="00FD53CF">
        <w:rPr>
          <w:b w:val="0"/>
          <w:sz w:val="22"/>
          <w:szCs w:val="22"/>
        </w:rPr>
        <w:tab/>
      </w:r>
      <w:r w:rsidRPr="00FD53CF">
        <w:rPr>
          <w:b w:val="0"/>
          <w:sz w:val="22"/>
          <w:szCs w:val="22"/>
        </w:rPr>
        <w:tab/>
      </w:r>
      <w:r w:rsidRPr="00FD53CF">
        <w:rPr>
          <w:b w:val="0"/>
          <w:sz w:val="22"/>
          <w:szCs w:val="22"/>
        </w:rPr>
        <w:tab/>
      </w:r>
      <w:r w:rsidRPr="00FD53CF">
        <w:rPr>
          <w:b w:val="0"/>
          <w:sz w:val="22"/>
          <w:szCs w:val="22"/>
        </w:rPr>
        <w:tab/>
      </w:r>
      <w:r w:rsidRPr="00FD53CF">
        <w:rPr>
          <w:b w:val="0"/>
          <w:sz w:val="22"/>
          <w:szCs w:val="22"/>
        </w:rPr>
        <w:tab/>
        <w:t xml:space="preserve">  </w:t>
      </w:r>
      <w:r w:rsidR="007E2BFD" w:rsidRPr="00FD53CF">
        <w:rPr>
          <w:b w:val="0"/>
          <w:sz w:val="22"/>
          <w:szCs w:val="22"/>
        </w:rPr>
        <w:tab/>
      </w:r>
      <w:r w:rsidR="007E2BFD" w:rsidRPr="00FD53CF">
        <w:rPr>
          <w:b w:val="0"/>
          <w:sz w:val="22"/>
          <w:szCs w:val="22"/>
        </w:rPr>
        <w:tab/>
      </w:r>
    </w:p>
    <w:p w:rsidR="00CB5662" w:rsidRPr="00FD53CF" w:rsidRDefault="00CB5662" w:rsidP="00CB5662">
      <w:pPr>
        <w:rPr>
          <w:sz w:val="22"/>
          <w:szCs w:val="22"/>
        </w:rPr>
      </w:pPr>
      <w:r w:rsidRPr="00FD53CF">
        <w:rPr>
          <w:sz w:val="22"/>
          <w:szCs w:val="22"/>
          <w:lang w:val="sr-Cyrl-CS"/>
        </w:rPr>
        <w:t xml:space="preserve"> </w:t>
      </w:r>
    </w:p>
    <w:p w:rsidR="00CB5662" w:rsidRPr="00FD53CF" w:rsidRDefault="00CB5662" w:rsidP="00CB5662">
      <w:pPr>
        <w:rPr>
          <w:b/>
          <w:sz w:val="22"/>
          <w:szCs w:val="22"/>
          <w:lang w:val="sr-Cyrl-CS"/>
        </w:rPr>
      </w:pPr>
    </w:p>
    <w:p w:rsidR="00CB5662" w:rsidRPr="00FD53CF" w:rsidRDefault="00CB5662" w:rsidP="00CB5662">
      <w:pPr>
        <w:rPr>
          <w:b/>
          <w:sz w:val="22"/>
          <w:szCs w:val="22"/>
          <w:lang w:val="sr-Cyrl-CS"/>
        </w:rPr>
      </w:pPr>
    </w:p>
    <w:p w:rsidR="00CB5662" w:rsidRPr="00FD53CF" w:rsidRDefault="005B2A0E" w:rsidP="005B2A0E">
      <w:pPr>
        <w:jc w:val="center"/>
        <w:rPr>
          <w:b/>
          <w:lang w:val="sr-Cyrl-CS"/>
        </w:rPr>
      </w:pPr>
      <w:r w:rsidRPr="00FD53CF">
        <w:rPr>
          <w:b/>
          <w:lang w:val="sr-Cyrl-CS"/>
        </w:rPr>
        <w:t>ИЗЈАВА О НЕЗАВИСНОЈ ПОНУДИ</w:t>
      </w:r>
    </w:p>
    <w:p w:rsidR="00CB5662" w:rsidRPr="00FD53CF" w:rsidRDefault="00CB5662" w:rsidP="00CB5662">
      <w:pPr>
        <w:jc w:val="both"/>
        <w:rPr>
          <w:b/>
          <w:lang w:val="sr-Cyrl-CS"/>
        </w:rPr>
      </w:pPr>
    </w:p>
    <w:p w:rsidR="00CB5662" w:rsidRPr="00FD53CF" w:rsidRDefault="00CB5662" w:rsidP="00CB5662">
      <w:pPr>
        <w:jc w:val="both"/>
        <w:rPr>
          <w:b/>
          <w:lang w:val="sr-Cyrl-CS"/>
        </w:rPr>
      </w:pPr>
    </w:p>
    <w:p w:rsidR="00CB5662" w:rsidRPr="00FD53CF" w:rsidRDefault="00CB5662" w:rsidP="00CB5662">
      <w:pPr>
        <w:jc w:val="both"/>
        <w:rPr>
          <w:lang w:val="sr-Cyrl-CS"/>
        </w:rPr>
      </w:pPr>
      <w:r w:rsidRPr="00FD53CF">
        <w:rPr>
          <w:lang w:val="hr-HR"/>
        </w:rPr>
        <w:tab/>
      </w:r>
      <w:r w:rsidRPr="00FD53CF">
        <w:rPr>
          <w:lang w:val="sr-Cyrl-CS"/>
        </w:rPr>
        <w:t>На основу члана 26. Закона о јавним набавкама („Службени гласник РС“ бр. 124/2012</w:t>
      </w:r>
      <w:r w:rsidR="00B65875" w:rsidRPr="00FD53CF">
        <w:rPr>
          <w:lang w:val="sr-Cyrl-CS"/>
        </w:rPr>
        <w:t>, 14/2015</w:t>
      </w:r>
      <w:r w:rsidR="00A305AE" w:rsidRPr="00FD53CF">
        <w:rPr>
          <w:lang w:val="sr-Cyrl-CS"/>
        </w:rPr>
        <w:t>, 68/2015</w:t>
      </w:r>
      <w:r w:rsidRPr="00FD53CF">
        <w:rPr>
          <w:lang w:val="sr-Cyrl-CS"/>
        </w:rPr>
        <w:t>)</w:t>
      </w:r>
      <w:r w:rsidRPr="00FD53CF">
        <w:rPr>
          <w:lang w:val="hr-HR"/>
        </w:rPr>
        <w:t xml:space="preserve"> </w:t>
      </w:r>
      <w:r w:rsidRPr="00FD53CF">
        <w:t xml:space="preserve">и </w:t>
      </w:r>
      <w:r w:rsidRPr="00FD53CF">
        <w:rPr>
          <w:lang w:val="sr-Cyrl-CS"/>
        </w:rPr>
        <w:t xml:space="preserve">на основу члана </w:t>
      </w:r>
      <w:r w:rsidR="00D46DD7" w:rsidRPr="00FD53CF">
        <w:rPr>
          <w:lang w:val="sr-Cyrl-CS"/>
        </w:rPr>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FD53CF">
        <w:rPr>
          <w:lang w:val="hr-HR"/>
        </w:rPr>
        <w:t xml:space="preserve"> </w:t>
      </w:r>
      <w:r w:rsidRPr="00FD53CF">
        <w:rPr>
          <w:lang w:val="sr-Cyrl-CS"/>
        </w:rPr>
        <w:t xml:space="preserve">под пуном материјалном и кривичном одговорношћу </w:t>
      </w:r>
      <w:r w:rsidRPr="00FD53CF">
        <w:rPr>
          <w:lang w:val="hr-HR"/>
        </w:rPr>
        <w:t>изјављујем</w:t>
      </w:r>
      <w:r w:rsidR="00361177" w:rsidRPr="00FD53CF">
        <w:t>о</w:t>
      </w:r>
      <w:r w:rsidRPr="00FD53CF">
        <w:rPr>
          <w:lang w:val="hr-HR"/>
        </w:rPr>
        <w:t xml:space="preserve"> да </w:t>
      </w:r>
      <w:r w:rsidR="005B2A0E" w:rsidRPr="00FD53CF">
        <w:rPr>
          <w:lang w:val="sr-Cyrl-CS"/>
        </w:rPr>
        <w:t xml:space="preserve">понуду </w:t>
      </w:r>
      <w:r w:rsidR="00361177" w:rsidRPr="00FD53CF">
        <w:rPr>
          <w:lang w:val="sr-Cyrl-CS"/>
        </w:rPr>
        <w:t xml:space="preserve">за </w:t>
      </w:r>
      <w:r w:rsidR="00384149" w:rsidRPr="00FD53CF">
        <w:t>јавн</w:t>
      </w:r>
      <w:r w:rsidR="00384149" w:rsidRPr="00FD53CF">
        <w:rPr>
          <w:lang w:val="sr-Cyrl-CS"/>
        </w:rPr>
        <w:t xml:space="preserve">у </w:t>
      </w:r>
      <w:r w:rsidR="00384149" w:rsidRPr="00FD53CF">
        <w:t>набавк</w:t>
      </w:r>
      <w:r w:rsidR="00384149" w:rsidRPr="00FD53CF">
        <w:rPr>
          <w:lang w:val="sr-Cyrl-CS"/>
        </w:rPr>
        <w:t>у</w:t>
      </w:r>
      <w:r w:rsidR="00384149" w:rsidRPr="00FD53CF">
        <w:t xml:space="preserve"> мале вредности</w:t>
      </w:r>
      <w:r w:rsidR="00932370" w:rsidRPr="00FD53CF">
        <w:rPr>
          <w:lang w:val="sr-Cyrl-CS"/>
        </w:rPr>
        <w:t xml:space="preserve"> </w:t>
      </w:r>
      <w:r w:rsidR="009F716E" w:rsidRPr="00FD53CF">
        <w:rPr>
          <w:lang w:val="sr-Cyrl-CS"/>
        </w:rPr>
        <w:t xml:space="preserve">услуга </w:t>
      </w:r>
      <w:r w:rsidR="00932370" w:rsidRPr="00FD53CF">
        <w:rPr>
          <w:lang w:val="sr-Cyrl-CS"/>
        </w:rPr>
        <w:t>-</w:t>
      </w:r>
      <w:r w:rsidR="007A145C" w:rsidRPr="00FD53CF">
        <w:rPr>
          <w:lang w:val="sr-Cyrl-CS"/>
        </w:rPr>
        <w:t xml:space="preserve"> Изр</w:t>
      </w:r>
      <w:r w:rsidR="001D5A0A">
        <w:rPr>
          <w:lang w:val="sr-Cyrl-CS"/>
        </w:rPr>
        <w:t xml:space="preserve">ада Плана детаљне регулације за Давидовића поток, </w:t>
      </w:r>
      <w:r w:rsidR="00651F25" w:rsidRPr="00FD53CF">
        <w:rPr>
          <w:lang w:val="sr-Cyrl-CS"/>
        </w:rPr>
        <w:t xml:space="preserve">редни број ЈН </w:t>
      </w:r>
      <w:r w:rsidR="000C06CA">
        <w:rPr>
          <w:lang w:val="sr-Cyrl-CS"/>
        </w:rPr>
        <w:t>5</w:t>
      </w:r>
      <w:r w:rsidR="001D5A0A">
        <w:rPr>
          <w:lang w:val="sr-Cyrl-CS"/>
        </w:rPr>
        <w:t>1</w:t>
      </w:r>
      <w:r w:rsidR="00651F25" w:rsidRPr="00FD53CF">
        <w:rPr>
          <w:lang w:val="sr-Cyrl-CS"/>
        </w:rPr>
        <w:t>/201</w:t>
      </w:r>
      <w:r w:rsidR="000C06CA">
        <w:rPr>
          <w:lang w:val="sr-Cyrl-CS"/>
        </w:rPr>
        <w:t>9</w:t>
      </w:r>
      <w:r w:rsidR="00361177" w:rsidRPr="00FD53CF">
        <w:rPr>
          <w:lang w:val="sr-Cyrl-CS"/>
        </w:rPr>
        <w:t xml:space="preserve">, </w:t>
      </w:r>
      <w:r w:rsidR="005B2A0E" w:rsidRPr="00FD53CF">
        <w:rPr>
          <w:lang w:val="sr-Cyrl-CS"/>
        </w:rPr>
        <w:t>подносимо</w:t>
      </w:r>
      <w:r w:rsidRPr="00FD53CF">
        <w:rPr>
          <w:lang w:val="sr-Cyrl-CS"/>
        </w:rPr>
        <w:t xml:space="preserve"> независно, без договора са другим понуђачима или заинтересованим лицима.  </w:t>
      </w:r>
    </w:p>
    <w:p w:rsidR="00CB5662" w:rsidRPr="00FD53CF" w:rsidRDefault="00CB5662" w:rsidP="00CB5662">
      <w:pPr>
        <w:suppressAutoHyphens w:val="0"/>
        <w:spacing w:after="200" w:line="276" w:lineRule="auto"/>
        <w:rPr>
          <w:lang w:val="sr-Cyrl-CS"/>
        </w:rPr>
      </w:pPr>
    </w:p>
    <w:p w:rsidR="00CB5662" w:rsidRPr="00FD53CF" w:rsidRDefault="00CB5662" w:rsidP="00CB5662">
      <w:pPr>
        <w:pStyle w:val="western"/>
        <w:spacing w:beforeAutospacing="0"/>
        <w:ind w:right="-288"/>
        <w:rPr>
          <w:bCs/>
          <w:lang w:val="sr-Cyrl-CS"/>
        </w:rPr>
      </w:pP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t xml:space="preserve">        ПОНУЂАЧ</w:t>
      </w:r>
    </w:p>
    <w:p w:rsidR="00CB5662" w:rsidRPr="00FD53CF" w:rsidRDefault="00CB5662" w:rsidP="00CB5662">
      <w:pPr>
        <w:pStyle w:val="western"/>
        <w:spacing w:beforeAutospacing="0"/>
        <w:ind w:left="3600" w:right="-288"/>
      </w:pPr>
      <w:r w:rsidRPr="00FD53CF">
        <w:rPr>
          <w:bCs/>
          <w:lang w:val="sr-Cyrl-CS"/>
        </w:rPr>
        <w:t xml:space="preserve">            </w:t>
      </w:r>
      <w:r w:rsidRPr="00FD53CF">
        <w:rPr>
          <w:bCs/>
        </w:rPr>
        <w:t xml:space="preserve">М.П. </w:t>
      </w:r>
      <w:r w:rsidRPr="00FD53CF">
        <w:rPr>
          <w:bCs/>
          <w:lang w:val="sr-Cyrl-CS"/>
        </w:rPr>
        <w:tab/>
      </w:r>
      <w:r w:rsidRPr="00FD53CF">
        <w:rPr>
          <w:bCs/>
          <w:lang w:val="sr-Cyrl-CS"/>
        </w:rPr>
        <w:tab/>
        <w:t xml:space="preserve">        </w:t>
      </w:r>
      <w:r w:rsidRPr="00FD53CF">
        <w:rPr>
          <w:bCs/>
        </w:rPr>
        <w:t>________________________</w:t>
      </w:r>
    </w:p>
    <w:p w:rsidR="00CB5662" w:rsidRPr="00FD53CF" w:rsidRDefault="00CB5662" w:rsidP="00CB5662">
      <w:pPr>
        <w:pStyle w:val="western"/>
        <w:spacing w:beforeAutospacing="0"/>
        <w:ind w:left="5664" w:right="-288"/>
        <w:rPr>
          <w:bCs/>
        </w:rPr>
      </w:pPr>
      <w:r w:rsidRPr="00FD53CF">
        <w:rPr>
          <w:bCs/>
          <w:lang w:val="sr-Cyrl-CS"/>
        </w:rPr>
        <w:t xml:space="preserve">          </w:t>
      </w:r>
      <w:r w:rsidRPr="00FD53CF">
        <w:rPr>
          <w:bCs/>
        </w:rPr>
        <w:t>(потпис одговорног лица)</w:t>
      </w:r>
    </w:p>
    <w:p w:rsidR="00CB5662" w:rsidRPr="00FD53CF" w:rsidRDefault="00CB5662" w:rsidP="00CB5662">
      <w:pPr>
        <w:suppressAutoHyphens w:val="0"/>
        <w:spacing w:after="200" w:line="276" w:lineRule="auto"/>
        <w:rPr>
          <w:lang w:val="sr-Cyrl-CS"/>
        </w:rPr>
      </w:pPr>
    </w:p>
    <w:p w:rsidR="005A1A56" w:rsidRPr="00FD53CF" w:rsidRDefault="005A1A56" w:rsidP="005A1A56">
      <w:pPr>
        <w:tabs>
          <w:tab w:val="left" w:pos="6028"/>
        </w:tabs>
        <w:autoSpaceDE w:val="0"/>
        <w:jc w:val="both"/>
        <w:rPr>
          <w:i/>
        </w:rPr>
      </w:pPr>
      <w:r w:rsidRPr="00FD53CF">
        <w:rPr>
          <w:b/>
          <w:bCs/>
          <w:i/>
          <w:iCs/>
        </w:rPr>
        <w:t xml:space="preserve">Напомена: </w:t>
      </w:r>
      <w:r w:rsidRPr="00FD53CF">
        <w:rPr>
          <w:bCs/>
          <w:i/>
          <w:iCs/>
          <w:lang w:val="sr-Cyrl-CS"/>
        </w:rPr>
        <w:t>У</w:t>
      </w:r>
      <w:r w:rsidRPr="00FD53C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FD53CF" w:rsidRDefault="005A1A56" w:rsidP="005A1A56">
      <w:pPr>
        <w:tabs>
          <w:tab w:val="left" w:pos="6028"/>
        </w:tabs>
        <w:autoSpaceDE w:val="0"/>
        <w:jc w:val="both"/>
        <w:rPr>
          <w:bCs/>
          <w:i/>
          <w:iCs/>
          <w:lang w:val="sr-Cyrl-CS"/>
        </w:rPr>
      </w:pPr>
      <w:r w:rsidRPr="00FD53CF">
        <w:rPr>
          <w:b/>
          <w:bCs/>
          <w:i/>
          <w:iCs/>
          <w:u w:val="single"/>
        </w:rPr>
        <w:t>Уколико понуду подноси група понуђача,</w:t>
      </w:r>
      <w:r w:rsidRPr="00FD53CF">
        <w:rPr>
          <w:bCs/>
          <w:i/>
          <w:iCs/>
        </w:rPr>
        <w:t xml:space="preserve"> Изјава мора бити потписана од стране овлашћеног лица сваког понуђача из </w:t>
      </w:r>
      <w:r w:rsidR="000C06CA">
        <w:rPr>
          <w:bCs/>
          <w:i/>
          <w:iCs/>
        </w:rPr>
        <w:t>групе понуђача</w:t>
      </w:r>
      <w:r w:rsidRPr="00FD53CF">
        <w:rPr>
          <w:bCs/>
          <w:i/>
          <w:iCs/>
        </w:rPr>
        <w:t>.</w:t>
      </w:r>
    </w:p>
    <w:p w:rsidR="0094575F" w:rsidRPr="00FD53CF" w:rsidRDefault="00BB608A" w:rsidP="0094575F">
      <w:pPr>
        <w:autoSpaceDE w:val="0"/>
        <w:autoSpaceDN w:val="0"/>
        <w:adjustRightInd w:val="0"/>
        <w:ind w:left="1800" w:hanging="1800"/>
        <w:rPr>
          <w:b/>
          <w:bCs/>
          <w:lang w:val="sr-Cyrl-CS" w:eastAsia="sr-Latn-CS"/>
        </w:rPr>
      </w:pPr>
      <w:r w:rsidRPr="00FD53CF">
        <w:rPr>
          <w:bCs/>
          <w:i/>
          <w:iCs/>
          <w:lang w:val="sr-Cyrl-CS"/>
        </w:rPr>
        <w:br w:type="page"/>
      </w:r>
      <w:r w:rsidR="0094575F" w:rsidRPr="00FD53CF">
        <w:rPr>
          <w:b/>
          <w:bCs/>
          <w:lang w:val="sr-Cyrl-CS" w:eastAsia="sr-Latn-CS"/>
        </w:rPr>
        <w:lastRenderedPageBreak/>
        <w:t xml:space="preserve"> </w:t>
      </w:r>
    </w:p>
    <w:p w:rsidR="00E46081" w:rsidRPr="00FD53CF" w:rsidRDefault="004F22F8" w:rsidP="00E46081">
      <w:pPr>
        <w:autoSpaceDE w:val="0"/>
        <w:autoSpaceDN w:val="0"/>
        <w:adjustRightInd w:val="0"/>
        <w:ind w:left="1800" w:hanging="1800"/>
        <w:rPr>
          <w:i/>
          <w:sz w:val="28"/>
          <w:lang w:val="sr-Cyrl-CS" w:eastAsia="sr-Latn-CS"/>
        </w:rPr>
      </w:pPr>
      <w:r w:rsidRPr="00FD53CF">
        <w:rPr>
          <w:b/>
          <w:bCs/>
          <w:lang w:val="sr-Cyrl-CS" w:eastAsia="sr-Latn-CS"/>
        </w:rPr>
        <w:t>ОБРАЗАЦ 11</w:t>
      </w:r>
      <w:r w:rsidR="00E46081" w:rsidRPr="00FD53CF">
        <w:rPr>
          <w:b/>
          <w:bCs/>
          <w:lang w:val="sr-Cyrl-CS" w:eastAsia="sr-Latn-CS"/>
        </w:rPr>
        <w:t xml:space="preserve"> - </w:t>
      </w:r>
      <w:r w:rsidR="00E46081" w:rsidRPr="00FD53CF">
        <w:rPr>
          <w:b/>
          <w:bCs/>
          <w:lang w:val="sr-Latn-CS" w:eastAsia="sr-Latn-CS"/>
        </w:rPr>
        <w:t>ИЗЈАВ</w:t>
      </w:r>
      <w:r w:rsidR="00E46081" w:rsidRPr="00FD53CF">
        <w:rPr>
          <w:b/>
          <w:bCs/>
          <w:lang w:val="sr-Cyrl-CS" w:eastAsia="sr-Latn-CS"/>
        </w:rPr>
        <w:t>А</w:t>
      </w:r>
      <w:r w:rsidR="00E46081" w:rsidRPr="00FD53CF">
        <w:rPr>
          <w:b/>
          <w:bCs/>
          <w:lang w:val="sr-Latn-CS" w:eastAsia="sr-Latn-CS"/>
        </w:rPr>
        <w:t xml:space="preserve"> О ДОСТАВЉАЊУ МЕНИЦЕ ЗА ДОБРО ИЗВРШЕЊЕ ПОСЛА</w:t>
      </w:r>
      <w:r w:rsidR="00E46081" w:rsidRPr="00FD53CF">
        <w:rPr>
          <w:b/>
          <w:bCs/>
          <w:lang w:val="sr-Cyrl-CS" w:eastAsia="sr-Latn-CS"/>
        </w:rPr>
        <w:t xml:space="preserve"> </w:t>
      </w:r>
    </w:p>
    <w:p w:rsidR="00E46081" w:rsidRPr="00FD53CF" w:rsidRDefault="00E46081" w:rsidP="00E46081">
      <w:pPr>
        <w:autoSpaceDE w:val="0"/>
        <w:autoSpaceDN w:val="0"/>
        <w:adjustRightInd w:val="0"/>
        <w:rPr>
          <w:b/>
          <w:bCs/>
          <w:lang w:eastAsia="sr-Latn-CS"/>
        </w:rPr>
      </w:pPr>
    </w:p>
    <w:p w:rsidR="00E46081" w:rsidRPr="00FD53CF" w:rsidRDefault="00E46081" w:rsidP="00E46081">
      <w:pPr>
        <w:autoSpaceDE w:val="0"/>
        <w:autoSpaceDN w:val="0"/>
        <w:adjustRightInd w:val="0"/>
        <w:rPr>
          <w:b/>
          <w:bCs/>
          <w:lang w:val="sr-Cyrl-CS" w:eastAsia="sr-Latn-CS"/>
        </w:rPr>
      </w:pPr>
    </w:p>
    <w:p w:rsidR="00E46081" w:rsidRPr="00FD53CF" w:rsidRDefault="00E46081" w:rsidP="00E46081">
      <w:pPr>
        <w:autoSpaceDE w:val="0"/>
        <w:autoSpaceDN w:val="0"/>
        <w:adjustRightInd w:val="0"/>
        <w:rPr>
          <w:b/>
          <w:bCs/>
          <w:lang w:val="sr-Cyrl-CS" w:eastAsia="sr-Latn-CS"/>
        </w:rPr>
      </w:pPr>
    </w:p>
    <w:p w:rsidR="00E46081" w:rsidRPr="00FD53CF" w:rsidRDefault="00E46081" w:rsidP="00E46081">
      <w:pPr>
        <w:autoSpaceDE w:val="0"/>
        <w:autoSpaceDN w:val="0"/>
        <w:adjustRightInd w:val="0"/>
        <w:rPr>
          <w:b/>
          <w:bCs/>
          <w:lang w:val="sr-Cyrl-CS" w:eastAsia="sr-Latn-CS"/>
        </w:rPr>
      </w:pPr>
    </w:p>
    <w:p w:rsidR="00E46081" w:rsidRPr="00FD53CF" w:rsidRDefault="00E46081" w:rsidP="00E46081">
      <w:pPr>
        <w:autoSpaceDE w:val="0"/>
        <w:autoSpaceDN w:val="0"/>
        <w:adjustRightInd w:val="0"/>
        <w:rPr>
          <w:lang w:val="sr-Cyrl-CS" w:eastAsia="sr-Latn-CS"/>
        </w:rPr>
      </w:pPr>
      <w:r w:rsidRPr="00FD53CF">
        <w:rPr>
          <w:lang w:val="sr-Latn-CS" w:eastAsia="sr-Latn-CS"/>
        </w:rPr>
        <w:t>________________________________________</w:t>
      </w:r>
      <w:r w:rsidRPr="00FD53CF">
        <w:rPr>
          <w:lang w:val="sr-Cyrl-CS" w:eastAsia="sr-Latn-CS"/>
        </w:rPr>
        <w:t>________</w:t>
      </w:r>
    </w:p>
    <w:p w:rsidR="00E46081" w:rsidRPr="00FD53CF" w:rsidRDefault="00E46081" w:rsidP="00E46081">
      <w:pPr>
        <w:autoSpaceDE w:val="0"/>
        <w:autoSpaceDN w:val="0"/>
        <w:adjustRightInd w:val="0"/>
        <w:rPr>
          <w:lang w:val="sr-Cyrl-CS" w:eastAsia="sr-Latn-CS"/>
        </w:rPr>
      </w:pPr>
      <w:r w:rsidRPr="00FD53CF">
        <w:rPr>
          <w:lang w:val="sr-Latn-CS" w:eastAsia="sr-Latn-CS"/>
        </w:rPr>
        <w:t xml:space="preserve"> Назив и адреса понуђача </w:t>
      </w: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r w:rsidRPr="00FD53CF">
        <w:rPr>
          <w:lang w:val="sr-Latn-CS" w:eastAsia="sr-Latn-CS"/>
        </w:rPr>
        <w:t>Место:</w:t>
      </w:r>
      <w:r w:rsidRPr="00FD53CF">
        <w:rPr>
          <w:lang w:val="sr-Cyrl-CS" w:eastAsia="sr-Latn-CS"/>
        </w:rPr>
        <w:t>_____________</w:t>
      </w:r>
    </w:p>
    <w:p w:rsidR="00E46081" w:rsidRPr="00FD53CF" w:rsidRDefault="00E46081" w:rsidP="00E46081">
      <w:pPr>
        <w:autoSpaceDE w:val="0"/>
        <w:autoSpaceDN w:val="0"/>
        <w:adjustRightInd w:val="0"/>
        <w:rPr>
          <w:lang w:val="sr-Cyrl-CS" w:eastAsia="sr-Latn-CS"/>
        </w:rPr>
      </w:pPr>
      <w:r w:rsidRPr="00FD53CF">
        <w:rPr>
          <w:lang w:val="sr-Latn-CS" w:eastAsia="sr-Latn-CS"/>
        </w:rPr>
        <w:t>Датум:</w:t>
      </w:r>
      <w:r w:rsidRPr="00FD53CF">
        <w:rPr>
          <w:lang w:val="sr-Cyrl-CS" w:eastAsia="sr-Latn-CS"/>
        </w:rPr>
        <w:t>_____________</w:t>
      </w: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jc w:val="center"/>
        <w:rPr>
          <w:b/>
          <w:bCs/>
          <w:lang w:val="sr-Cyrl-CS" w:eastAsia="sr-Latn-CS"/>
        </w:rPr>
      </w:pPr>
      <w:r w:rsidRPr="00FD53CF">
        <w:rPr>
          <w:b/>
          <w:bCs/>
          <w:lang w:val="sr-Latn-CS" w:eastAsia="sr-Latn-CS"/>
        </w:rPr>
        <w:t>ИЗЈАВА О ДОСТАВЉАЊУ МЕНИЦЕ ЗА ДОБРО ИЗВРШЕЊЕ ПОСЛА</w:t>
      </w:r>
    </w:p>
    <w:p w:rsidR="00E46081" w:rsidRPr="00FD53CF" w:rsidRDefault="00E46081" w:rsidP="00E46081">
      <w:pPr>
        <w:autoSpaceDE w:val="0"/>
        <w:autoSpaceDN w:val="0"/>
        <w:adjustRightInd w:val="0"/>
        <w:jc w:val="center"/>
        <w:rPr>
          <w:b/>
          <w:bCs/>
          <w:lang w:val="sr-Cyrl-CS" w:eastAsia="sr-Latn-CS"/>
        </w:rPr>
      </w:pPr>
    </w:p>
    <w:p w:rsidR="004F22F8" w:rsidRPr="00FD53CF" w:rsidRDefault="004F22F8" w:rsidP="00E46081">
      <w:pPr>
        <w:autoSpaceDE w:val="0"/>
        <w:autoSpaceDN w:val="0"/>
        <w:adjustRightInd w:val="0"/>
        <w:jc w:val="center"/>
        <w:rPr>
          <w:b/>
          <w:bCs/>
          <w:lang w:val="sr-Cyrl-CS" w:eastAsia="sr-Latn-CS"/>
        </w:rPr>
      </w:pPr>
    </w:p>
    <w:p w:rsidR="00E46081" w:rsidRPr="00FD53CF" w:rsidRDefault="004F22F8" w:rsidP="004F22F8">
      <w:pPr>
        <w:autoSpaceDE w:val="0"/>
        <w:autoSpaceDN w:val="0"/>
        <w:adjustRightInd w:val="0"/>
        <w:ind w:firstLine="720"/>
        <w:jc w:val="both"/>
        <w:rPr>
          <w:b/>
          <w:bCs/>
          <w:lang w:val="sr-Cyrl-CS" w:eastAsia="sr-Latn-CS"/>
        </w:rPr>
      </w:pPr>
      <w:r w:rsidRPr="00FD53CF">
        <w:t>Под пуном материјалном и кривичном одговорношћу</w:t>
      </w:r>
      <w:r w:rsidRPr="00FD53CF">
        <w:rPr>
          <w:lang w:val="sr-Latn-CS" w:eastAsia="sr-Latn-CS"/>
        </w:rPr>
        <w:t xml:space="preserve"> </w:t>
      </w:r>
      <w:r w:rsidRPr="00FD53CF">
        <w:rPr>
          <w:lang w:val="sr-Cyrl-CS" w:eastAsia="sr-Latn-CS"/>
        </w:rPr>
        <w:t xml:space="preserve">изјављујемо </w:t>
      </w:r>
      <w:r w:rsidRPr="00FD53CF">
        <w:rPr>
          <w:lang w:val="sr-Latn-CS" w:eastAsia="sr-Latn-CS"/>
        </w:rPr>
        <w:t>да ћемо Наручиоцу, уколико нам се додели Уговор за јавну набавку</w:t>
      </w:r>
      <w:r w:rsidRPr="00FD53CF">
        <w:rPr>
          <w:lang w:val="sr-Cyrl-CS"/>
        </w:rPr>
        <w:t xml:space="preserve"> </w:t>
      </w:r>
      <w:r w:rsidR="00AA6673" w:rsidRPr="00FD53CF">
        <w:rPr>
          <w:lang w:val="sr-Cyrl-CS"/>
        </w:rPr>
        <w:t>услуге</w:t>
      </w:r>
      <w:r w:rsidR="00721A06" w:rsidRPr="00FD53CF">
        <w:rPr>
          <w:lang w:val="sr-Cyrl-CS"/>
        </w:rPr>
        <w:t xml:space="preserve"> </w:t>
      </w:r>
      <w:r w:rsidR="00356DF1" w:rsidRPr="00FD53CF">
        <w:rPr>
          <w:lang w:val="sr-Cyrl-CS"/>
        </w:rPr>
        <w:t>- Израда Плана детаљне регулације за</w:t>
      </w:r>
      <w:r w:rsidR="001D5A0A">
        <w:rPr>
          <w:lang w:val="sr-Cyrl-CS"/>
        </w:rPr>
        <w:t xml:space="preserve"> Давидовића поток</w:t>
      </w:r>
      <w:r w:rsidR="000C06CA">
        <w:rPr>
          <w:lang w:val="sr-Cyrl-CS"/>
        </w:rPr>
        <w:t>, редни број ЈН 5</w:t>
      </w:r>
      <w:r w:rsidR="001D5A0A">
        <w:rPr>
          <w:lang w:val="sr-Cyrl-CS"/>
        </w:rPr>
        <w:t>1</w:t>
      </w:r>
      <w:r w:rsidRPr="00FD53CF">
        <w:rPr>
          <w:lang w:val="sr-Cyrl-CS"/>
        </w:rPr>
        <w:t>/201</w:t>
      </w:r>
      <w:r w:rsidR="000C06CA">
        <w:rPr>
          <w:lang w:val="sr-Cyrl-CS"/>
        </w:rPr>
        <w:t>9</w:t>
      </w:r>
      <w:r w:rsidRPr="00FD53CF">
        <w:rPr>
          <w:lang w:val="sr-Cyrl-CS" w:eastAsia="sr-Latn-CS"/>
        </w:rPr>
        <w:t xml:space="preserve">, </w:t>
      </w:r>
      <w:r w:rsidRPr="00FD53CF">
        <w:rPr>
          <w:lang w:val="sr-Latn-CS" w:eastAsia="sr-Latn-CS"/>
        </w:rPr>
        <w:t>на дан закључења Уговора</w:t>
      </w:r>
      <w:r w:rsidRPr="00FD53CF">
        <w:rPr>
          <w:lang w:val="sr-Cyrl-CS" w:eastAsia="sr-Latn-CS"/>
        </w:rPr>
        <w:t xml:space="preserve"> или најкасније 3 дана од закључења истог</w:t>
      </w:r>
      <w:r w:rsidRPr="00FD53CF">
        <w:rPr>
          <w:lang w:val="sr-Latn-CS" w:eastAsia="sr-Latn-CS"/>
        </w:rPr>
        <w:t>, доставити бланко сопствену меницу</w:t>
      </w:r>
      <w:r w:rsidRPr="00FD53CF">
        <w:rPr>
          <w:lang w:eastAsia="sr-Latn-CS"/>
        </w:rPr>
        <w:t xml:space="preserve"> </w:t>
      </w:r>
      <w:r w:rsidRPr="00FD53CF">
        <w:rPr>
          <w:lang w:val="sr-Latn-CS" w:eastAsia="sr-Latn-CS"/>
        </w:rPr>
        <w:t>за добро извршење посл</w:t>
      </w:r>
      <w:r w:rsidRPr="00FD53CF">
        <w:rPr>
          <w:lang w:val="sr-Cyrl-CS" w:eastAsia="sr-Latn-CS"/>
        </w:rPr>
        <w:t xml:space="preserve">а, </w:t>
      </w:r>
      <w:r w:rsidRPr="00FD53CF">
        <w:rPr>
          <w:lang w:eastAsia="sr-Latn-CS"/>
        </w:rPr>
        <w:t>регистровану код пословне банке</w:t>
      </w:r>
      <w:r w:rsidRPr="00FD53CF">
        <w:rPr>
          <w:lang w:val="sr-Latn-CS" w:eastAsia="sr-Latn-CS"/>
        </w:rPr>
        <w:t xml:space="preserve">, у износу од 10 % од укупне вредности уговора </w:t>
      </w:r>
      <w:r w:rsidRPr="00FD53CF">
        <w:rPr>
          <w:lang w:val="sr-Cyrl-CS" w:eastAsia="sr-Latn-CS"/>
        </w:rPr>
        <w:t>без</w:t>
      </w:r>
      <w:r w:rsidRPr="00FD53CF">
        <w:rPr>
          <w:lang w:val="sr-Latn-CS" w:eastAsia="sr-Latn-CS"/>
        </w:rPr>
        <w:t xml:space="preserve"> ПДВ-</w:t>
      </w:r>
      <w:r w:rsidRPr="00FD53CF">
        <w:rPr>
          <w:lang w:val="sr-Cyrl-CS" w:eastAsia="sr-Latn-CS"/>
        </w:rPr>
        <w:t>а</w:t>
      </w:r>
      <w:r w:rsidRPr="00FD53CF">
        <w:rPr>
          <w:lang w:val="sr-Latn-CS" w:eastAsia="sr-Latn-CS"/>
        </w:rPr>
        <w:t xml:space="preserve">, </w:t>
      </w:r>
      <w:r w:rsidRPr="00FD53CF">
        <w:rPr>
          <w:lang w:val="sr-Cyrl-CS" w:eastAsia="sr-Latn-CS"/>
        </w:rPr>
        <w:t xml:space="preserve">а </w:t>
      </w:r>
      <w:r w:rsidRPr="00FD53CF">
        <w:rPr>
          <w:lang w:val="sr-Latn-CS" w:eastAsia="sr-Latn-CS"/>
        </w:rPr>
        <w:t xml:space="preserve">у корист наручиоца, која треба да буде </w:t>
      </w:r>
      <w:r w:rsidRPr="00FD53CF">
        <w:rPr>
          <w:lang w:val="sr-Cyrl-CS" w:eastAsia="sr-Latn-CS"/>
        </w:rPr>
        <w:t xml:space="preserve">безусловна и платива на први позив </w:t>
      </w:r>
      <w:r w:rsidRPr="00FD53CF">
        <w:rPr>
          <w:lang w:val="sr-Latn-CS" w:eastAsia="sr-Latn-CS"/>
        </w:rPr>
        <w:t>са клаузулом „без протеста”</w:t>
      </w:r>
      <w:r w:rsidRPr="00FD53CF">
        <w:rPr>
          <w:lang w:val="sr-Cyrl-CS" w:eastAsia="sr-Latn-CS"/>
        </w:rPr>
        <w:t xml:space="preserve"> </w:t>
      </w:r>
      <w:r w:rsidRPr="00FD53CF">
        <w:rPr>
          <w:lang w:val="sr-Latn-CS" w:eastAsia="sr-Latn-CS"/>
        </w:rPr>
        <w:t>и роком важења</w:t>
      </w:r>
      <w:r w:rsidRPr="00FD53CF">
        <w:rPr>
          <w:lang w:val="sr-Cyrl-CS" w:eastAsia="sr-Latn-CS"/>
        </w:rPr>
        <w:t xml:space="preserve"> 20 дана дужим од рока за коначно извршење посла</w:t>
      </w:r>
      <w:r w:rsidRPr="00FD53CF">
        <w:rPr>
          <w:lang w:val="sr-Latn-CS" w:eastAsia="sr-Latn-CS"/>
        </w:rPr>
        <w:t>.</w:t>
      </w:r>
    </w:p>
    <w:p w:rsidR="00E46081" w:rsidRPr="00FD53CF" w:rsidRDefault="00E46081" w:rsidP="00E46081">
      <w:pPr>
        <w:autoSpaceDE w:val="0"/>
        <w:autoSpaceDN w:val="0"/>
        <w:adjustRightInd w:val="0"/>
        <w:ind w:firstLine="720"/>
        <w:jc w:val="both"/>
        <w:rPr>
          <w:lang w:val="sr-Cyrl-CS" w:eastAsia="sr-Latn-CS"/>
        </w:rPr>
      </w:pPr>
    </w:p>
    <w:p w:rsidR="00E46081" w:rsidRPr="00FD53CF" w:rsidRDefault="00E46081" w:rsidP="00E46081">
      <w:pPr>
        <w:autoSpaceDE w:val="0"/>
        <w:autoSpaceDN w:val="0"/>
        <w:adjustRightInd w:val="0"/>
        <w:jc w:val="both"/>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750061" w:rsidP="00E46081">
      <w:pPr>
        <w:tabs>
          <w:tab w:val="left" w:pos="5280"/>
          <w:tab w:val="left" w:pos="6930"/>
        </w:tabs>
        <w:autoSpaceDE w:val="0"/>
        <w:autoSpaceDN w:val="0"/>
        <w:adjustRightInd w:val="0"/>
        <w:rPr>
          <w:lang w:val="sr-Cyrl-CS" w:eastAsia="sr-Latn-CS"/>
        </w:rPr>
      </w:pPr>
      <w:r w:rsidRPr="00FD53CF">
        <w:rPr>
          <w:lang w:val="sr-Cyrl-CS" w:eastAsia="sr-Latn-CS"/>
        </w:rPr>
        <w:t xml:space="preserve">                                                            </w:t>
      </w:r>
      <w:r w:rsidR="00E46081" w:rsidRPr="00FD53CF">
        <w:rPr>
          <w:lang w:val="sr-Latn-CS" w:eastAsia="sr-Latn-CS"/>
        </w:rPr>
        <w:t>(м.п.)</w:t>
      </w:r>
      <w:r w:rsidR="00E46081" w:rsidRPr="00FD53CF">
        <w:rPr>
          <w:lang w:val="sr-Cyrl-CS" w:eastAsia="sr-Latn-CS"/>
        </w:rPr>
        <w:t xml:space="preserve">    </w:t>
      </w:r>
      <w:r w:rsidRPr="00FD53CF">
        <w:rPr>
          <w:lang w:val="sr-Cyrl-CS" w:eastAsia="sr-Latn-CS"/>
        </w:rPr>
        <w:t xml:space="preserve">                          </w:t>
      </w:r>
      <w:r w:rsidR="00E46081" w:rsidRPr="00FD53CF">
        <w:rPr>
          <w:lang w:val="sr-Cyrl-CS" w:eastAsia="sr-Latn-CS"/>
        </w:rPr>
        <w:t xml:space="preserve"> </w:t>
      </w:r>
      <w:r w:rsidR="00E46081" w:rsidRPr="00FD53CF">
        <w:rPr>
          <w:lang w:val="sr-Latn-CS" w:eastAsia="sr-Latn-CS"/>
        </w:rPr>
        <w:t xml:space="preserve">ПОНУЂАЧ </w:t>
      </w:r>
    </w:p>
    <w:p w:rsidR="00E46081" w:rsidRPr="00FD53CF" w:rsidRDefault="00E46081" w:rsidP="00E46081">
      <w:pPr>
        <w:autoSpaceDE w:val="0"/>
        <w:autoSpaceDN w:val="0"/>
        <w:adjustRightInd w:val="0"/>
        <w:rPr>
          <w:lang w:val="sr-Cyrl-CS" w:eastAsia="sr-Latn-CS"/>
        </w:rPr>
      </w:pPr>
    </w:p>
    <w:p w:rsidR="00E46081" w:rsidRPr="00FD53CF" w:rsidRDefault="00E46081" w:rsidP="00E46081">
      <w:pPr>
        <w:tabs>
          <w:tab w:val="left" w:pos="5805"/>
        </w:tabs>
        <w:autoSpaceDE w:val="0"/>
        <w:autoSpaceDN w:val="0"/>
        <w:adjustRightInd w:val="0"/>
        <w:rPr>
          <w:lang w:val="sr-Cyrl-CS" w:eastAsia="sr-Latn-CS"/>
        </w:rPr>
      </w:pPr>
      <w:r w:rsidRPr="00FD53CF">
        <w:rPr>
          <w:lang w:val="sr-Cyrl-CS" w:eastAsia="sr-Latn-CS"/>
        </w:rPr>
        <w:t xml:space="preserve">                                                                                 _______________________________</w:t>
      </w:r>
    </w:p>
    <w:p w:rsidR="00E46081" w:rsidRPr="00FD53CF" w:rsidRDefault="00E46081" w:rsidP="00E46081">
      <w:pPr>
        <w:tabs>
          <w:tab w:val="left" w:pos="5205"/>
        </w:tabs>
        <w:autoSpaceDE w:val="0"/>
        <w:autoSpaceDN w:val="0"/>
        <w:adjustRightInd w:val="0"/>
        <w:rPr>
          <w:lang w:val="sr-Cyrl-CS" w:eastAsia="sr-Latn-CS"/>
        </w:rPr>
      </w:pPr>
      <w:r w:rsidRPr="00FD53CF">
        <w:rPr>
          <w:lang w:val="sr-Cyrl-CS" w:eastAsia="sr-Latn-CS"/>
        </w:rPr>
        <w:t xml:space="preserve">                                                                                  </w:t>
      </w:r>
      <w:r w:rsidRPr="00FD53CF">
        <w:rPr>
          <w:lang w:val="sr-Latn-CS" w:eastAsia="sr-Latn-CS"/>
        </w:rPr>
        <w:t>(потпис одговорног лица понуђача)</w:t>
      </w:r>
    </w:p>
    <w:p w:rsidR="00E46081" w:rsidRPr="00FD53CF" w:rsidRDefault="00E46081" w:rsidP="00E46081">
      <w:pPr>
        <w:tabs>
          <w:tab w:val="left" w:pos="5805"/>
        </w:tabs>
        <w:autoSpaceDE w:val="0"/>
        <w:autoSpaceDN w:val="0"/>
        <w:adjustRightInd w:val="0"/>
        <w:rPr>
          <w:lang w:val="sr-Cyrl-CS" w:eastAsia="sr-Latn-CS"/>
        </w:rPr>
      </w:pPr>
    </w:p>
    <w:p w:rsidR="00E46081" w:rsidRPr="00FD53CF" w:rsidRDefault="00E46081" w:rsidP="00E46081">
      <w:pPr>
        <w:jc w:val="both"/>
        <w:rPr>
          <w:lang w:val="sr-Cyrl-CS"/>
        </w:rPr>
      </w:pPr>
    </w:p>
    <w:p w:rsidR="00E46081" w:rsidRPr="00FD53CF" w:rsidRDefault="00E46081" w:rsidP="00E46081">
      <w:pPr>
        <w:jc w:val="both"/>
        <w:rPr>
          <w:lang w:val="sr-Cyrl-CS"/>
        </w:rPr>
      </w:pPr>
    </w:p>
    <w:p w:rsidR="00E46081" w:rsidRPr="00FD53CF" w:rsidRDefault="00E46081" w:rsidP="00E46081">
      <w:pPr>
        <w:autoSpaceDE w:val="0"/>
        <w:autoSpaceDN w:val="0"/>
        <w:adjustRightInd w:val="0"/>
        <w:rPr>
          <w:i/>
          <w:lang w:val="sr-Cyrl-CS" w:eastAsia="sr-Latn-CS"/>
        </w:rPr>
      </w:pPr>
      <w:r w:rsidRPr="00FD53CF">
        <w:rPr>
          <w:b/>
          <w:i/>
          <w:lang w:val="sr-Latn-CS" w:eastAsia="sr-Latn-CS"/>
        </w:rPr>
        <w:t>Напомена:</w:t>
      </w:r>
      <w:r w:rsidRPr="00FD53CF">
        <w:rPr>
          <w:i/>
          <w:lang w:val="sr-Latn-CS" w:eastAsia="sr-Latn-CS"/>
        </w:rPr>
        <w:t xml:space="preserve"> </w:t>
      </w:r>
      <w:r w:rsidRPr="00FD53CF">
        <w:rPr>
          <w:i/>
          <w:lang w:eastAsia="sr-Latn-CS"/>
        </w:rPr>
        <w:t>У</w:t>
      </w:r>
      <w:r w:rsidRPr="00FD53CF">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Pr="00FD53CF" w:rsidRDefault="00E46081" w:rsidP="00E22AC5">
      <w:pPr>
        <w:autoSpaceDE w:val="0"/>
        <w:autoSpaceDN w:val="0"/>
        <w:adjustRightInd w:val="0"/>
        <w:jc w:val="center"/>
        <w:rPr>
          <w:b/>
          <w:lang w:val="sr-Cyrl-CS" w:eastAsia="sr-Latn-CS"/>
        </w:rPr>
      </w:pPr>
      <w:r w:rsidRPr="00FD53CF">
        <w:rPr>
          <w:i/>
          <w:lang w:val="sr-Cyrl-CS" w:eastAsia="sr-Latn-CS"/>
        </w:rPr>
        <w:br w:type="page"/>
      </w:r>
    </w:p>
    <w:p w:rsidR="00B3033E" w:rsidRPr="00FD53CF" w:rsidRDefault="008A0005" w:rsidP="006C5731">
      <w:pPr>
        <w:autoSpaceDE w:val="0"/>
        <w:autoSpaceDN w:val="0"/>
        <w:adjustRightInd w:val="0"/>
        <w:jc w:val="center"/>
        <w:rPr>
          <w:i/>
          <w:lang w:val="sr-Cyrl-CS" w:eastAsia="sr-Latn-CS"/>
        </w:rPr>
      </w:pPr>
      <w:r w:rsidRPr="00FD53CF">
        <w:rPr>
          <w:b/>
          <w:lang w:val="sr-Cyrl-CS" w:eastAsia="sr-Latn-CS"/>
        </w:rPr>
        <w:lastRenderedPageBreak/>
        <w:t>ОБРАЗАЦ 12</w:t>
      </w:r>
      <w:r w:rsidR="00B3033E" w:rsidRPr="00FD53CF">
        <w:rPr>
          <w:b/>
          <w:lang w:val="sr-Cyrl-CS" w:eastAsia="sr-Latn-CS"/>
        </w:rPr>
        <w:t xml:space="preserve"> - МЕНИЧНО ОВЛАШЋЕЊЕ ЗА ДОБРО ИЗВРШЕЊЕ ПОСЛА</w:t>
      </w:r>
    </w:p>
    <w:p w:rsidR="00B3033E" w:rsidRPr="00FD53CF" w:rsidRDefault="00B3033E" w:rsidP="00B3033E">
      <w:pPr>
        <w:suppressAutoHyphens w:val="0"/>
        <w:autoSpaceDE w:val="0"/>
        <w:autoSpaceDN w:val="0"/>
        <w:adjustRightInd w:val="0"/>
        <w:jc w:val="both"/>
        <w:rPr>
          <w:rFonts w:eastAsia="Calibri"/>
          <w:b/>
          <w:bCs/>
          <w:szCs w:val="22"/>
          <w:lang w:val="sr-Cyrl-CS" w:eastAsia="en-US"/>
        </w:rPr>
      </w:pP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ДУЖНИК: ____________________________________________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Седиште: _____________________________________________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Матични број: 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Порески идентификациони број ПИБ: 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Текући рачун: _________________________________________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Код банке:_____________________________________________ </w:t>
      </w:r>
    </w:p>
    <w:p w:rsidR="00B3033E" w:rsidRPr="00FD53CF" w:rsidRDefault="00B3033E" w:rsidP="00B3033E">
      <w:pPr>
        <w:suppressAutoHyphens w:val="0"/>
        <w:autoSpaceDE w:val="0"/>
        <w:autoSpaceDN w:val="0"/>
        <w:adjustRightInd w:val="0"/>
        <w:jc w:val="both"/>
        <w:rPr>
          <w:rFonts w:eastAsia="Calibri"/>
          <w:b/>
          <w:bCs/>
          <w:szCs w:val="22"/>
          <w:lang w:val="sr-Cyrl-CS" w:eastAsia="en-US"/>
        </w:rPr>
      </w:pP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ИЗДАЈЕ </w:t>
      </w:r>
    </w:p>
    <w:p w:rsidR="00B3033E" w:rsidRPr="00FD53CF" w:rsidRDefault="00B3033E" w:rsidP="00B3033E">
      <w:pPr>
        <w:suppressAutoHyphens w:val="0"/>
        <w:autoSpaceDE w:val="0"/>
        <w:autoSpaceDN w:val="0"/>
        <w:adjustRightInd w:val="0"/>
        <w:ind w:firstLine="720"/>
        <w:jc w:val="center"/>
        <w:rPr>
          <w:rFonts w:eastAsia="Calibri"/>
          <w:szCs w:val="22"/>
          <w:lang w:eastAsia="en-US"/>
        </w:rPr>
      </w:pPr>
      <w:r w:rsidRPr="00FD53CF">
        <w:rPr>
          <w:rFonts w:eastAsia="Calibri"/>
          <w:b/>
          <w:bCs/>
          <w:szCs w:val="22"/>
          <w:lang w:eastAsia="en-US"/>
        </w:rPr>
        <w:t>МЕНИЧНО ОВЛАШЋЕЊЕ - ПИСМО</w:t>
      </w:r>
    </w:p>
    <w:p w:rsidR="00B3033E" w:rsidRPr="00FD53CF" w:rsidRDefault="00B3033E" w:rsidP="00B3033E">
      <w:pPr>
        <w:suppressAutoHyphens w:val="0"/>
        <w:autoSpaceDE w:val="0"/>
        <w:autoSpaceDN w:val="0"/>
        <w:adjustRightInd w:val="0"/>
        <w:ind w:firstLine="720"/>
        <w:jc w:val="center"/>
        <w:rPr>
          <w:rFonts w:eastAsia="Calibri"/>
          <w:szCs w:val="22"/>
          <w:lang w:eastAsia="en-US"/>
        </w:rPr>
      </w:pPr>
      <w:r w:rsidRPr="00FD53CF">
        <w:rPr>
          <w:rFonts w:eastAsia="Calibri"/>
          <w:b/>
          <w:bCs/>
          <w:szCs w:val="22"/>
          <w:lang w:eastAsia="en-US"/>
        </w:rPr>
        <w:t>- за корисника бланко сопствене менице –</w:t>
      </w:r>
    </w:p>
    <w:p w:rsidR="00B3033E" w:rsidRPr="00FD53CF" w:rsidRDefault="00B3033E" w:rsidP="00B3033E">
      <w:pPr>
        <w:suppressAutoHyphens w:val="0"/>
        <w:autoSpaceDE w:val="0"/>
        <w:autoSpaceDN w:val="0"/>
        <w:adjustRightInd w:val="0"/>
        <w:jc w:val="both"/>
        <w:rPr>
          <w:rFonts w:eastAsia="Calibri"/>
          <w:b/>
          <w:bCs/>
          <w:szCs w:val="22"/>
          <w:lang w:val="sr-Cyrl-CS" w:eastAsia="en-US"/>
        </w:rPr>
      </w:pP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КОРИСНИК</w:t>
      </w:r>
      <w:r w:rsidRPr="00FD53CF">
        <w:rPr>
          <w:rFonts w:eastAsia="Calibri"/>
          <w:b/>
          <w:bCs/>
          <w:szCs w:val="22"/>
          <w:lang w:val="sr-Cyrl-CS" w:eastAsia="en-US"/>
        </w:rPr>
        <w:t xml:space="preserve">: </w:t>
      </w:r>
      <w:r w:rsidRPr="00FD53CF">
        <w:rPr>
          <w:rFonts w:eastAsia="Calibri"/>
          <w:bCs/>
          <w:szCs w:val="22"/>
          <w:lang w:val="sr-Cyrl-CS" w:eastAsia="en-US"/>
        </w:rPr>
        <w:t>Општинска управа општине Љубовија</w:t>
      </w:r>
      <w:r w:rsidRPr="00FD53CF">
        <w:rPr>
          <w:rFonts w:eastAsia="Calibri"/>
          <w:szCs w:val="22"/>
          <w:lang w:eastAsia="en-US"/>
        </w:rPr>
        <w:t xml:space="preserve">, (Поверилац) </w:t>
      </w:r>
    </w:p>
    <w:p w:rsidR="00B3033E" w:rsidRPr="00FD53CF" w:rsidRDefault="00B3033E" w:rsidP="006C5731">
      <w:pPr>
        <w:suppressAutoHyphens w:val="0"/>
        <w:autoSpaceDE w:val="0"/>
        <w:autoSpaceDN w:val="0"/>
        <w:adjustRightInd w:val="0"/>
        <w:spacing w:after="120"/>
        <w:jc w:val="both"/>
        <w:rPr>
          <w:rFonts w:eastAsia="Calibri"/>
          <w:szCs w:val="22"/>
          <w:lang w:val="sr-Cyrl-CS" w:eastAsia="en-US"/>
        </w:rPr>
      </w:pPr>
      <w:r w:rsidRPr="00FD53CF">
        <w:rPr>
          <w:rFonts w:eastAsia="Calibri"/>
          <w:szCs w:val="22"/>
          <w:lang w:eastAsia="en-US"/>
        </w:rPr>
        <w:t xml:space="preserve">Седиште: </w:t>
      </w:r>
      <w:r w:rsidRPr="00FD53CF">
        <w:rPr>
          <w:rFonts w:eastAsia="Calibri"/>
          <w:szCs w:val="22"/>
          <w:lang w:val="sr-Cyrl-CS" w:eastAsia="en-US"/>
        </w:rPr>
        <w:t>Љубовија, ул. Војводе Мишића 45</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Предајемо Вам 1 (једну) бланко сопствену меницу, серије __________________ и овлашћујемо</w:t>
      </w:r>
      <w:r w:rsidRPr="00FD53CF">
        <w:rPr>
          <w:rFonts w:eastAsia="Calibri"/>
          <w:bCs/>
          <w:szCs w:val="22"/>
          <w:lang w:val="sr-Cyrl-CS" w:eastAsia="en-US"/>
        </w:rPr>
        <w:t xml:space="preserve"> Општинску управу општине Љубовија</w:t>
      </w:r>
      <w:r w:rsidRPr="00FD53CF">
        <w:rPr>
          <w:rFonts w:eastAsia="Calibri"/>
          <w:szCs w:val="22"/>
          <w:lang w:eastAsia="en-US"/>
        </w:rPr>
        <w:t xml:space="preserve">, </w:t>
      </w:r>
      <w:r w:rsidRPr="00FD53CF">
        <w:rPr>
          <w:rFonts w:eastAsia="Calibri"/>
          <w:szCs w:val="22"/>
          <w:lang w:val="sr-Cyrl-CS" w:eastAsia="en-US"/>
        </w:rPr>
        <w:t xml:space="preserve">ул. Војводе Мишића 45, </w:t>
      </w:r>
      <w:r w:rsidRPr="00FD53CF">
        <w:rPr>
          <w:rFonts w:eastAsia="Calibri"/>
          <w:szCs w:val="22"/>
          <w:lang w:eastAsia="en-US"/>
        </w:rPr>
        <w:t xml:space="preserve">као повериоца, да предату меницу може попунити на износ </w:t>
      </w:r>
      <w:r w:rsidRPr="00FD53CF">
        <w:rPr>
          <w:rFonts w:eastAsia="Calibri"/>
          <w:szCs w:val="22"/>
          <w:lang w:val="sr-Cyrl-CS" w:eastAsia="en-US"/>
        </w:rPr>
        <w:t xml:space="preserve">од 10% (десет посто) </w:t>
      </w:r>
      <w:r w:rsidRPr="00FD53CF">
        <w:rPr>
          <w:rFonts w:eastAsia="Calibri"/>
          <w:szCs w:val="22"/>
          <w:lang w:eastAsia="en-US"/>
        </w:rPr>
        <w:t>од укупне вредности</w:t>
      </w:r>
      <w:r w:rsidRPr="00FD53CF">
        <w:rPr>
          <w:rFonts w:eastAsia="Calibri"/>
          <w:szCs w:val="22"/>
          <w:lang w:val="sr-Cyrl-CS" w:eastAsia="en-US"/>
        </w:rPr>
        <w:t xml:space="preserve"> уговора без ПДВ-а</w:t>
      </w:r>
      <w:r w:rsidRPr="00FD53CF">
        <w:rPr>
          <w:rFonts w:eastAsia="Calibri"/>
          <w:szCs w:val="22"/>
          <w:lang w:eastAsia="en-US"/>
        </w:rPr>
        <w:t xml:space="preserve"> за ЈН </w:t>
      </w:r>
      <w:r w:rsidR="000C06CA">
        <w:rPr>
          <w:rFonts w:eastAsia="Calibri"/>
          <w:szCs w:val="22"/>
          <w:lang w:val="sr-Cyrl-CS" w:eastAsia="en-US"/>
        </w:rPr>
        <w:t>5</w:t>
      </w:r>
      <w:r w:rsidR="001D5A0A">
        <w:rPr>
          <w:rFonts w:eastAsia="Calibri"/>
          <w:szCs w:val="22"/>
          <w:lang w:val="sr-Cyrl-CS" w:eastAsia="en-US"/>
        </w:rPr>
        <w:t>1</w:t>
      </w:r>
      <w:r w:rsidRPr="00FD53CF">
        <w:rPr>
          <w:rFonts w:eastAsia="Calibri"/>
          <w:szCs w:val="22"/>
          <w:lang w:eastAsia="en-US"/>
        </w:rPr>
        <w:t>/201</w:t>
      </w:r>
      <w:r w:rsidR="000C06CA">
        <w:rPr>
          <w:rFonts w:eastAsia="Calibri"/>
          <w:szCs w:val="22"/>
          <w:lang w:eastAsia="en-US"/>
        </w:rPr>
        <w:t>9</w:t>
      </w:r>
      <w:r w:rsidRPr="00FD53CF">
        <w:rPr>
          <w:lang w:val="sr-Cyrl-CS"/>
        </w:rPr>
        <w:t xml:space="preserve"> </w:t>
      </w:r>
      <w:r w:rsidR="00A5461E" w:rsidRPr="00FD53CF">
        <w:rPr>
          <w:lang w:val="sr-Cyrl-CS"/>
        </w:rPr>
        <w:t>–</w:t>
      </w:r>
      <w:r w:rsidR="00721A06" w:rsidRPr="00FD53CF">
        <w:rPr>
          <w:lang w:val="sr-Cyrl-CS"/>
        </w:rPr>
        <w:t xml:space="preserve"> </w:t>
      </w:r>
      <w:r w:rsidR="00380302" w:rsidRPr="00FD53CF">
        <w:rPr>
          <w:lang w:val="sr-Cyrl-CS"/>
        </w:rPr>
        <w:t xml:space="preserve">Израда </w:t>
      </w:r>
      <w:r w:rsidR="004612FC" w:rsidRPr="00FD53CF">
        <w:rPr>
          <w:lang w:val="sr-Cyrl-CS"/>
        </w:rPr>
        <w:t>Плана детаљне регулације за</w:t>
      </w:r>
      <w:r w:rsidR="001D5A0A">
        <w:rPr>
          <w:lang w:val="sr-Cyrl-CS"/>
        </w:rPr>
        <w:t xml:space="preserve"> Давидовића поток</w:t>
      </w:r>
      <w:r w:rsidR="00380302" w:rsidRPr="00FD53CF">
        <w:rPr>
          <w:b/>
          <w:lang w:val="sr-Cyrl-CS"/>
        </w:rPr>
        <w:t xml:space="preserve">, </w:t>
      </w:r>
      <w:r w:rsidRPr="00FD53CF">
        <w:rPr>
          <w:rFonts w:eastAsia="Calibri"/>
          <w:szCs w:val="22"/>
          <w:lang w:eastAsia="en-US"/>
        </w:rPr>
        <w:t>што номинално износи _______________ динара</w:t>
      </w:r>
      <w:r w:rsidRPr="00FD53CF">
        <w:rPr>
          <w:rFonts w:eastAsia="Calibri"/>
          <w:szCs w:val="22"/>
          <w:lang w:val="sr-Cyrl-CS" w:eastAsia="en-US"/>
        </w:rPr>
        <w:t xml:space="preserve"> без ПДВ-а</w:t>
      </w:r>
      <w:r w:rsidRPr="00FD53CF">
        <w:rPr>
          <w:rFonts w:eastAsia="Calibri"/>
          <w:szCs w:val="22"/>
          <w:lang w:eastAsia="en-US"/>
        </w:rPr>
        <w:t xml:space="preserve">, а по основу гаранције за </w:t>
      </w:r>
      <w:r w:rsidRPr="00FD53CF">
        <w:rPr>
          <w:rFonts w:eastAsia="Calibri"/>
          <w:szCs w:val="22"/>
          <w:lang w:val="sr-Cyrl-CS" w:eastAsia="en-US"/>
        </w:rPr>
        <w:t>добро извршење посла</w:t>
      </w:r>
      <w:r w:rsidRPr="00FD53CF">
        <w:rPr>
          <w:rFonts w:eastAsia="Calibri"/>
          <w:szCs w:val="22"/>
          <w:lang w:eastAsia="en-US"/>
        </w:rPr>
        <w:t xml:space="preserve">. </w:t>
      </w:r>
    </w:p>
    <w:p w:rsidR="00B3033E" w:rsidRPr="00FD53CF" w:rsidRDefault="00B20018"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Рок важења ове менице </w:t>
      </w:r>
      <w:r w:rsidRPr="00FD53CF">
        <w:rPr>
          <w:rFonts w:eastAsia="Calibri"/>
          <w:szCs w:val="22"/>
          <w:lang w:val="sr-Cyrl-CS" w:eastAsia="en-US"/>
        </w:rPr>
        <w:t xml:space="preserve">мора бити 20 (двадесет) дана дужи од истека уговореног рока </w:t>
      </w:r>
      <w:r w:rsidRPr="00FD53CF">
        <w:rPr>
          <w:rFonts w:eastAsia="TimesNewRomanPSMT"/>
          <w:bCs/>
          <w:iCs/>
          <w:lang w:val="sr-Cyrl-CS"/>
        </w:rPr>
        <w:t xml:space="preserve">за </w:t>
      </w:r>
      <w:r w:rsidRPr="00FD53CF">
        <w:rPr>
          <w:rFonts w:eastAsia="Calibri"/>
          <w:szCs w:val="22"/>
          <w:lang w:val="sr-Cyrl-CS" w:eastAsia="en-US"/>
        </w:rPr>
        <w:t>израду и предају предметне пројектне документације</w:t>
      </w:r>
      <w:r w:rsidRPr="00FD53CF">
        <w:rPr>
          <w:rFonts w:eastAsia="Calibri"/>
          <w:szCs w:val="22"/>
          <w:lang w:eastAsia="en-US"/>
        </w:rPr>
        <w:t>.</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Овлашћујемо</w:t>
      </w:r>
      <w:r w:rsidRPr="00FD53CF">
        <w:rPr>
          <w:rFonts w:eastAsia="Calibri"/>
          <w:bCs/>
          <w:szCs w:val="22"/>
          <w:lang w:val="sr-Cyrl-CS" w:eastAsia="en-US"/>
        </w:rPr>
        <w:t xml:space="preserve"> Општинску управу општине Љубовија</w:t>
      </w:r>
      <w:r w:rsidRPr="00FD53CF">
        <w:rPr>
          <w:rFonts w:eastAsia="Calibri"/>
          <w:szCs w:val="22"/>
          <w:lang w:eastAsia="en-US"/>
        </w:rPr>
        <w:t xml:space="preserve">, </w:t>
      </w:r>
      <w:r w:rsidRPr="00FD53CF">
        <w:rPr>
          <w:rFonts w:eastAsia="Calibri"/>
          <w:szCs w:val="22"/>
          <w:lang w:val="sr-Cyrl-CS" w:eastAsia="en-US"/>
        </w:rPr>
        <w:t>ул. Војводе Мишића 45</w:t>
      </w:r>
      <w:r w:rsidRPr="00FD53CF">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На меници је стављен печат и потпис издаваоца менице-трасанта. </w:t>
      </w:r>
    </w:p>
    <w:p w:rsidR="00B3033E" w:rsidRPr="00FD53CF" w:rsidRDefault="00B3033E" w:rsidP="007D2929">
      <w:pPr>
        <w:suppressAutoHyphens w:val="0"/>
        <w:autoSpaceDE w:val="0"/>
        <w:autoSpaceDN w:val="0"/>
        <w:adjustRightInd w:val="0"/>
        <w:ind w:firstLine="720"/>
        <w:jc w:val="both"/>
        <w:rPr>
          <w:rFonts w:eastAsia="Calibri"/>
          <w:szCs w:val="22"/>
          <w:lang w:val="sr-Cyrl-CS" w:eastAsia="en-US"/>
        </w:rPr>
      </w:pPr>
      <w:r w:rsidRPr="00FD53CF">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Pr="00FD53CF" w:rsidRDefault="00462905" w:rsidP="00B3033E">
      <w:pPr>
        <w:suppressAutoHyphens w:val="0"/>
        <w:autoSpaceDE w:val="0"/>
        <w:autoSpaceDN w:val="0"/>
        <w:adjustRightInd w:val="0"/>
        <w:rPr>
          <w:rFonts w:eastAsia="Calibri"/>
          <w:b/>
          <w:bCs/>
          <w:szCs w:val="22"/>
          <w:lang w:val="sr-Cyrl-CS" w:eastAsia="en-US"/>
        </w:rPr>
      </w:pPr>
    </w:p>
    <w:p w:rsidR="00B3033E" w:rsidRPr="00FD53CF" w:rsidRDefault="00B3033E" w:rsidP="00B3033E">
      <w:pPr>
        <w:suppressAutoHyphens w:val="0"/>
        <w:autoSpaceDE w:val="0"/>
        <w:autoSpaceDN w:val="0"/>
        <w:adjustRightInd w:val="0"/>
        <w:rPr>
          <w:rFonts w:eastAsia="Calibri"/>
          <w:szCs w:val="22"/>
          <w:lang w:eastAsia="en-US"/>
        </w:rPr>
      </w:pPr>
      <w:r w:rsidRPr="00FD53CF">
        <w:rPr>
          <w:rFonts w:eastAsia="Calibri"/>
          <w:b/>
          <w:bCs/>
          <w:szCs w:val="22"/>
          <w:lang w:val="sr-Cyrl-CS" w:eastAsia="en-US"/>
        </w:rPr>
        <w:t xml:space="preserve">    </w:t>
      </w:r>
      <w:r w:rsidRPr="00FD53CF">
        <w:rPr>
          <w:rFonts w:eastAsia="Calibri"/>
          <w:b/>
          <w:bCs/>
          <w:szCs w:val="22"/>
          <w:lang w:eastAsia="en-US"/>
        </w:rPr>
        <w:t xml:space="preserve">Датум и место издавања </w:t>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eastAsia="en-US"/>
        </w:rPr>
        <w:t xml:space="preserve">М.П. </w:t>
      </w:r>
      <w:r w:rsidRPr="00FD53CF">
        <w:rPr>
          <w:rFonts w:eastAsia="Calibri"/>
          <w:b/>
          <w:bCs/>
          <w:szCs w:val="22"/>
          <w:lang w:val="sr-Cyrl-CS" w:eastAsia="en-US"/>
        </w:rPr>
        <w:tab/>
      </w:r>
      <w:r w:rsidRPr="00FD53CF">
        <w:rPr>
          <w:rFonts w:eastAsia="Calibri"/>
          <w:b/>
          <w:bCs/>
          <w:szCs w:val="22"/>
          <w:lang w:val="sr-Cyrl-CS" w:eastAsia="en-US"/>
        </w:rPr>
        <w:tab/>
      </w:r>
      <w:r w:rsidR="00DC6AC6" w:rsidRPr="00FD53CF">
        <w:rPr>
          <w:rFonts w:eastAsia="Calibri"/>
          <w:b/>
          <w:bCs/>
          <w:szCs w:val="22"/>
          <w:lang w:val="sr-Cyrl-CS" w:eastAsia="en-US"/>
        </w:rPr>
        <w:t xml:space="preserve">    </w:t>
      </w:r>
      <w:r w:rsidRPr="00FD53CF">
        <w:rPr>
          <w:rFonts w:eastAsia="Calibri"/>
          <w:b/>
          <w:bCs/>
          <w:szCs w:val="22"/>
          <w:lang w:val="sr-Cyrl-CS" w:eastAsia="en-US"/>
        </w:rPr>
        <w:t xml:space="preserve"> </w:t>
      </w:r>
      <w:r w:rsidRPr="00FD53CF">
        <w:rPr>
          <w:rFonts w:eastAsia="Calibri"/>
          <w:b/>
          <w:bCs/>
          <w:szCs w:val="22"/>
          <w:lang w:eastAsia="en-US"/>
        </w:rPr>
        <w:t xml:space="preserve">Дужник - издавалац </w:t>
      </w:r>
    </w:p>
    <w:p w:rsidR="00B3033E" w:rsidRPr="00FD53CF" w:rsidRDefault="00B3033E" w:rsidP="00B3033E">
      <w:pPr>
        <w:suppressAutoHyphens w:val="0"/>
        <w:autoSpaceDE w:val="0"/>
        <w:autoSpaceDN w:val="0"/>
        <w:adjustRightInd w:val="0"/>
        <w:ind w:firstLine="720"/>
        <w:rPr>
          <w:rFonts w:eastAsia="Calibri"/>
          <w:szCs w:val="22"/>
          <w:lang w:eastAsia="en-US"/>
        </w:rPr>
      </w:pPr>
      <w:r w:rsidRPr="00FD53CF">
        <w:rPr>
          <w:rFonts w:eastAsia="Calibri"/>
          <w:b/>
          <w:bCs/>
          <w:szCs w:val="22"/>
          <w:lang w:val="sr-Cyrl-CS" w:eastAsia="en-US"/>
        </w:rPr>
        <w:t xml:space="preserve">  </w:t>
      </w:r>
      <w:r w:rsidRPr="00FD53CF">
        <w:rPr>
          <w:rFonts w:eastAsia="Calibri"/>
          <w:b/>
          <w:bCs/>
          <w:szCs w:val="22"/>
          <w:lang w:eastAsia="en-US"/>
        </w:rPr>
        <w:t xml:space="preserve">овлашћења </w:t>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t xml:space="preserve">            </w:t>
      </w:r>
      <w:r w:rsidR="00DC6AC6" w:rsidRPr="00FD53CF">
        <w:rPr>
          <w:rFonts w:eastAsia="Calibri"/>
          <w:b/>
          <w:bCs/>
          <w:szCs w:val="22"/>
          <w:lang w:val="sr-Cyrl-CS" w:eastAsia="en-US"/>
        </w:rPr>
        <w:t xml:space="preserve">     </w:t>
      </w:r>
      <w:r w:rsidRPr="00FD53CF">
        <w:rPr>
          <w:rFonts w:eastAsia="Calibri"/>
          <w:b/>
          <w:bCs/>
          <w:szCs w:val="22"/>
          <w:lang w:eastAsia="en-US"/>
        </w:rPr>
        <w:t xml:space="preserve">менице </w:t>
      </w:r>
    </w:p>
    <w:p w:rsidR="00B3033E" w:rsidRPr="00FD53CF" w:rsidRDefault="00B3033E" w:rsidP="00B3033E">
      <w:pPr>
        <w:suppressAutoHyphens w:val="0"/>
        <w:autoSpaceDE w:val="0"/>
        <w:autoSpaceDN w:val="0"/>
        <w:adjustRightInd w:val="0"/>
        <w:rPr>
          <w:rFonts w:eastAsia="Calibri"/>
          <w:szCs w:val="22"/>
          <w:lang w:eastAsia="en-US"/>
        </w:rPr>
      </w:pPr>
      <w:r w:rsidRPr="00FD53CF">
        <w:rPr>
          <w:rFonts w:eastAsia="Calibri"/>
          <w:szCs w:val="22"/>
          <w:lang w:eastAsia="en-US"/>
        </w:rPr>
        <w:t xml:space="preserve">____________________________ </w:t>
      </w:r>
      <w:r w:rsidRPr="00FD53CF">
        <w:rPr>
          <w:rFonts w:eastAsia="Calibri"/>
          <w:szCs w:val="22"/>
          <w:lang w:val="sr-Cyrl-CS" w:eastAsia="en-US"/>
        </w:rPr>
        <w:tab/>
      </w:r>
      <w:r w:rsidRPr="00FD53CF">
        <w:rPr>
          <w:rFonts w:eastAsia="Calibri"/>
          <w:szCs w:val="22"/>
          <w:lang w:val="sr-Cyrl-CS" w:eastAsia="en-US"/>
        </w:rPr>
        <w:tab/>
      </w:r>
      <w:r w:rsidRPr="00FD53CF">
        <w:rPr>
          <w:rFonts w:eastAsia="Calibri"/>
          <w:szCs w:val="22"/>
          <w:lang w:val="sr-Cyrl-CS" w:eastAsia="en-US"/>
        </w:rPr>
        <w:tab/>
        <w:t xml:space="preserve">     </w:t>
      </w:r>
      <w:r w:rsidR="00DC6AC6" w:rsidRPr="00FD53CF">
        <w:rPr>
          <w:rFonts w:eastAsia="Calibri"/>
          <w:szCs w:val="22"/>
          <w:lang w:val="sr-Cyrl-CS" w:eastAsia="en-US"/>
        </w:rPr>
        <w:t xml:space="preserve">    </w:t>
      </w:r>
      <w:r w:rsidRPr="00FD53CF">
        <w:rPr>
          <w:rFonts w:eastAsia="Calibri"/>
          <w:szCs w:val="22"/>
          <w:lang w:eastAsia="en-US"/>
        </w:rPr>
        <w:t xml:space="preserve">____________________________ </w:t>
      </w:r>
    </w:p>
    <w:p w:rsidR="00B3033E" w:rsidRPr="00FD53CF" w:rsidRDefault="00DC6AC6" w:rsidP="00B3033E">
      <w:pPr>
        <w:autoSpaceDE w:val="0"/>
        <w:autoSpaceDN w:val="0"/>
        <w:adjustRightInd w:val="0"/>
        <w:ind w:left="5220" w:firstLine="540"/>
        <w:rPr>
          <w:rFonts w:eastAsia="Calibri"/>
          <w:szCs w:val="22"/>
          <w:lang w:val="sr-Cyrl-CS" w:eastAsia="en-US"/>
        </w:rPr>
      </w:pPr>
      <w:r w:rsidRPr="00FD53CF">
        <w:rPr>
          <w:rFonts w:eastAsia="Calibri"/>
          <w:szCs w:val="22"/>
          <w:lang w:eastAsia="en-US"/>
        </w:rPr>
        <w:t xml:space="preserve">    </w:t>
      </w:r>
      <w:r w:rsidR="00B3033E" w:rsidRPr="00FD53CF">
        <w:rPr>
          <w:rFonts w:eastAsia="Calibri"/>
          <w:szCs w:val="22"/>
          <w:lang w:eastAsia="en-US"/>
        </w:rPr>
        <w:t>потпис овлашћеног лица</w:t>
      </w:r>
    </w:p>
    <w:p w:rsidR="0017409B" w:rsidRDefault="0017409B" w:rsidP="00A64484">
      <w:pPr>
        <w:autoSpaceDE w:val="0"/>
        <w:autoSpaceDN w:val="0"/>
        <w:adjustRightInd w:val="0"/>
        <w:rPr>
          <w:rFonts w:eastAsia="Calibri"/>
          <w:szCs w:val="22"/>
          <w:lang w:val="sr-Cyrl-CS" w:eastAsia="en-US"/>
        </w:rPr>
      </w:pPr>
    </w:p>
    <w:p w:rsidR="0017409B" w:rsidRDefault="0017409B" w:rsidP="00A64484">
      <w:pPr>
        <w:autoSpaceDE w:val="0"/>
        <w:autoSpaceDN w:val="0"/>
        <w:adjustRightInd w:val="0"/>
        <w:rPr>
          <w:rFonts w:eastAsia="Calibri"/>
          <w:szCs w:val="22"/>
          <w:lang w:val="sr-Cyrl-CS" w:eastAsia="en-US"/>
        </w:rPr>
      </w:pPr>
    </w:p>
    <w:p w:rsidR="0017409B" w:rsidRDefault="0017409B" w:rsidP="00A64484">
      <w:pPr>
        <w:autoSpaceDE w:val="0"/>
        <w:autoSpaceDN w:val="0"/>
        <w:adjustRightInd w:val="0"/>
        <w:rPr>
          <w:rFonts w:eastAsia="Calibri"/>
          <w:szCs w:val="22"/>
          <w:lang w:val="sr-Cyrl-CS" w:eastAsia="en-US"/>
        </w:rPr>
      </w:pPr>
    </w:p>
    <w:p w:rsidR="0017409B" w:rsidRDefault="0017409B" w:rsidP="00A64484">
      <w:pPr>
        <w:autoSpaceDE w:val="0"/>
        <w:autoSpaceDN w:val="0"/>
        <w:adjustRightInd w:val="0"/>
        <w:rPr>
          <w:rFonts w:eastAsia="Calibri"/>
          <w:szCs w:val="22"/>
          <w:lang w:val="sr-Cyrl-CS" w:eastAsia="en-US"/>
        </w:rPr>
      </w:pPr>
    </w:p>
    <w:p w:rsidR="0017409B" w:rsidRDefault="0026567D" w:rsidP="0017409B">
      <w:pPr>
        <w:autoSpaceDE w:val="0"/>
        <w:autoSpaceDN w:val="0"/>
        <w:adjustRightInd w:val="0"/>
        <w:ind w:left="1620" w:hanging="1620"/>
        <w:rPr>
          <w:i/>
          <w:sz w:val="28"/>
          <w:lang w:eastAsia="sr-Latn-CS"/>
        </w:rPr>
      </w:pPr>
      <w:r>
        <w:rPr>
          <w:b/>
          <w:bCs/>
          <w:lang w:val="sr-Cyrl-CS" w:eastAsia="sr-Latn-CS"/>
        </w:rPr>
        <w:t>ОБРАЗАЦ 13</w:t>
      </w:r>
      <w:r w:rsidR="0017409B">
        <w:rPr>
          <w:b/>
          <w:bCs/>
          <w:lang w:val="sr-Cyrl-CS" w:eastAsia="sr-Latn-CS"/>
        </w:rPr>
        <w:t xml:space="preserve"> - </w:t>
      </w:r>
      <w:r w:rsidR="0017409B">
        <w:rPr>
          <w:b/>
          <w:bCs/>
          <w:lang w:val="sr-Latn-CS" w:eastAsia="sr-Latn-CS"/>
        </w:rPr>
        <w:t>ИЗЈАВ</w:t>
      </w:r>
      <w:r w:rsidR="0017409B">
        <w:rPr>
          <w:b/>
          <w:bCs/>
          <w:lang w:val="sr-Cyrl-CS" w:eastAsia="sr-Latn-CS"/>
        </w:rPr>
        <w:t>А</w:t>
      </w:r>
      <w:r w:rsidR="0017409B">
        <w:rPr>
          <w:b/>
          <w:bCs/>
          <w:lang w:val="sr-Latn-CS" w:eastAsia="sr-Latn-CS"/>
        </w:rPr>
        <w:t xml:space="preserve"> О ДОСТАВЉАЊУ МЕНИЦЕ ЗА </w:t>
      </w:r>
      <w:r w:rsidR="0017409B">
        <w:rPr>
          <w:b/>
          <w:bCs/>
          <w:lang w:eastAsia="sr-Latn-CS"/>
        </w:rPr>
        <w:t>ПОВРАЋАЈ АВАНСНОГ ПЛАЋАЊА</w:t>
      </w:r>
    </w:p>
    <w:p w:rsidR="0017409B" w:rsidRDefault="0017409B" w:rsidP="0017409B">
      <w:pPr>
        <w:autoSpaceDE w:val="0"/>
        <w:autoSpaceDN w:val="0"/>
        <w:adjustRightInd w:val="0"/>
        <w:rPr>
          <w:b/>
          <w:bCs/>
          <w:lang w:eastAsia="sr-Latn-CS"/>
        </w:rPr>
      </w:pPr>
    </w:p>
    <w:p w:rsidR="0017409B" w:rsidRDefault="0017409B" w:rsidP="0017409B">
      <w:pPr>
        <w:autoSpaceDE w:val="0"/>
        <w:autoSpaceDN w:val="0"/>
        <w:adjustRightInd w:val="0"/>
        <w:rPr>
          <w:b/>
          <w:bCs/>
          <w:lang w:val="sr-Cyrl-CS" w:eastAsia="sr-Latn-CS"/>
        </w:rPr>
      </w:pPr>
    </w:p>
    <w:p w:rsidR="0017409B" w:rsidRDefault="0017409B" w:rsidP="0017409B">
      <w:pPr>
        <w:autoSpaceDE w:val="0"/>
        <w:autoSpaceDN w:val="0"/>
        <w:adjustRightInd w:val="0"/>
        <w:rPr>
          <w:b/>
          <w:bCs/>
          <w:lang w:val="sr-Cyrl-CS" w:eastAsia="sr-Latn-CS"/>
        </w:rPr>
      </w:pPr>
    </w:p>
    <w:p w:rsidR="0017409B" w:rsidRDefault="0017409B" w:rsidP="0017409B">
      <w:pPr>
        <w:autoSpaceDE w:val="0"/>
        <w:autoSpaceDN w:val="0"/>
        <w:adjustRightInd w:val="0"/>
        <w:rPr>
          <w:b/>
          <w:bCs/>
          <w:lang w:val="sr-Cyrl-CS" w:eastAsia="sr-Latn-CS"/>
        </w:rPr>
      </w:pPr>
    </w:p>
    <w:p w:rsidR="0017409B" w:rsidRDefault="0017409B" w:rsidP="0017409B">
      <w:pPr>
        <w:autoSpaceDE w:val="0"/>
        <w:autoSpaceDN w:val="0"/>
        <w:adjustRightInd w:val="0"/>
        <w:rPr>
          <w:lang w:val="sr-Cyrl-CS" w:eastAsia="sr-Latn-CS"/>
        </w:rPr>
      </w:pPr>
      <w:r>
        <w:rPr>
          <w:lang w:val="sr-Latn-CS" w:eastAsia="sr-Latn-CS"/>
        </w:rPr>
        <w:t>________________________________________</w:t>
      </w:r>
      <w:r>
        <w:rPr>
          <w:lang w:val="sr-Cyrl-CS" w:eastAsia="sr-Latn-CS"/>
        </w:rPr>
        <w:t>________</w:t>
      </w:r>
    </w:p>
    <w:p w:rsidR="0017409B" w:rsidRDefault="0017409B" w:rsidP="0017409B">
      <w:pPr>
        <w:autoSpaceDE w:val="0"/>
        <w:autoSpaceDN w:val="0"/>
        <w:adjustRightInd w:val="0"/>
        <w:rPr>
          <w:lang w:val="sr-Cyrl-CS" w:eastAsia="sr-Latn-CS"/>
        </w:rPr>
      </w:pPr>
      <w:r>
        <w:rPr>
          <w:lang w:val="sr-Latn-CS" w:eastAsia="sr-Latn-CS"/>
        </w:rPr>
        <w:t xml:space="preserve"> Назив и адреса понуђача </w:t>
      </w: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r>
        <w:rPr>
          <w:lang w:val="sr-Latn-CS" w:eastAsia="sr-Latn-CS"/>
        </w:rPr>
        <w:t>Место:</w:t>
      </w:r>
      <w:r>
        <w:rPr>
          <w:lang w:val="sr-Cyrl-CS" w:eastAsia="sr-Latn-CS"/>
        </w:rPr>
        <w:t>_____________</w:t>
      </w:r>
    </w:p>
    <w:p w:rsidR="0017409B" w:rsidRDefault="0017409B" w:rsidP="0017409B">
      <w:pPr>
        <w:autoSpaceDE w:val="0"/>
        <w:autoSpaceDN w:val="0"/>
        <w:adjustRightInd w:val="0"/>
        <w:rPr>
          <w:lang w:val="sr-Cyrl-CS" w:eastAsia="sr-Latn-CS"/>
        </w:rPr>
      </w:pPr>
      <w:r>
        <w:rPr>
          <w:lang w:val="sr-Latn-CS" w:eastAsia="sr-Latn-CS"/>
        </w:rPr>
        <w:t>Датум:</w:t>
      </w:r>
      <w:r>
        <w:rPr>
          <w:lang w:val="sr-Cyrl-CS" w:eastAsia="sr-Latn-CS"/>
        </w:rPr>
        <w:t>_____________</w:t>
      </w: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jc w:val="center"/>
        <w:rPr>
          <w:b/>
          <w:bCs/>
          <w:lang w:eastAsia="sr-Latn-CS"/>
        </w:rPr>
      </w:pPr>
      <w:r>
        <w:rPr>
          <w:b/>
          <w:bCs/>
          <w:lang w:val="sr-Latn-CS" w:eastAsia="sr-Latn-CS"/>
        </w:rPr>
        <w:t xml:space="preserve">ИЗЈАВА О ДОСТАВЉАЊУ МЕНИЦЕ ЗА </w:t>
      </w:r>
      <w:r>
        <w:rPr>
          <w:b/>
          <w:bCs/>
          <w:lang w:eastAsia="sr-Latn-CS"/>
        </w:rPr>
        <w:t>ПОВРАЋАЈ АВАНСНОГ ПЛАЋАЊА</w:t>
      </w:r>
    </w:p>
    <w:p w:rsidR="0017409B" w:rsidRDefault="0017409B" w:rsidP="0017409B">
      <w:pPr>
        <w:autoSpaceDE w:val="0"/>
        <w:autoSpaceDN w:val="0"/>
        <w:adjustRightInd w:val="0"/>
        <w:jc w:val="center"/>
        <w:rPr>
          <w:b/>
          <w:bCs/>
          <w:lang w:val="sr-Cyrl-CS" w:eastAsia="sr-Latn-CS"/>
        </w:rPr>
      </w:pPr>
    </w:p>
    <w:p w:rsidR="0017409B" w:rsidRDefault="0017409B" w:rsidP="0017409B">
      <w:pPr>
        <w:autoSpaceDE w:val="0"/>
        <w:autoSpaceDN w:val="0"/>
        <w:adjustRightInd w:val="0"/>
        <w:jc w:val="center"/>
        <w:rPr>
          <w:b/>
          <w:bCs/>
          <w:lang w:val="sr-Cyrl-CS" w:eastAsia="sr-Latn-CS"/>
        </w:rPr>
      </w:pPr>
    </w:p>
    <w:p w:rsidR="0017409B" w:rsidRDefault="0017409B" w:rsidP="0017409B">
      <w:pPr>
        <w:autoSpaceDE w:val="0"/>
        <w:autoSpaceDN w:val="0"/>
        <w:adjustRightInd w:val="0"/>
        <w:ind w:firstLine="720"/>
        <w:jc w:val="both"/>
        <w:rPr>
          <w:lang w:val="sr-Cyrl-CS" w:eastAsia="sr-Latn-CS"/>
        </w:rPr>
      </w:pPr>
      <w:r>
        <w:rPr>
          <w:lang w:val="sr-Latn-CS" w:eastAsia="sr-Latn-CS"/>
        </w:rPr>
        <w:t xml:space="preserve">Овом Изјавом неопозиво потврђујемо да ћемо Наручиоцу, уколико нам се додели Уговор за јавну </w:t>
      </w:r>
      <w:r>
        <w:rPr>
          <w:lang w:eastAsia="sr-Latn-CS"/>
        </w:rPr>
        <w:t xml:space="preserve">набавку </w:t>
      </w:r>
      <w:r>
        <w:t xml:space="preserve">Израда </w:t>
      </w:r>
      <w:r w:rsidR="00AA7309" w:rsidRPr="00FD53CF">
        <w:rPr>
          <w:lang w:val="sr-Cyrl-CS"/>
        </w:rPr>
        <w:t>Плана детаљне регулације за</w:t>
      </w:r>
      <w:r w:rsidR="001D5A0A">
        <w:rPr>
          <w:lang w:val="sr-Cyrl-CS"/>
        </w:rPr>
        <w:t xml:space="preserve"> Давидовића поток</w:t>
      </w:r>
      <w:r>
        <w:rPr>
          <w:lang w:val="sr-Cyrl-CS"/>
        </w:rPr>
        <w:t xml:space="preserve">, редни  број ЈН </w:t>
      </w:r>
      <w:r w:rsidR="00AA7309">
        <w:t>5</w:t>
      </w:r>
      <w:r w:rsidR="001D5A0A">
        <w:t>1</w:t>
      </w:r>
      <w:r>
        <w:rPr>
          <w:lang w:val="sr-Cyrl-CS"/>
        </w:rPr>
        <w:t>/2019</w:t>
      </w:r>
      <w:r>
        <w:rPr>
          <w:lang w:val="sr-Cyrl-CS" w:eastAsia="sr-Latn-CS"/>
        </w:rPr>
        <w:t xml:space="preserve">, одмах након </w:t>
      </w:r>
      <w:r>
        <w:rPr>
          <w:lang w:val="sr-Latn-CS" w:eastAsia="sr-Latn-CS"/>
        </w:rPr>
        <w:t xml:space="preserve">закључења Уговора, доставити бланко сопствену меницу за </w:t>
      </w:r>
      <w:r>
        <w:rPr>
          <w:lang w:eastAsia="sr-Latn-CS"/>
        </w:rPr>
        <w:t xml:space="preserve">повраћај авансног плаћања </w:t>
      </w:r>
      <w:r>
        <w:rPr>
          <w:lang w:val="sr-Cyrl-CS" w:eastAsia="sr-Latn-CS"/>
        </w:rPr>
        <w:t xml:space="preserve">, </w:t>
      </w:r>
      <w:r>
        <w:rPr>
          <w:lang w:eastAsia="sr-Latn-CS"/>
        </w:rPr>
        <w:t>регистровану код пословне банке</w:t>
      </w:r>
      <w:r>
        <w:rPr>
          <w:lang w:val="sr-Latn-CS" w:eastAsia="sr-Latn-CS"/>
        </w:rPr>
        <w:t xml:space="preserve">, у </w:t>
      </w:r>
      <w:r>
        <w:rPr>
          <w:lang w:eastAsia="sr-Latn-CS"/>
        </w:rPr>
        <w:t xml:space="preserve">висини траженог аванса са ПДВ-ом </w:t>
      </w:r>
      <w:r>
        <w:rPr>
          <w:lang w:val="sr-Latn-CS" w:eastAsia="sr-Latn-CS"/>
        </w:rPr>
        <w:t xml:space="preserve">, </w:t>
      </w:r>
      <w:r>
        <w:rPr>
          <w:lang w:val="sr-Cyrl-CS" w:eastAsia="sr-Latn-CS"/>
        </w:rPr>
        <w:t xml:space="preserve">а </w:t>
      </w:r>
      <w:r>
        <w:rPr>
          <w:lang w:val="sr-Latn-CS" w:eastAsia="sr-Latn-CS"/>
        </w:rPr>
        <w:t xml:space="preserve">у корист наручиоца, која треба да буде </w:t>
      </w:r>
      <w:r>
        <w:rPr>
          <w:lang w:val="sr-Cyrl-CS" w:eastAsia="sr-Latn-CS"/>
        </w:rPr>
        <w:t xml:space="preserve">безусловна и платива на први позив </w:t>
      </w:r>
      <w:r>
        <w:rPr>
          <w:lang w:val="sr-Latn-CS" w:eastAsia="sr-Latn-CS"/>
        </w:rPr>
        <w:t>са клаузулом „без протеста”</w:t>
      </w:r>
      <w:r>
        <w:rPr>
          <w:lang w:val="sr-Cyrl-CS" w:eastAsia="sr-Latn-CS"/>
        </w:rPr>
        <w:t xml:space="preserve"> </w:t>
      </w:r>
      <w:r>
        <w:rPr>
          <w:lang w:val="sr-Latn-CS" w:eastAsia="sr-Latn-CS"/>
        </w:rPr>
        <w:t>и роком важења</w:t>
      </w:r>
      <w:r>
        <w:rPr>
          <w:lang w:val="sr-Cyrl-CS" w:eastAsia="sr-Latn-CS"/>
        </w:rPr>
        <w:t xml:space="preserve"> 10 дана дужим од рока за коначно извршење посла</w:t>
      </w:r>
      <w:r>
        <w:rPr>
          <w:lang w:val="sr-Latn-CS" w:eastAsia="sr-Latn-CS"/>
        </w:rPr>
        <w:t xml:space="preserve">. </w:t>
      </w:r>
    </w:p>
    <w:p w:rsidR="0017409B" w:rsidRDefault="0017409B" w:rsidP="0017409B">
      <w:pPr>
        <w:autoSpaceDE w:val="0"/>
        <w:autoSpaceDN w:val="0"/>
        <w:adjustRightInd w:val="0"/>
        <w:jc w:val="both"/>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tabs>
          <w:tab w:val="left" w:pos="5280"/>
          <w:tab w:val="left" w:pos="6930"/>
        </w:tabs>
        <w:autoSpaceDE w:val="0"/>
        <w:autoSpaceDN w:val="0"/>
        <w:adjustRightInd w:val="0"/>
        <w:rPr>
          <w:lang w:val="sr-Cyrl-CS" w:eastAsia="sr-Latn-CS"/>
        </w:rPr>
      </w:pPr>
      <w:r>
        <w:rPr>
          <w:lang w:val="sr-Cyrl-CS" w:eastAsia="sr-Latn-CS"/>
        </w:rPr>
        <w:tab/>
      </w:r>
      <w:r>
        <w:rPr>
          <w:lang w:val="sr-Latn-CS" w:eastAsia="sr-Latn-CS"/>
        </w:rPr>
        <w:t>(м.п.)</w:t>
      </w:r>
      <w:r>
        <w:rPr>
          <w:lang w:val="sr-Cyrl-CS" w:eastAsia="sr-Latn-CS"/>
        </w:rPr>
        <w:t xml:space="preserve">     </w:t>
      </w:r>
      <w:r>
        <w:rPr>
          <w:lang w:val="sr-Latn-CS" w:eastAsia="sr-Latn-CS"/>
        </w:rPr>
        <w:t xml:space="preserve">ПОНУЂАЧ </w:t>
      </w:r>
    </w:p>
    <w:p w:rsidR="0017409B" w:rsidRDefault="0017409B" w:rsidP="0017409B">
      <w:pPr>
        <w:autoSpaceDE w:val="0"/>
        <w:autoSpaceDN w:val="0"/>
        <w:adjustRightInd w:val="0"/>
        <w:rPr>
          <w:lang w:val="sr-Cyrl-CS" w:eastAsia="sr-Latn-CS"/>
        </w:rPr>
      </w:pPr>
    </w:p>
    <w:p w:rsidR="0017409B" w:rsidRDefault="0017409B" w:rsidP="0017409B">
      <w:pPr>
        <w:tabs>
          <w:tab w:val="left" w:pos="5805"/>
        </w:tabs>
        <w:autoSpaceDE w:val="0"/>
        <w:autoSpaceDN w:val="0"/>
        <w:adjustRightInd w:val="0"/>
        <w:rPr>
          <w:lang w:val="sr-Cyrl-CS" w:eastAsia="sr-Latn-CS"/>
        </w:rPr>
      </w:pPr>
      <w:r>
        <w:rPr>
          <w:lang w:val="sr-Cyrl-CS" w:eastAsia="sr-Latn-CS"/>
        </w:rPr>
        <w:t xml:space="preserve">                                                                                 _______________________________</w:t>
      </w:r>
    </w:p>
    <w:p w:rsidR="0017409B" w:rsidRDefault="0017409B" w:rsidP="0017409B">
      <w:pPr>
        <w:tabs>
          <w:tab w:val="left" w:pos="5205"/>
        </w:tabs>
        <w:autoSpaceDE w:val="0"/>
        <w:autoSpaceDN w:val="0"/>
        <w:adjustRightInd w:val="0"/>
        <w:rPr>
          <w:lang w:val="sr-Cyrl-CS" w:eastAsia="sr-Latn-CS"/>
        </w:rPr>
      </w:pPr>
      <w:r>
        <w:rPr>
          <w:lang w:val="sr-Cyrl-CS" w:eastAsia="sr-Latn-CS"/>
        </w:rPr>
        <w:t xml:space="preserve">                                                                                  </w:t>
      </w:r>
      <w:r>
        <w:rPr>
          <w:lang w:val="sr-Latn-CS" w:eastAsia="sr-Latn-CS"/>
        </w:rPr>
        <w:t>(потпис одговорног лица понуђача)</w:t>
      </w:r>
    </w:p>
    <w:p w:rsidR="0017409B" w:rsidRDefault="0017409B" w:rsidP="0017409B">
      <w:pPr>
        <w:tabs>
          <w:tab w:val="left" w:pos="5805"/>
        </w:tabs>
        <w:autoSpaceDE w:val="0"/>
        <w:autoSpaceDN w:val="0"/>
        <w:adjustRightInd w:val="0"/>
        <w:rPr>
          <w:lang w:val="sr-Cyrl-CS" w:eastAsia="sr-Latn-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Pr="005F7519" w:rsidRDefault="0017409B" w:rsidP="0017409B">
      <w:pPr>
        <w:autoSpaceDE w:val="0"/>
        <w:autoSpaceDN w:val="0"/>
        <w:adjustRightInd w:val="0"/>
        <w:rPr>
          <w:rFonts w:ascii="TimesNewRomanPSMT" w:hAnsi="TimesNewRomanPSMT" w:cs="TimesNewRomanPSMT"/>
          <w:i/>
          <w:lang w:val="sr-Cyrl-CS" w:eastAsia="sr-Latn-CS"/>
        </w:rPr>
      </w:pPr>
      <w:r>
        <w:rPr>
          <w:b/>
          <w:i/>
          <w:lang w:val="sr-Latn-CS" w:eastAsia="sr-Latn-CS"/>
        </w:rPr>
        <w:t>Напомена:</w:t>
      </w:r>
      <w:r>
        <w:rPr>
          <w:i/>
          <w:lang w:val="sr-Latn-CS" w:eastAsia="sr-Latn-CS"/>
        </w:rPr>
        <w:t xml:space="preserve"> </w:t>
      </w:r>
      <w:r>
        <w:rPr>
          <w:i/>
          <w:lang w:eastAsia="sr-Latn-CS"/>
        </w:rPr>
        <w:t>У</w:t>
      </w:r>
      <w:r>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p>
    <w:p w:rsidR="0017409B" w:rsidRDefault="0017409B" w:rsidP="0017409B">
      <w:pPr>
        <w:rPr>
          <w:rFonts w:ascii="TimesNewRomanPSMT" w:hAnsi="TimesNewRomanPSMT" w:cs="TimesNewRomanPSMT"/>
          <w:i/>
          <w:lang w:val="sr-Cyrl-CS" w:eastAsia="sr-Latn-CS"/>
        </w:rPr>
      </w:pPr>
    </w:p>
    <w:p w:rsidR="0017409B" w:rsidRPr="005F7519" w:rsidRDefault="0017409B" w:rsidP="0017409B"/>
    <w:p w:rsidR="0017409B" w:rsidRDefault="0026567D" w:rsidP="0017409B">
      <w:pPr>
        <w:autoSpaceDE w:val="0"/>
        <w:autoSpaceDN w:val="0"/>
        <w:adjustRightInd w:val="0"/>
        <w:rPr>
          <w:rFonts w:ascii="TimesNewRomanPSMT" w:hAnsi="TimesNewRomanPSMT" w:cs="TimesNewRomanPSMT"/>
          <w:i/>
          <w:lang w:val="sr-Cyrl-CS" w:eastAsia="sr-Latn-CS"/>
        </w:rPr>
      </w:pPr>
      <w:r>
        <w:rPr>
          <w:b/>
          <w:lang w:val="sr-Cyrl-CS" w:eastAsia="sr-Latn-CS"/>
        </w:rPr>
        <w:t>ОБРАЗАЦ 14</w:t>
      </w:r>
      <w:r w:rsidR="0017409B">
        <w:rPr>
          <w:b/>
          <w:lang w:val="sr-Cyrl-CS" w:eastAsia="sr-Latn-CS"/>
        </w:rPr>
        <w:t xml:space="preserve"> - МЕНИЧНО ОВЛАШЋЕЊЕ ЗА ПОВРАЋАЈ АВАНСНОГ ПЛАЋАЊА</w:t>
      </w:r>
    </w:p>
    <w:p w:rsidR="0017409B" w:rsidRDefault="0017409B" w:rsidP="0017409B">
      <w:pPr>
        <w:autoSpaceDE w:val="0"/>
        <w:autoSpaceDN w:val="0"/>
        <w:adjustRightInd w:val="0"/>
        <w:jc w:val="both"/>
        <w:rPr>
          <w:rFonts w:eastAsia="Calibri"/>
          <w:b/>
          <w:bCs/>
          <w:szCs w:val="22"/>
          <w:lang w:val="sr-Cyrl-CS"/>
        </w:rPr>
      </w:pPr>
    </w:p>
    <w:p w:rsidR="0017409B" w:rsidRDefault="0017409B" w:rsidP="0017409B">
      <w:pPr>
        <w:autoSpaceDE w:val="0"/>
        <w:autoSpaceDN w:val="0"/>
        <w:adjustRightInd w:val="0"/>
        <w:jc w:val="both"/>
        <w:rPr>
          <w:rFonts w:eastAsia="Calibri"/>
          <w:szCs w:val="22"/>
        </w:rPr>
      </w:pPr>
      <w:r>
        <w:rPr>
          <w:rFonts w:eastAsia="Calibri"/>
          <w:b/>
          <w:bCs/>
          <w:szCs w:val="22"/>
        </w:rPr>
        <w:t xml:space="preserve">ДУЖНИК: ____________________________________________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Седиште: _____________________________________________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Матични број: ________________________________________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Порески идентификациони број ПИБ: 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Текући рачун: _________________________________________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Код банке:_____________________________________________ </w:t>
      </w:r>
    </w:p>
    <w:p w:rsidR="0017409B" w:rsidRDefault="0017409B" w:rsidP="0017409B">
      <w:pPr>
        <w:autoSpaceDE w:val="0"/>
        <w:autoSpaceDN w:val="0"/>
        <w:adjustRightInd w:val="0"/>
        <w:spacing w:after="120"/>
        <w:jc w:val="both"/>
        <w:rPr>
          <w:rFonts w:eastAsia="Calibri"/>
          <w:b/>
          <w:bCs/>
          <w:szCs w:val="22"/>
          <w:lang w:val="sr-Cyrl-CS"/>
        </w:rPr>
      </w:pPr>
    </w:p>
    <w:p w:rsidR="0017409B" w:rsidRDefault="0017409B" w:rsidP="0017409B">
      <w:pPr>
        <w:autoSpaceDE w:val="0"/>
        <w:autoSpaceDN w:val="0"/>
        <w:adjustRightInd w:val="0"/>
        <w:jc w:val="both"/>
        <w:rPr>
          <w:rFonts w:eastAsia="Calibri"/>
          <w:szCs w:val="22"/>
        </w:rPr>
      </w:pPr>
      <w:r>
        <w:rPr>
          <w:rFonts w:eastAsia="Calibri"/>
          <w:b/>
          <w:bCs/>
          <w:szCs w:val="22"/>
        </w:rPr>
        <w:t xml:space="preserve">ИЗДАЈЕ </w:t>
      </w:r>
    </w:p>
    <w:p w:rsidR="0017409B" w:rsidRDefault="0017409B" w:rsidP="0017409B">
      <w:pPr>
        <w:autoSpaceDE w:val="0"/>
        <w:autoSpaceDN w:val="0"/>
        <w:adjustRightInd w:val="0"/>
        <w:ind w:firstLine="720"/>
        <w:jc w:val="center"/>
        <w:rPr>
          <w:rFonts w:eastAsia="Calibri"/>
          <w:szCs w:val="22"/>
        </w:rPr>
      </w:pPr>
      <w:r>
        <w:rPr>
          <w:rFonts w:eastAsia="Calibri"/>
          <w:b/>
          <w:bCs/>
          <w:szCs w:val="22"/>
        </w:rPr>
        <w:t>МЕНИЧНО ОВЛАШЋЕЊЕ - ПИСМО</w:t>
      </w:r>
    </w:p>
    <w:p w:rsidR="0017409B" w:rsidRDefault="0017409B" w:rsidP="0017409B">
      <w:pPr>
        <w:autoSpaceDE w:val="0"/>
        <w:autoSpaceDN w:val="0"/>
        <w:adjustRightInd w:val="0"/>
        <w:ind w:firstLine="720"/>
        <w:jc w:val="center"/>
        <w:rPr>
          <w:rFonts w:eastAsia="Calibri"/>
          <w:b/>
          <w:bCs/>
          <w:szCs w:val="22"/>
        </w:rPr>
      </w:pPr>
      <w:r>
        <w:rPr>
          <w:rFonts w:eastAsia="Calibri"/>
          <w:b/>
          <w:bCs/>
          <w:szCs w:val="22"/>
        </w:rPr>
        <w:t>- за корисника бланко сопствене менице –</w:t>
      </w:r>
    </w:p>
    <w:p w:rsidR="0017409B" w:rsidRDefault="0017409B" w:rsidP="0017409B">
      <w:pPr>
        <w:autoSpaceDE w:val="0"/>
        <w:autoSpaceDN w:val="0"/>
        <w:adjustRightInd w:val="0"/>
        <w:ind w:firstLine="720"/>
        <w:jc w:val="center"/>
        <w:rPr>
          <w:rFonts w:eastAsia="Calibri"/>
          <w:szCs w:val="22"/>
        </w:rPr>
      </w:pPr>
    </w:p>
    <w:p w:rsidR="0017409B" w:rsidRDefault="0017409B" w:rsidP="0017409B">
      <w:pPr>
        <w:autoSpaceDE w:val="0"/>
        <w:autoSpaceDN w:val="0"/>
        <w:adjustRightInd w:val="0"/>
        <w:jc w:val="both"/>
        <w:rPr>
          <w:rFonts w:eastAsia="Calibri"/>
          <w:szCs w:val="22"/>
        </w:rPr>
      </w:pPr>
      <w:r>
        <w:rPr>
          <w:rFonts w:eastAsia="Calibri"/>
          <w:b/>
          <w:bCs/>
          <w:szCs w:val="22"/>
        </w:rPr>
        <w:t>КОРИСНИК</w:t>
      </w:r>
      <w:r>
        <w:rPr>
          <w:rFonts w:eastAsia="Calibri"/>
          <w:b/>
          <w:bCs/>
          <w:szCs w:val="22"/>
          <w:lang w:val="sr-Cyrl-CS"/>
        </w:rPr>
        <w:t xml:space="preserve">: </w:t>
      </w:r>
      <w:r>
        <w:rPr>
          <w:rFonts w:eastAsia="Calibri"/>
          <w:bCs/>
          <w:szCs w:val="22"/>
          <w:lang w:val="sr-Cyrl-CS"/>
        </w:rPr>
        <w:t>Општинска управа општине Љубовија</w:t>
      </w:r>
      <w:r>
        <w:rPr>
          <w:rFonts w:eastAsia="Calibri"/>
          <w:szCs w:val="22"/>
        </w:rPr>
        <w:t xml:space="preserve">, (Поверилац) </w:t>
      </w:r>
    </w:p>
    <w:p w:rsidR="0017409B" w:rsidRDefault="0017409B" w:rsidP="0017409B">
      <w:pPr>
        <w:autoSpaceDE w:val="0"/>
        <w:autoSpaceDN w:val="0"/>
        <w:adjustRightInd w:val="0"/>
        <w:jc w:val="both"/>
        <w:rPr>
          <w:rFonts w:eastAsia="Calibri"/>
          <w:szCs w:val="22"/>
          <w:lang w:val="sr-Cyrl-CS"/>
        </w:rPr>
      </w:pPr>
      <w:r>
        <w:rPr>
          <w:rFonts w:eastAsia="Calibri"/>
          <w:szCs w:val="22"/>
        </w:rPr>
        <w:t xml:space="preserve">Седиште: </w:t>
      </w:r>
      <w:r>
        <w:rPr>
          <w:rFonts w:eastAsia="Calibri"/>
          <w:szCs w:val="22"/>
          <w:lang w:val="sr-Cyrl-CS"/>
        </w:rPr>
        <w:t>Љубовија, ул. Војводе Мишића 45</w:t>
      </w:r>
    </w:p>
    <w:p w:rsidR="0017409B" w:rsidRDefault="0017409B" w:rsidP="0017409B">
      <w:pPr>
        <w:autoSpaceDE w:val="0"/>
        <w:autoSpaceDN w:val="0"/>
        <w:adjustRightInd w:val="0"/>
        <w:ind w:firstLine="720"/>
        <w:jc w:val="both"/>
        <w:rPr>
          <w:rFonts w:eastAsia="Calibri"/>
          <w:szCs w:val="22"/>
          <w:lang w:val="sr-Cyrl-CS"/>
        </w:rPr>
      </w:pPr>
    </w:p>
    <w:p w:rsidR="0017409B" w:rsidRDefault="0017409B" w:rsidP="0017409B">
      <w:pPr>
        <w:autoSpaceDE w:val="0"/>
        <w:autoSpaceDN w:val="0"/>
        <w:adjustRightInd w:val="0"/>
        <w:jc w:val="both"/>
        <w:rPr>
          <w:rFonts w:eastAsia="Calibri"/>
          <w:szCs w:val="22"/>
        </w:rPr>
      </w:pPr>
      <w:r>
        <w:rPr>
          <w:rFonts w:eastAsia="Calibri"/>
          <w:szCs w:val="22"/>
        </w:rPr>
        <w:t>Предајемо Вам 1 (једну) бланко сопствену меницу, серије __________________ и овлашћујемо</w:t>
      </w:r>
      <w:r>
        <w:rPr>
          <w:rFonts w:eastAsia="Calibri"/>
          <w:bCs/>
          <w:szCs w:val="22"/>
          <w:lang w:val="sr-Cyrl-CS"/>
        </w:rPr>
        <w:t xml:space="preserve"> Општинску управу општине Љубовија</w:t>
      </w:r>
      <w:r>
        <w:rPr>
          <w:rFonts w:eastAsia="Calibri"/>
          <w:szCs w:val="22"/>
        </w:rPr>
        <w:t xml:space="preserve">, </w:t>
      </w:r>
      <w:r>
        <w:rPr>
          <w:rFonts w:eastAsia="Calibri"/>
          <w:szCs w:val="22"/>
          <w:lang w:val="sr-Cyrl-CS"/>
        </w:rPr>
        <w:t xml:space="preserve">ул. Војводе Мишића 45, </w:t>
      </w:r>
      <w:r>
        <w:rPr>
          <w:rFonts w:eastAsia="Calibri"/>
          <w:szCs w:val="22"/>
        </w:rPr>
        <w:t xml:space="preserve">као повериоца, да предату меницу може попунити на износ траженог </w:t>
      </w:r>
      <w:r>
        <w:rPr>
          <w:rFonts w:eastAsia="Calibri"/>
          <w:szCs w:val="22"/>
          <w:lang w:val="sr-Cyrl-CS"/>
        </w:rPr>
        <w:t xml:space="preserve">аванса са ПДВ-ом (педесет посто), </w:t>
      </w:r>
      <w:r w:rsidR="001D5A0A">
        <w:rPr>
          <w:rFonts w:eastAsia="Calibri"/>
          <w:szCs w:val="22"/>
        </w:rPr>
        <w:t xml:space="preserve"> за ЈН 51</w:t>
      </w:r>
      <w:r>
        <w:rPr>
          <w:rFonts w:eastAsia="Calibri"/>
          <w:szCs w:val="22"/>
        </w:rPr>
        <w:t>/2019</w:t>
      </w:r>
      <w:r>
        <w:rPr>
          <w:rFonts w:eastAsia="Calibri"/>
          <w:szCs w:val="22"/>
          <w:lang w:val="sr-Cyrl-CS"/>
        </w:rPr>
        <w:t xml:space="preserve"> –</w:t>
      </w:r>
      <w:r>
        <w:rPr>
          <w:lang w:val="sr-Cyrl-CS"/>
        </w:rPr>
        <w:t xml:space="preserve"> </w:t>
      </w:r>
      <w:r>
        <w:t xml:space="preserve">Израда </w:t>
      </w:r>
      <w:r w:rsidR="00AA7309" w:rsidRPr="00FD53CF">
        <w:rPr>
          <w:lang w:val="sr-Cyrl-CS"/>
        </w:rPr>
        <w:t>Плана детаљне регулације за</w:t>
      </w:r>
      <w:r w:rsidR="001D5A0A">
        <w:rPr>
          <w:lang w:val="sr-Cyrl-CS"/>
        </w:rPr>
        <w:t xml:space="preserve"> Давидовића поток</w:t>
      </w:r>
      <w:r>
        <w:t>,</w:t>
      </w:r>
      <w:r>
        <w:rPr>
          <w:rFonts w:eastAsia="Calibri"/>
          <w:szCs w:val="22"/>
        </w:rPr>
        <w:t xml:space="preserve"> што номинално износи _______________ динара, а по основу гаранције за повраћај авансног плаћања. </w:t>
      </w:r>
    </w:p>
    <w:p w:rsidR="0017409B" w:rsidRDefault="0017409B" w:rsidP="0017409B">
      <w:pPr>
        <w:autoSpaceDE w:val="0"/>
        <w:autoSpaceDN w:val="0"/>
        <w:adjustRightInd w:val="0"/>
        <w:jc w:val="both"/>
        <w:rPr>
          <w:rFonts w:eastAsia="Calibri"/>
          <w:szCs w:val="22"/>
        </w:rPr>
      </w:pPr>
      <w:r>
        <w:rPr>
          <w:rFonts w:eastAsia="Calibri"/>
          <w:szCs w:val="22"/>
        </w:rPr>
        <w:t xml:space="preserve">Рок важења ове менице </w:t>
      </w:r>
      <w:r>
        <w:rPr>
          <w:rFonts w:eastAsia="Calibri"/>
          <w:szCs w:val="22"/>
          <w:lang w:val="sr-Cyrl-CS"/>
        </w:rPr>
        <w:t xml:space="preserve">мора бити 10 (десет) дана дужи од истека уговореног рока </w:t>
      </w:r>
      <w:r>
        <w:rPr>
          <w:rFonts w:eastAsia="TimesNewRomanPSMT"/>
          <w:bCs/>
          <w:iCs/>
          <w:lang w:val="sr-Cyrl-CS"/>
        </w:rPr>
        <w:t>за извршење услуге</w:t>
      </w:r>
      <w:r>
        <w:rPr>
          <w:rFonts w:eastAsia="Calibri"/>
          <w:szCs w:val="22"/>
        </w:rPr>
        <w:t xml:space="preserve">. </w:t>
      </w:r>
    </w:p>
    <w:p w:rsidR="0017409B" w:rsidRDefault="0017409B" w:rsidP="0017409B">
      <w:pPr>
        <w:jc w:val="both"/>
        <w:rPr>
          <w:rFonts w:eastAsia="Calibri"/>
        </w:rPr>
      </w:pPr>
      <w:r>
        <w:rPr>
          <w:rFonts w:eastAsia="Calibri"/>
        </w:rPr>
        <w:t xml:space="preserve">Овлашћујемо Општинску управу општине Љубовија, ул. Војводе Мишића 45, као Повериоца, да у своју корист безусловно и неопозиво, «Без протеста» и трошкова, вансудски, може извршити наплату са свих рачуна Дужника. </w:t>
      </w:r>
    </w:p>
    <w:p w:rsidR="0017409B" w:rsidRDefault="0017409B" w:rsidP="0017409B">
      <w:pPr>
        <w:jc w:val="both"/>
        <w:rPr>
          <w:rFonts w:eastAsia="Calibri"/>
        </w:rPr>
      </w:pPr>
      <w:r>
        <w:rPr>
          <w:rFonts w:eastAsia="Calibri"/>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17409B" w:rsidRDefault="0017409B" w:rsidP="0017409B">
      <w:pPr>
        <w:jc w:val="both"/>
        <w:rPr>
          <w:rFonts w:eastAsia="Calibri"/>
        </w:rPr>
      </w:pPr>
      <w:r>
        <w:rPr>
          <w:rFonts w:eastAsia="Calibri"/>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17409B" w:rsidRDefault="0017409B" w:rsidP="0017409B">
      <w:pPr>
        <w:jc w:val="both"/>
        <w:rPr>
          <w:rFonts w:eastAsia="Calibri"/>
        </w:rPr>
      </w:pPr>
      <w:r>
        <w:rPr>
          <w:rFonts w:eastAsia="Calibri"/>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17409B" w:rsidRDefault="0017409B" w:rsidP="0017409B">
      <w:pPr>
        <w:jc w:val="both"/>
        <w:rPr>
          <w:rFonts w:eastAsia="Calibri"/>
        </w:rPr>
      </w:pPr>
      <w:r>
        <w:rPr>
          <w:rFonts w:eastAsia="Calibri"/>
        </w:rPr>
        <w:t xml:space="preserve">Меница је потписана од стране лица овлашћеног за заступање _____________________ (име и презиме) чији се потпис налази у картону депонованих потписа код наведене банке. </w:t>
      </w:r>
    </w:p>
    <w:p w:rsidR="0017409B" w:rsidRDefault="0017409B" w:rsidP="0017409B">
      <w:pPr>
        <w:jc w:val="both"/>
        <w:rPr>
          <w:rFonts w:eastAsia="Calibri"/>
        </w:rPr>
      </w:pPr>
      <w:r>
        <w:rPr>
          <w:rFonts w:eastAsia="Calibri"/>
        </w:rPr>
        <w:t xml:space="preserve">На меници је стављен потпис издаваоца менице-трасанта. </w:t>
      </w:r>
    </w:p>
    <w:p w:rsidR="0017409B" w:rsidRDefault="0017409B" w:rsidP="0017409B">
      <w:pPr>
        <w:jc w:val="both"/>
        <w:rPr>
          <w:rFonts w:eastAsia="Calibri"/>
        </w:rPr>
      </w:pPr>
      <w:r>
        <w:rPr>
          <w:rFonts w:eastAsia="Calibri"/>
        </w:rPr>
        <w:t xml:space="preserve">Ово овлашћење сачињено је у 2 (два) истоветна примерка, од којих 1 (један) за Дужника, а 1 (један) за Повериоца. </w:t>
      </w:r>
    </w:p>
    <w:p w:rsidR="0017409B" w:rsidRDefault="0017409B" w:rsidP="0017409B">
      <w:pPr>
        <w:autoSpaceDE w:val="0"/>
        <w:autoSpaceDN w:val="0"/>
        <w:adjustRightInd w:val="0"/>
        <w:ind w:firstLine="720"/>
        <w:jc w:val="both"/>
        <w:rPr>
          <w:rFonts w:eastAsia="Calibri"/>
          <w:szCs w:val="22"/>
        </w:rPr>
      </w:pPr>
      <w:r>
        <w:rPr>
          <w:rFonts w:eastAsia="Calibri"/>
          <w:szCs w:val="22"/>
        </w:rPr>
        <w:t xml:space="preserve">. </w:t>
      </w:r>
    </w:p>
    <w:p w:rsidR="0017409B" w:rsidRDefault="0017409B" w:rsidP="0017409B">
      <w:pPr>
        <w:autoSpaceDE w:val="0"/>
        <w:autoSpaceDN w:val="0"/>
        <w:adjustRightInd w:val="0"/>
        <w:rPr>
          <w:rFonts w:eastAsia="Calibri"/>
          <w:szCs w:val="22"/>
        </w:rPr>
      </w:pPr>
      <w:r>
        <w:rPr>
          <w:rFonts w:eastAsia="Calibri"/>
          <w:b/>
          <w:bCs/>
          <w:szCs w:val="22"/>
          <w:lang w:val="sr-Cyrl-CS"/>
        </w:rPr>
        <w:t xml:space="preserve">    </w:t>
      </w:r>
      <w:r>
        <w:rPr>
          <w:rFonts w:eastAsia="Calibri"/>
          <w:b/>
          <w:bCs/>
          <w:szCs w:val="22"/>
        </w:rPr>
        <w:t xml:space="preserve">Датум и место издавања </w:t>
      </w:r>
      <w:r>
        <w:rPr>
          <w:rFonts w:eastAsia="Calibri"/>
          <w:b/>
          <w:bCs/>
          <w:szCs w:val="22"/>
          <w:lang w:val="sr-Cyrl-CS"/>
        </w:rPr>
        <w:tab/>
      </w:r>
      <w:r>
        <w:rPr>
          <w:rFonts w:eastAsia="Calibri"/>
          <w:b/>
          <w:bCs/>
          <w:szCs w:val="22"/>
          <w:lang w:val="sr-Cyrl-CS"/>
        </w:rPr>
        <w:tab/>
      </w:r>
      <w:r>
        <w:rPr>
          <w:rFonts w:eastAsia="Calibri"/>
          <w:b/>
          <w:bCs/>
          <w:szCs w:val="22"/>
        </w:rPr>
        <w:t xml:space="preserve">М.П. </w:t>
      </w:r>
      <w:r>
        <w:rPr>
          <w:rFonts w:eastAsia="Calibri"/>
          <w:b/>
          <w:bCs/>
          <w:szCs w:val="22"/>
          <w:lang w:val="sr-Cyrl-CS"/>
        </w:rPr>
        <w:tab/>
      </w:r>
      <w:r>
        <w:rPr>
          <w:rFonts w:eastAsia="Calibri"/>
          <w:b/>
          <w:bCs/>
          <w:szCs w:val="22"/>
          <w:lang w:val="sr-Cyrl-CS"/>
        </w:rPr>
        <w:tab/>
        <w:t xml:space="preserve">              </w:t>
      </w:r>
      <w:r>
        <w:rPr>
          <w:rFonts w:eastAsia="Calibri"/>
          <w:b/>
          <w:bCs/>
          <w:szCs w:val="22"/>
        </w:rPr>
        <w:t xml:space="preserve">Дужник - издавалац </w:t>
      </w:r>
    </w:p>
    <w:p w:rsidR="0017409B" w:rsidRDefault="0017409B" w:rsidP="0017409B">
      <w:pPr>
        <w:autoSpaceDE w:val="0"/>
        <w:autoSpaceDN w:val="0"/>
        <w:adjustRightInd w:val="0"/>
        <w:ind w:left="284" w:firstLine="436"/>
        <w:rPr>
          <w:rFonts w:eastAsia="Calibri"/>
          <w:szCs w:val="22"/>
        </w:rPr>
      </w:pPr>
      <w:r>
        <w:rPr>
          <w:rFonts w:eastAsia="Calibri"/>
          <w:b/>
          <w:bCs/>
          <w:szCs w:val="22"/>
          <w:lang w:val="sr-Cyrl-CS"/>
        </w:rPr>
        <w:t xml:space="preserve">  </w:t>
      </w:r>
      <w:r>
        <w:rPr>
          <w:rFonts w:eastAsia="Calibri"/>
          <w:b/>
          <w:bCs/>
          <w:szCs w:val="22"/>
        </w:rPr>
        <w:t xml:space="preserve">овлашћења </w:t>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t xml:space="preserve">                      </w:t>
      </w:r>
      <w:r>
        <w:rPr>
          <w:rFonts w:eastAsia="Calibri"/>
          <w:b/>
          <w:bCs/>
          <w:szCs w:val="22"/>
        </w:rPr>
        <w:t xml:space="preserve">менице                </w:t>
      </w:r>
      <w:r>
        <w:rPr>
          <w:rFonts w:eastAsia="Calibri"/>
          <w:szCs w:val="22"/>
        </w:rPr>
        <w:t>_________________________</w:t>
      </w:r>
      <w:r>
        <w:rPr>
          <w:rFonts w:eastAsia="Calibri"/>
          <w:szCs w:val="22"/>
          <w:lang w:val="sr-Cyrl-CS"/>
        </w:rPr>
        <w:tab/>
      </w:r>
      <w:r>
        <w:rPr>
          <w:rFonts w:eastAsia="Calibri"/>
          <w:szCs w:val="22"/>
          <w:lang w:val="sr-Cyrl-CS"/>
        </w:rPr>
        <w:tab/>
      </w:r>
      <w:r>
        <w:rPr>
          <w:rFonts w:eastAsia="Calibri"/>
          <w:szCs w:val="22"/>
          <w:lang w:val="sr-Cyrl-CS"/>
        </w:rPr>
        <w:tab/>
        <w:t xml:space="preserve">                     ________</w:t>
      </w:r>
      <w:r>
        <w:rPr>
          <w:rFonts w:eastAsia="Calibri"/>
          <w:szCs w:val="22"/>
        </w:rPr>
        <w:t xml:space="preserve">_____________ </w:t>
      </w:r>
    </w:p>
    <w:p w:rsidR="00A64484" w:rsidRPr="00FD53CF" w:rsidRDefault="0017409B" w:rsidP="0017409B">
      <w:pPr>
        <w:autoSpaceDE w:val="0"/>
        <w:autoSpaceDN w:val="0"/>
        <w:adjustRightInd w:val="0"/>
        <w:rPr>
          <w:b/>
          <w:lang w:val="sr-Cyrl-CS" w:eastAsia="sr-Latn-CS"/>
        </w:rPr>
      </w:pP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t xml:space="preserve">         </w:t>
      </w:r>
      <w:r>
        <w:rPr>
          <w:rFonts w:eastAsia="Calibri"/>
          <w:szCs w:val="22"/>
        </w:rPr>
        <w:t>потпис овлашћеног лица</w:t>
      </w:r>
      <w:r w:rsidR="007D2929" w:rsidRPr="00FD53CF">
        <w:rPr>
          <w:rFonts w:eastAsia="Calibri"/>
          <w:szCs w:val="22"/>
          <w:lang w:val="sr-Cyrl-CS" w:eastAsia="en-US"/>
        </w:rPr>
        <w:br w:type="page"/>
      </w:r>
      <w:r w:rsidR="00A64484" w:rsidRPr="00FD53CF">
        <w:rPr>
          <w:b/>
          <w:lang w:val="sr-Cyrl-CS" w:eastAsia="sr-Latn-CS"/>
        </w:rPr>
        <w:lastRenderedPageBreak/>
        <w:t xml:space="preserve"> </w:t>
      </w:r>
    </w:p>
    <w:p w:rsidR="00A52562" w:rsidRPr="00FD53CF" w:rsidRDefault="00A64484" w:rsidP="00A52562">
      <w:pPr>
        <w:autoSpaceDE w:val="0"/>
        <w:autoSpaceDN w:val="0"/>
        <w:adjustRightInd w:val="0"/>
        <w:rPr>
          <w:b/>
          <w:lang w:val="sr-Cyrl-CS" w:eastAsia="sr-Latn-CS"/>
        </w:rPr>
      </w:pPr>
      <w:r w:rsidRPr="00FD53CF">
        <w:rPr>
          <w:b/>
          <w:lang w:val="sr-Cyrl-CS" w:eastAsia="sr-Latn-CS"/>
        </w:rPr>
        <w:t>ОБРАЗАЦ 1</w:t>
      </w:r>
      <w:r w:rsidR="0026567D">
        <w:rPr>
          <w:b/>
          <w:lang w:val="sr-Cyrl-CS" w:eastAsia="sr-Latn-CS"/>
        </w:rPr>
        <w:t>5</w:t>
      </w:r>
      <w:r w:rsidR="00A52562" w:rsidRPr="00FD53CF">
        <w:rPr>
          <w:b/>
          <w:lang w:val="sr-Cyrl-CS" w:eastAsia="sr-Latn-CS"/>
        </w:rPr>
        <w:t xml:space="preserve"> – ИЗЈАВА </w:t>
      </w:r>
      <w:r w:rsidR="00526742" w:rsidRPr="00FD53CF">
        <w:rPr>
          <w:b/>
          <w:lang w:val="sr-Cyrl-CS" w:eastAsia="sr-Latn-CS"/>
        </w:rPr>
        <w:t xml:space="preserve">О ИЗВРШЕНОМ ОБИЛАСКУ ЛОКАЦИЈЕ </w:t>
      </w: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pStyle w:val="BodyText3"/>
        <w:spacing w:after="0"/>
        <w:jc w:val="center"/>
        <w:rPr>
          <w:b/>
          <w:sz w:val="24"/>
          <w:szCs w:val="24"/>
        </w:rPr>
      </w:pPr>
      <w:r w:rsidRPr="00FD53CF">
        <w:rPr>
          <w:b/>
          <w:sz w:val="24"/>
          <w:szCs w:val="24"/>
        </w:rPr>
        <w:t>И З Ј А В А</w:t>
      </w:r>
    </w:p>
    <w:p w:rsidR="00A52562" w:rsidRPr="00FD53CF" w:rsidRDefault="00A52562" w:rsidP="00A52562">
      <w:pPr>
        <w:pStyle w:val="BodyText3"/>
        <w:spacing w:after="0"/>
        <w:jc w:val="center"/>
        <w:rPr>
          <w:b/>
          <w:sz w:val="24"/>
          <w:szCs w:val="24"/>
          <w:lang w:val="sr-Cyrl-CS"/>
        </w:rPr>
      </w:pPr>
      <w:r w:rsidRPr="00FD53CF">
        <w:rPr>
          <w:b/>
          <w:sz w:val="24"/>
          <w:szCs w:val="24"/>
        </w:rPr>
        <w:t xml:space="preserve">ПОНУЂАЧА О ОБИЛАСКУ ЛОКАЦИЈЕ ЗА </w:t>
      </w:r>
      <w:r w:rsidRPr="00FD53CF">
        <w:rPr>
          <w:b/>
          <w:sz w:val="24"/>
          <w:szCs w:val="24"/>
          <w:lang w:val="sr-Cyrl-CS"/>
        </w:rPr>
        <w:t>ПОТРЕБЕ ПРОЈЕКТОВАЊА</w:t>
      </w:r>
    </w:p>
    <w:p w:rsidR="00A52562" w:rsidRPr="00FD53CF" w:rsidRDefault="00A52562" w:rsidP="00A52562">
      <w:pPr>
        <w:pStyle w:val="BodyText3"/>
        <w:spacing w:after="0"/>
        <w:jc w:val="center"/>
        <w:rPr>
          <w:b/>
          <w:sz w:val="24"/>
          <w:szCs w:val="24"/>
        </w:rPr>
      </w:pPr>
    </w:p>
    <w:p w:rsidR="00A52562" w:rsidRPr="00FD53CF" w:rsidRDefault="00A52562" w:rsidP="00A52562">
      <w:pPr>
        <w:pStyle w:val="BodyText3"/>
        <w:spacing w:after="0"/>
        <w:jc w:val="center"/>
        <w:rPr>
          <w:b/>
          <w:sz w:val="24"/>
          <w:szCs w:val="24"/>
        </w:rPr>
      </w:pPr>
    </w:p>
    <w:p w:rsidR="00A52562" w:rsidRPr="00FD53CF" w:rsidRDefault="00A52562" w:rsidP="00A52562">
      <w:pPr>
        <w:pStyle w:val="BodyText3"/>
        <w:spacing w:after="0"/>
        <w:jc w:val="center"/>
        <w:rPr>
          <w:sz w:val="24"/>
          <w:szCs w:val="24"/>
        </w:rPr>
      </w:pPr>
    </w:p>
    <w:p w:rsidR="00A52562" w:rsidRPr="00FD53CF" w:rsidRDefault="00A52562" w:rsidP="00A52562">
      <w:pPr>
        <w:pStyle w:val="BodyText3"/>
        <w:spacing w:after="0" w:line="276" w:lineRule="auto"/>
        <w:jc w:val="both"/>
        <w:rPr>
          <w:sz w:val="24"/>
          <w:szCs w:val="24"/>
        </w:rPr>
      </w:pPr>
      <w:r w:rsidRPr="00FD53CF">
        <w:rPr>
          <w:sz w:val="24"/>
          <w:szCs w:val="24"/>
        </w:rPr>
        <w:tab/>
        <w:t>Понуђач ____________________________________</w:t>
      </w:r>
      <w:r w:rsidRPr="00FD53CF">
        <w:rPr>
          <w:sz w:val="24"/>
          <w:szCs w:val="24"/>
          <w:lang w:val="sr-Cyrl-CS"/>
        </w:rPr>
        <w:t>______</w:t>
      </w:r>
      <w:r w:rsidRPr="00FD53CF">
        <w:rPr>
          <w:sz w:val="24"/>
          <w:szCs w:val="24"/>
        </w:rPr>
        <w:t>, са седиштем у ______________, дана ______</w:t>
      </w:r>
      <w:r w:rsidR="0026571F" w:rsidRPr="00FD53CF">
        <w:rPr>
          <w:sz w:val="24"/>
          <w:szCs w:val="24"/>
          <w:lang w:val="sr-Cyrl-CS"/>
        </w:rPr>
        <w:t>_____</w:t>
      </w:r>
      <w:r w:rsidRPr="00FD53CF">
        <w:rPr>
          <w:sz w:val="24"/>
          <w:szCs w:val="24"/>
        </w:rPr>
        <w:t>. године, обишао је терен</w:t>
      </w:r>
      <w:r w:rsidRPr="00FD53CF">
        <w:rPr>
          <w:sz w:val="24"/>
          <w:szCs w:val="24"/>
          <w:lang w:val="sr-Cyrl-CS"/>
        </w:rPr>
        <w:t xml:space="preserve">, </w:t>
      </w:r>
      <w:r w:rsidRPr="00FD53CF">
        <w:rPr>
          <w:sz w:val="24"/>
          <w:szCs w:val="24"/>
        </w:rPr>
        <w:t>детаљно прегледао локацију и добио све неопходне информације потребне за припрему понуде</w:t>
      </w:r>
      <w:r w:rsidRPr="00FD53CF">
        <w:rPr>
          <w:sz w:val="24"/>
          <w:szCs w:val="24"/>
          <w:lang w:val="sr-Cyrl-CS"/>
        </w:rPr>
        <w:t xml:space="preserve"> у поступку јавне набавке мале вредности </w:t>
      </w:r>
      <w:r w:rsidR="00302398" w:rsidRPr="00FD53CF">
        <w:rPr>
          <w:sz w:val="24"/>
          <w:szCs w:val="24"/>
          <w:lang w:val="sr-Cyrl-CS"/>
        </w:rPr>
        <w:t>услуге</w:t>
      </w:r>
      <w:r w:rsidR="008936A5" w:rsidRPr="00FD53CF">
        <w:rPr>
          <w:b/>
          <w:sz w:val="24"/>
          <w:szCs w:val="24"/>
          <w:lang w:val="sr-Cyrl-CS"/>
        </w:rPr>
        <w:t xml:space="preserve"> </w:t>
      </w:r>
      <w:r w:rsidR="009F716E" w:rsidRPr="00FD53CF">
        <w:rPr>
          <w:b/>
          <w:sz w:val="24"/>
          <w:szCs w:val="24"/>
          <w:lang w:val="sr-Cyrl-CS"/>
        </w:rPr>
        <w:t xml:space="preserve">– </w:t>
      </w:r>
      <w:r w:rsidR="0009656D" w:rsidRPr="00FD53CF">
        <w:rPr>
          <w:sz w:val="24"/>
          <w:szCs w:val="24"/>
          <w:lang w:val="sr-Cyrl-CS"/>
        </w:rPr>
        <w:t xml:space="preserve">Израда </w:t>
      </w:r>
      <w:r w:rsidR="004612FC" w:rsidRPr="00FD53CF">
        <w:rPr>
          <w:sz w:val="24"/>
          <w:szCs w:val="24"/>
          <w:lang w:val="sr-Cyrl-CS"/>
        </w:rPr>
        <w:t>Плана детаљне регулације</w:t>
      </w:r>
      <w:r w:rsidR="001D5A0A">
        <w:rPr>
          <w:sz w:val="24"/>
          <w:szCs w:val="24"/>
          <w:lang w:val="sr-Cyrl-CS"/>
        </w:rPr>
        <w:t xml:space="preserve"> за Давидовића поток</w:t>
      </w:r>
      <w:r w:rsidR="009C7C40" w:rsidRPr="00FD53CF">
        <w:rPr>
          <w:sz w:val="24"/>
          <w:szCs w:val="24"/>
          <w:lang w:val="sr-Cyrl-CS"/>
        </w:rPr>
        <w:t xml:space="preserve">, </w:t>
      </w:r>
      <w:r w:rsidRPr="00FD53CF">
        <w:rPr>
          <w:sz w:val="24"/>
          <w:szCs w:val="24"/>
          <w:lang w:val="sr-Cyrl-CS"/>
        </w:rPr>
        <w:t xml:space="preserve">редни број </w:t>
      </w:r>
      <w:r w:rsidR="00302398" w:rsidRPr="00FD53CF">
        <w:rPr>
          <w:sz w:val="24"/>
          <w:szCs w:val="24"/>
          <w:lang w:val="sr-Cyrl-CS"/>
        </w:rPr>
        <w:t>ЈН</w:t>
      </w:r>
      <w:r w:rsidR="000C06CA">
        <w:rPr>
          <w:sz w:val="24"/>
          <w:szCs w:val="24"/>
          <w:lang w:val="sr-Cyrl-CS"/>
        </w:rPr>
        <w:t xml:space="preserve"> 5</w:t>
      </w:r>
      <w:r w:rsidR="001D5A0A">
        <w:rPr>
          <w:sz w:val="24"/>
          <w:szCs w:val="24"/>
          <w:lang w:val="sr-Cyrl-CS"/>
        </w:rPr>
        <w:t>1</w:t>
      </w:r>
      <w:r w:rsidR="009F716E" w:rsidRPr="00FD53CF">
        <w:rPr>
          <w:sz w:val="24"/>
          <w:szCs w:val="24"/>
          <w:lang w:val="sr-Cyrl-CS"/>
        </w:rPr>
        <w:t>/201</w:t>
      </w:r>
      <w:r w:rsidR="000C06CA">
        <w:rPr>
          <w:sz w:val="24"/>
          <w:szCs w:val="24"/>
          <w:lang w:val="sr-Cyrl-CS"/>
        </w:rPr>
        <w:t>9</w:t>
      </w:r>
      <w:r w:rsidR="002975E3" w:rsidRPr="00FD53CF">
        <w:rPr>
          <w:sz w:val="24"/>
          <w:szCs w:val="24"/>
          <w:lang w:val="sr-Cyrl-CS"/>
        </w:rPr>
        <w:t>.</w:t>
      </w:r>
    </w:p>
    <w:p w:rsidR="00A52562" w:rsidRPr="00FD53CF" w:rsidRDefault="00A52562" w:rsidP="00A52562">
      <w:pPr>
        <w:pStyle w:val="BodyText3"/>
        <w:spacing w:after="0"/>
        <w:jc w:val="both"/>
        <w:rPr>
          <w:sz w:val="24"/>
          <w:szCs w:val="24"/>
        </w:rPr>
      </w:pPr>
    </w:p>
    <w:p w:rsidR="00A52562" w:rsidRPr="00FD53CF" w:rsidRDefault="00A52562" w:rsidP="00A52562">
      <w:pPr>
        <w:pStyle w:val="BodyText3"/>
        <w:spacing w:after="0"/>
        <w:jc w:val="both"/>
        <w:rPr>
          <w:sz w:val="24"/>
          <w:szCs w:val="24"/>
        </w:rPr>
      </w:pPr>
    </w:p>
    <w:p w:rsidR="00A52562" w:rsidRPr="00FD53CF" w:rsidRDefault="00A52562" w:rsidP="00A52562">
      <w:pPr>
        <w:tabs>
          <w:tab w:val="left" w:pos="6028"/>
        </w:tabs>
        <w:autoSpaceDE w:val="0"/>
        <w:ind w:left="360"/>
        <w:rPr>
          <w:bCs/>
          <w:iCs/>
        </w:rPr>
      </w:pPr>
      <w:r w:rsidRPr="00FD53CF">
        <w:rPr>
          <w:bCs/>
          <w:iCs/>
        </w:rPr>
        <w:t xml:space="preserve">      </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r w:rsidRPr="00FD53CF">
        <w:rPr>
          <w:bCs/>
          <w:iCs/>
        </w:rPr>
        <w:t xml:space="preserve">   </w:t>
      </w:r>
      <w:r w:rsidRPr="00FD53CF">
        <w:rPr>
          <w:bCs/>
          <w:iCs/>
          <w:lang w:val="sr-Cyrl-CS"/>
        </w:rPr>
        <w:t xml:space="preserve">     </w:t>
      </w:r>
      <w:r w:rsidR="00BD0132" w:rsidRPr="00FD53CF">
        <w:rPr>
          <w:bCs/>
          <w:iCs/>
        </w:rPr>
        <w:t xml:space="preserve"> Датум </w:t>
      </w:r>
      <w:r w:rsidR="00BD0132" w:rsidRPr="00FD53CF">
        <w:rPr>
          <w:bCs/>
          <w:iCs/>
        </w:rPr>
        <w:tab/>
      </w:r>
      <w:r w:rsidR="00BD0132" w:rsidRPr="00FD53CF">
        <w:rPr>
          <w:bCs/>
          <w:iCs/>
        </w:rPr>
        <w:tab/>
        <w:t xml:space="preserve">  </w:t>
      </w:r>
      <w:r w:rsidRPr="00FD53CF">
        <w:rPr>
          <w:bCs/>
          <w:iCs/>
        </w:rPr>
        <w:t xml:space="preserve"> Потпис</w:t>
      </w:r>
      <w:r w:rsidR="00BD0132" w:rsidRPr="00FD53CF">
        <w:rPr>
          <w:bCs/>
          <w:iCs/>
        </w:rPr>
        <w:t xml:space="preserve"> Понуђача</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lang w:val="sr-Cyrl-CS"/>
        </w:rPr>
      </w:pPr>
      <w:r w:rsidRPr="00FD53CF">
        <w:rPr>
          <w:bCs/>
          <w:iCs/>
        </w:rPr>
        <w:t xml:space="preserve">________________                                                       </w:t>
      </w:r>
      <w:r w:rsidRPr="00FD53CF">
        <w:rPr>
          <w:bCs/>
          <w:iCs/>
          <w:lang w:val="sr-Cyrl-CS"/>
        </w:rPr>
        <w:t xml:space="preserve">           </w:t>
      </w:r>
      <w:r w:rsidRPr="00FD53CF">
        <w:rPr>
          <w:bCs/>
          <w:iCs/>
        </w:rPr>
        <w:t>__________________</w:t>
      </w:r>
      <w:r w:rsidRPr="00FD53CF">
        <w:rPr>
          <w:bCs/>
          <w:iCs/>
          <w:lang w:val="sr-Cyrl-CS"/>
        </w:rPr>
        <w:t>_____</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C52B79" w:rsidRPr="00FD53CF" w:rsidRDefault="00C52B79"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r w:rsidRPr="00FD53CF">
        <w:rPr>
          <w:bCs/>
          <w:iCs/>
        </w:rPr>
        <w:t>За Наручиоца: _______________________</w:t>
      </w:r>
    </w:p>
    <w:p w:rsidR="00A52562" w:rsidRPr="00FD53CF" w:rsidRDefault="00A52562" w:rsidP="00A52562">
      <w:pPr>
        <w:tabs>
          <w:tab w:val="left" w:pos="6028"/>
        </w:tabs>
        <w:autoSpaceDE w:val="0"/>
        <w:ind w:left="360"/>
        <w:rPr>
          <w:bCs/>
          <w:iCs/>
        </w:rPr>
      </w:pPr>
      <w:r w:rsidRPr="00FD53CF">
        <w:rPr>
          <w:bCs/>
          <w:iCs/>
        </w:rPr>
        <w:t xml:space="preserve">                             </w:t>
      </w:r>
      <w:r w:rsidRPr="00FD53CF">
        <w:rPr>
          <w:bCs/>
          <w:iCs/>
          <w:lang w:val="sr-Cyrl-CS"/>
        </w:rPr>
        <w:t xml:space="preserve">          </w:t>
      </w:r>
      <w:r w:rsidRPr="00FD53CF">
        <w:rPr>
          <w:bCs/>
          <w:iCs/>
        </w:rPr>
        <w:t>(п о т п и с)</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pStyle w:val="BodyText3"/>
        <w:spacing w:after="0"/>
        <w:jc w:val="center"/>
      </w:pPr>
    </w:p>
    <w:p w:rsidR="00A52562" w:rsidRPr="00FD53CF" w:rsidRDefault="00A52562" w:rsidP="00051E1C">
      <w:pPr>
        <w:autoSpaceDE w:val="0"/>
        <w:autoSpaceDN w:val="0"/>
        <w:adjustRightInd w:val="0"/>
        <w:jc w:val="both"/>
        <w:rPr>
          <w:rFonts w:eastAsia="Calibri"/>
          <w:szCs w:val="22"/>
          <w:lang w:val="sr-Cyrl-CS" w:eastAsia="en-US"/>
        </w:rPr>
      </w:pPr>
      <w:r w:rsidRPr="00FD53CF">
        <w:rPr>
          <w:b/>
          <w:bCs/>
          <w:i/>
          <w:iCs/>
        </w:rPr>
        <w:t xml:space="preserve">Напомена: </w:t>
      </w:r>
      <w:r w:rsidRPr="00FD53CF">
        <w:rPr>
          <w:bCs/>
          <w:i/>
          <w:iCs/>
        </w:rPr>
        <w:t>Обилазак локације</w:t>
      </w:r>
      <w:r w:rsidRPr="00FD53CF">
        <w:rPr>
          <w:bCs/>
          <w:i/>
          <w:iCs/>
          <w:lang w:val="sr-Cyrl-CS"/>
        </w:rPr>
        <w:t xml:space="preserve"> </w:t>
      </w:r>
      <w:r w:rsidR="0080284E">
        <w:rPr>
          <w:bCs/>
          <w:i/>
          <w:iCs/>
          <w:lang w:val="sr-Cyrl-CS"/>
        </w:rPr>
        <w:t>ни</w:t>
      </w:r>
      <w:r w:rsidRPr="00FD53CF">
        <w:rPr>
          <w:bCs/>
          <w:i/>
          <w:iCs/>
        </w:rPr>
        <w:t>је обавезан</w:t>
      </w:r>
      <w:r w:rsidRPr="00FD53CF">
        <w:rPr>
          <w:bCs/>
          <w:i/>
          <w:iCs/>
          <w:lang w:val="sr-Cyrl-CS"/>
        </w:rPr>
        <w:t>.</w:t>
      </w:r>
      <w:r w:rsidRPr="00FD53CF">
        <w:rPr>
          <w:i/>
          <w:lang w:eastAsia="sr-Latn-CS"/>
        </w:rPr>
        <w:t xml:space="preserve"> У</w:t>
      </w:r>
      <w:r w:rsidRPr="00FD53CF">
        <w:rPr>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FD53CF" w:rsidSect="005A0819">
      <w:footerReference w:type="default" r:id="rId13"/>
      <w:headerReference w:type="first" r:id="rId14"/>
      <w:pgSz w:w="11907" w:h="16839" w:code="9"/>
      <w:pgMar w:top="1440" w:right="1440" w:bottom="0" w:left="1440" w:header="72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EA1" w:rsidRDefault="00AD2EA1">
      <w:r>
        <w:separator/>
      </w:r>
    </w:p>
  </w:endnote>
  <w:endnote w:type="continuationSeparator" w:id="0">
    <w:p w:rsidR="00AD2EA1" w:rsidRDefault="00AD2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19" w:rsidRDefault="00EB18E0">
    <w:pPr>
      <w:pStyle w:val="Footer"/>
      <w:pBdr>
        <w:top w:val="thinThickSmallGap" w:sz="24" w:space="1" w:color="622423" w:themeColor="accent2" w:themeShade="7F"/>
      </w:pBdr>
    </w:pPr>
    <w:r>
      <w:rPr>
        <w:rFonts w:asciiTheme="majorHAnsi" w:hAnsiTheme="majorHAnsi"/>
        <w:lang/>
      </w:rPr>
      <w:t>Конкурсна документација у поступку ЈН мале вредности, бр. ЈН 51/2019</w:t>
    </w:r>
    <w:r w:rsidR="005A0819">
      <w:rPr>
        <w:rFonts w:asciiTheme="majorHAnsi" w:hAnsiTheme="majorHAnsi"/>
      </w:rPr>
      <w:ptab w:relativeTo="margin" w:alignment="right" w:leader="none"/>
    </w:r>
    <w:r w:rsidR="005A0819">
      <w:rPr>
        <w:rFonts w:asciiTheme="majorHAnsi" w:hAnsiTheme="majorHAnsi"/>
      </w:rPr>
      <w:t xml:space="preserve"> </w:t>
    </w:r>
    <w:fldSimple w:instr=" PAGE   \* MERGEFORMAT ">
      <w:r w:rsidR="00784614" w:rsidRPr="00784614">
        <w:rPr>
          <w:rFonts w:asciiTheme="majorHAnsi" w:hAnsiTheme="majorHAnsi"/>
          <w:noProof/>
        </w:rPr>
        <w:t>3</w:t>
      </w:r>
    </w:fldSimple>
    <w:r w:rsidR="005A0819">
      <w:t>/53</w:t>
    </w:r>
  </w:p>
  <w:p w:rsidR="005A0819" w:rsidRDefault="005A0819">
    <w:pPr>
      <w:pStyle w:val="Footer"/>
      <w:pBdr>
        <w:top w:val="thinThickSmallGap" w:sz="24" w:space="1" w:color="622423" w:themeColor="accent2" w:themeShade="7F"/>
      </w:pBdr>
      <w:rPr>
        <w:rFonts w:asciiTheme="majorHAnsi" w:hAnsiTheme="majorHAnsi"/>
      </w:rPr>
    </w:pPr>
  </w:p>
  <w:p w:rsidR="005A0819" w:rsidRPr="00E77B3D" w:rsidRDefault="005A0819" w:rsidP="00E77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EA1" w:rsidRDefault="00AD2EA1">
      <w:r>
        <w:separator/>
      </w:r>
    </w:p>
  </w:footnote>
  <w:footnote w:type="continuationSeparator" w:id="0">
    <w:p w:rsidR="00AD2EA1" w:rsidRDefault="00AD2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19" w:rsidRDefault="005A0819">
    <w:pPr>
      <w:pStyle w:val="Header"/>
    </w:pPr>
  </w:p>
  <w:p w:rsidR="005A0819" w:rsidRDefault="005A0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1073D13"/>
    <w:multiLevelType w:val="singleLevel"/>
    <w:tmpl w:val="320C83E9"/>
    <w:lvl w:ilvl="0">
      <w:numFmt w:val="bullet"/>
      <w:lvlText w:val="-"/>
      <w:lvlJc w:val="left"/>
      <w:pPr>
        <w:tabs>
          <w:tab w:val="num" w:pos="216"/>
        </w:tabs>
      </w:pPr>
      <w:rPr>
        <w:rFonts w:ascii="Symbol" w:hAnsi="Symbol" w:cs="Symbol"/>
        <w:snapToGrid/>
        <w:spacing w:val="6"/>
        <w:sz w:val="23"/>
        <w:szCs w:val="23"/>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F13301"/>
    <w:multiLevelType w:val="hybridMultilevel"/>
    <w:tmpl w:val="DAC09558"/>
    <w:lvl w:ilvl="0" w:tplc="E2E2BE74">
      <w:start w:val="4"/>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03A4359"/>
    <w:multiLevelType w:val="hybridMultilevel"/>
    <w:tmpl w:val="AEFA3498"/>
    <w:lvl w:ilvl="0" w:tplc="BB5EA2EC">
      <w:start w:val="1"/>
      <w:numFmt w:val="decimal"/>
      <w:lvlText w:val="%1."/>
      <w:lvlJc w:val="left"/>
      <w:pPr>
        <w:ind w:left="9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27688"/>
    <w:multiLevelType w:val="hybridMultilevel"/>
    <w:tmpl w:val="01E8719C"/>
    <w:lvl w:ilvl="0" w:tplc="F7541300">
      <w:numFmt w:val="bullet"/>
      <w:lvlText w:val=""/>
      <w:lvlJc w:val="left"/>
      <w:pPr>
        <w:ind w:left="922" w:hanging="351"/>
      </w:pPr>
      <w:rPr>
        <w:rFonts w:ascii="Symbol" w:eastAsia="Symbol" w:hAnsi="Symbol" w:cs="Symbol" w:hint="default"/>
        <w:w w:val="101"/>
        <w:sz w:val="23"/>
        <w:szCs w:val="23"/>
      </w:rPr>
    </w:lvl>
    <w:lvl w:ilvl="1" w:tplc="606684DC">
      <w:start w:val="1"/>
      <w:numFmt w:val="decimal"/>
      <w:lvlText w:val="%2."/>
      <w:lvlJc w:val="left"/>
      <w:pPr>
        <w:ind w:left="1112" w:hanging="365"/>
      </w:pPr>
      <w:rPr>
        <w:rFonts w:ascii="Times New Roman" w:eastAsia="Times New Roman" w:hAnsi="Times New Roman" w:cs="Times New Roman" w:hint="default"/>
        <w:w w:val="101"/>
        <w:sz w:val="23"/>
        <w:szCs w:val="23"/>
      </w:rPr>
    </w:lvl>
    <w:lvl w:ilvl="2" w:tplc="71E25DA6">
      <w:numFmt w:val="bullet"/>
      <w:lvlText w:val="-"/>
      <w:lvlJc w:val="left"/>
      <w:pPr>
        <w:ind w:left="1272" w:hanging="351"/>
      </w:pPr>
      <w:rPr>
        <w:rFonts w:ascii="Times New Roman" w:eastAsia="Times New Roman" w:hAnsi="Times New Roman" w:cs="Times New Roman" w:hint="default"/>
        <w:w w:val="101"/>
        <w:sz w:val="23"/>
        <w:szCs w:val="23"/>
      </w:rPr>
    </w:lvl>
    <w:lvl w:ilvl="3" w:tplc="22D6C3FE">
      <w:numFmt w:val="bullet"/>
      <w:lvlText w:val="•"/>
      <w:lvlJc w:val="left"/>
      <w:pPr>
        <w:ind w:left="2405" w:hanging="351"/>
      </w:pPr>
      <w:rPr>
        <w:rFonts w:hint="default"/>
      </w:rPr>
    </w:lvl>
    <w:lvl w:ilvl="4" w:tplc="7F7E9752">
      <w:numFmt w:val="bullet"/>
      <w:lvlText w:val="•"/>
      <w:lvlJc w:val="left"/>
      <w:pPr>
        <w:ind w:left="3530" w:hanging="351"/>
      </w:pPr>
      <w:rPr>
        <w:rFonts w:hint="default"/>
      </w:rPr>
    </w:lvl>
    <w:lvl w:ilvl="5" w:tplc="A838F2A8">
      <w:numFmt w:val="bullet"/>
      <w:lvlText w:val="•"/>
      <w:lvlJc w:val="left"/>
      <w:pPr>
        <w:ind w:left="4655" w:hanging="351"/>
      </w:pPr>
      <w:rPr>
        <w:rFonts w:hint="default"/>
      </w:rPr>
    </w:lvl>
    <w:lvl w:ilvl="6" w:tplc="DF68275E">
      <w:numFmt w:val="bullet"/>
      <w:lvlText w:val="•"/>
      <w:lvlJc w:val="left"/>
      <w:pPr>
        <w:ind w:left="5780" w:hanging="351"/>
      </w:pPr>
      <w:rPr>
        <w:rFonts w:hint="default"/>
      </w:rPr>
    </w:lvl>
    <w:lvl w:ilvl="7" w:tplc="A262211E">
      <w:numFmt w:val="bullet"/>
      <w:lvlText w:val="•"/>
      <w:lvlJc w:val="left"/>
      <w:pPr>
        <w:ind w:left="6905" w:hanging="351"/>
      </w:pPr>
      <w:rPr>
        <w:rFonts w:hint="default"/>
      </w:rPr>
    </w:lvl>
    <w:lvl w:ilvl="8" w:tplc="FAF8C4C6">
      <w:numFmt w:val="bullet"/>
      <w:lvlText w:val="•"/>
      <w:lvlJc w:val="left"/>
      <w:pPr>
        <w:ind w:left="8030" w:hanging="351"/>
      </w:pPr>
      <w:rPr>
        <w:rFonts w:hint="default"/>
      </w:rPr>
    </w:lvl>
  </w:abstractNum>
  <w:abstractNum w:abstractNumId="17">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04A29"/>
    <w:multiLevelType w:val="hybridMultilevel"/>
    <w:tmpl w:val="8C7863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1">
    <w:nsid w:val="5D9B4E4F"/>
    <w:multiLevelType w:val="hybridMultilevel"/>
    <w:tmpl w:val="24681C72"/>
    <w:lvl w:ilvl="0" w:tplc="E6E69E06">
      <w:start w:val="1"/>
      <w:numFmt w:val="decimal"/>
      <w:lvlText w:val="%1."/>
      <w:lvlJc w:val="left"/>
      <w:pPr>
        <w:ind w:left="915" w:hanging="37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207E4D"/>
    <w:multiLevelType w:val="multilevel"/>
    <w:tmpl w:val="B9684428"/>
    <w:lvl w:ilvl="0">
      <w:numFmt w:val="bullet"/>
      <w:lvlText w:val="-"/>
      <w:lvlJc w:val="left"/>
      <w:pPr>
        <w:tabs>
          <w:tab w:val="num" w:pos="1590"/>
        </w:tabs>
        <w:ind w:left="1590" w:hanging="8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0A320A7"/>
    <w:multiLevelType w:val="hybridMultilevel"/>
    <w:tmpl w:val="D86424E0"/>
    <w:lvl w:ilvl="0" w:tplc="BC0000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73D2C"/>
    <w:multiLevelType w:val="hybridMultilevel"/>
    <w:tmpl w:val="F28C7514"/>
    <w:lvl w:ilvl="0" w:tplc="DD8A7A0A">
      <w:numFmt w:val="bullet"/>
      <w:lvlText w:val=""/>
      <w:lvlJc w:val="left"/>
      <w:pPr>
        <w:ind w:left="221" w:hanging="159"/>
      </w:pPr>
      <w:rPr>
        <w:rFonts w:ascii="Symbol" w:eastAsia="Symbol" w:hAnsi="Symbol" w:cs="Symbol" w:hint="default"/>
        <w:w w:val="101"/>
        <w:sz w:val="23"/>
        <w:szCs w:val="23"/>
      </w:rPr>
    </w:lvl>
    <w:lvl w:ilvl="1" w:tplc="6734D214">
      <w:numFmt w:val="bullet"/>
      <w:lvlText w:val="•"/>
      <w:lvlJc w:val="left"/>
      <w:pPr>
        <w:ind w:left="1280" w:hanging="159"/>
      </w:pPr>
      <w:rPr>
        <w:rFonts w:hint="default"/>
      </w:rPr>
    </w:lvl>
    <w:lvl w:ilvl="2" w:tplc="FE361E14">
      <w:numFmt w:val="bullet"/>
      <w:lvlText w:val="•"/>
      <w:lvlJc w:val="left"/>
      <w:pPr>
        <w:ind w:left="2280" w:hanging="159"/>
      </w:pPr>
      <w:rPr>
        <w:rFonts w:hint="default"/>
      </w:rPr>
    </w:lvl>
    <w:lvl w:ilvl="3" w:tplc="6758163E">
      <w:numFmt w:val="bullet"/>
      <w:lvlText w:val="•"/>
      <w:lvlJc w:val="left"/>
      <w:pPr>
        <w:ind w:left="3280" w:hanging="159"/>
      </w:pPr>
      <w:rPr>
        <w:rFonts w:hint="default"/>
      </w:rPr>
    </w:lvl>
    <w:lvl w:ilvl="4" w:tplc="91FAC0B6">
      <w:numFmt w:val="bullet"/>
      <w:lvlText w:val="•"/>
      <w:lvlJc w:val="left"/>
      <w:pPr>
        <w:ind w:left="4280" w:hanging="159"/>
      </w:pPr>
      <w:rPr>
        <w:rFonts w:hint="default"/>
      </w:rPr>
    </w:lvl>
    <w:lvl w:ilvl="5" w:tplc="9CE22B10">
      <w:numFmt w:val="bullet"/>
      <w:lvlText w:val="•"/>
      <w:lvlJc w:val="left"/>
      <w:pPr>
        <w:ind w:left="5280" w:hanging="159"/>
      </w:pPr>
      <w:rPr>
        <w:rFonts w:hint="default"/>
      </w:rPr>
    </w:lvl>
    <w:lvl w:ilvl="6" w:tplc="5EE29B3A">
      <w:numFmt w:val="bullet"/>
      <w:lvlText w:val="•"/>
      <w:lvlJc w:val="left"/>
      <w:pPr>
        <w:ind w:left="6280" w:hanging="159"/>
      </w:pPr>
      <w:rPr>
        <w:rFonts w:hint="default"/>
      </w:rPr>
    </w:lvl>
    <w:lvl w:ilvl="7" w:tplc="6BB44030">
      <w:numFmt w:val="bullet"/>
      <w:lvlText w:val="•"/>
      <w:lvlJc w:val="left"/>
      <w:pPr>
        <w:ind w:left="7280" w:hanging="159"/>
      </w:pPr>
      <w:rPr>
        <w:rFonts w:hint="default"/>
      </w:rPr>
    </w:lvl>
    <w:lvl w:ilvl="8" w:tplc="CBFAAE0A">
      <w:numFmt w:val="bullet"/>
      <w:lvlText w:val="•"/>
      <w:lvlJc w:val="left"/>
      <w:pPr>
        <w:ind w:left="8280" w:hanging="159"/>
      </w:pPr>
      <w:rPr>
        <w:rFonts w:hint="default"/>
      </w:rPr>
    </w:lvl>
  </w:abstractNum>
  <w:abstractNum w:abstractNumId="38">
    <w:nsid w:val="75BC102C"/>
    <w:multiLevelType w:val="hybridMultilevel"/>
    <w:tmpl w:val="3FC2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A310A2E"/>
    <w:multiLevelType w:val="hybridMultilevel"/>
    <w:tmpl w:val="0180F68E"/>
    <w:lvl w:ilvl="0" w:tplc="90F20576">
      <w:start w:val="1"/>
      <w:numFmt w:val="decimal"/>
      <w:lvlText w:val="%1."/>
      <w:lvlJc w:val="left"/>
      <w:pPr>
        <w:ind w:left="9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21"/>
  </w:num>
  <w:num w:numId="3">
    <w:abstractNumId w:val="4"/>
  </w:num>
  <w:num w:numId="4">
    <w:abstractNumId w:val="23"/>
  </w:num>
  <w:num w:numId="5">
    <w:abstractNumId w:val="25"/>
  </w:num>
  <w:num w:numId="6">
    <w:abstractNumId w:val="20"/>
  </w:num>
  <w:num w:numId="7">
    <w:abstractNumId w:val="32"/>
  </w:num>
  <w:num w:numId="8">
    <w:abstractNumId w:val="6"/>
  </w:num>
  <w:num w:numId="9">
    <w:abstractNumId w:val="35"/>
  </w:num>
  <w:num w:numId="10">
    <w:abstractNumId w:val="26"/>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13"/>
  </w:num>
  <w:num w:numId="16">
    <w:abstractNumId w:val="1"/>
  </w:num>
  <w:num w:numId="17">
    <w:abstractNumId w:val="15"/>
  </w:num>
  <w:num w:numId="18">
    <w:abstractNumId w:val="10"/>
  </w:num>
  <w:num w:numId="19">
    <w:abstractNumId w:val="19"/>
  </w:num>
  <w:num w:numId="20">
    <w:abstractNumId w:val="36"/>
  </w:num>
  <w:num w:numId="21">
    <w:abstractNumId w:val="18"/>
  </w:num>
  <w:num w:numId="22">
    <w:abstractNumId w:val="29"/>
  </w:num>
  <w:num w:numId="23">
    <w:abstractNumId w:val="11"/>
  </w:num>
  <w:num w:numId="24">
    <w:abstractNumId w:val="7"/>
  </w:num>
  <w:num w:numId="25">
    <w:abstractNumId w:val="3"/>
  </w:num>
  <w:num w:numId="26">
    <w:abstractNumId w:val="27"/>
  </w:num>
  <w:num w:numId="27">
    <w:abstractNumId w:val="24"/>
  </w:num>
  <w:num w:numId="28">
    <w:abstractNumId w:val="9"/>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0"/>
  </w:num>
  <w:num w:numId="32">
    <w:abstractNumId w:val="38"/>
  </w:num>
  <w:num w:numId="33">
    <w:abstractNumId w:val="37"/>
  </w:num>
  <w:num w:numId="34">
    <w:abstractNumId w:val="16"/>
  </w:num>
  <w:num w:numId="35">
    <w:abstractNumId w:val="28"/>
  </w:num>
  <w:num w:numId="36">
    <w:abstractNumId w:val="14"/>
  </w:num>
  <w:num w:numId="37">
    <w:abstractNumId w:val="34"/>
  </w:num>
  <w:num w:numId="38">
    <w:abstractNumId w:val="30"/>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01730"/>
  </w:hdrShapeDefaults>
  <w:footnotePr>
    <w:footnote w:id="-1"/>
    <w:footnote w:id="0"/>
  </w:footnotePr>
  <w:endnotePr>
    <w:endnote w:id="-1"/>
    <w:endnote w:id="0"/>
  </w:endnotePr>
  <w:compat/>
  <w:rsids>
    <w:rsidRoot w:val="00CB5662"/>
    <w:rsid w:val="0000087E"/>
    <w:rsid w:val="00001A63"/>
    <w:rsid w:val="00003CDC"/>
    <w:rsid w:val="00003D5F"/>
    <w:rsid w:val="000048F5"/>
    <w:rsid w:val="00004981"/>
    <w:rsid w:val="00004CB0"/>
    <w:rsid w:val="000061BD"/>
    <w:rsid w:val="000065A1"/>
    <w:rsid w:val="0000694C"/>
    <w:rsid w:val="000103B8"/>
    <w:rsid w:val="000106F2"/>
    <w:rsid w:val="00010B9F"/>
    <w:rsid w:val="00010DEF"/>
    <w:rsid w:val="00011C41"/>
    <w:rsid w:val="000126E6"/>
    <w:rsid w:val="00013F05"/>
    <w:rsid w:val="00013FE8"/>
    <w:rsid w:val="0001421D"/>
    <w:rsid w:val="00014C34"/>
    <w:rsid w:val="00014E81"/>
    <w:rsid w:val="00015A6B"/>
    <w:rsid w:val="0001641B"/>
    <w:rsid w:val="00016526"/>
    <w:rsid w:val="00017846"/>
    <w:rsid w:val="000205B7"/>
    <w:rsid w:val="00020B88"/>
    <w:rsid w:val="000213D4"/>
    <w:rsid w:val="00021C7D"/>
    <w:rsid w:val="00022490"/>
    <w:rsid w:val="00022A45"/>
    <w:rsid w:val="00022EF4"/>
    <w:rsid w:val="000249AE"/>
    <w:rsid w:val="00027946"/>
    <w:rsid w:val="000314C9"/>
    <w:rsid w:val="000317BB"/>
    <w:rsid w:val="000321CB"/>
    <w:rsid w:val="000358BB"/>
    <w:rsid w:val="00035C95"/>
    <w:rsid w:val="000426DF"/>
    <w:rsid w:val="0004282A"/>
    <w:rsid w:val="000428E1"/>
    <w:rsid w:val="00043480"/>
    <w:rsid w:val="00045885"/>
    <w:rsid w:val="000474CF"/>
    <w:rsid w:val="000513AA"/>
    <w:rsid w:val="00051E1C"/>
    <w:rsid w:val="0005405B"/>
    <w:rsid w:val="00054358"/>
    <w:rsid w:val="000543DC"/>
    <w:rsid w:val="00055AE6"/>
    <w:rsid w:val="00061179"/>
    <w:rsid w:val="00062022"/>
    <w:rsid w:val="0006254A"/>
    <w:rsid w:val="00062827"/>
    <w:rsid w:val="00062DF0"/>
    <w:rsid w:val="00062F01"/>
    <w:rsid w:val="000630DB"/>
    <w:rsid w:val="0006335A"/>
    <w:rsid w:val="000635A4"/>
    <w:rsid w:val="0006452B"/>
    <w:rsid w:val="0006485E"/>
    <w:rsid w:val="00065BAF"/>
    <w:rsid w:val="00065C75"/>
    <w:rsid w:val="00067A78"/>
    <w:rsid w:val="00070A9C"/>
    <w:rsid w:val="00070F3A"/>
    <w:rsid w:val="0007230F"/>
    <w:rsid w:val="0007254C"/>
    <w:rsid w:val="00075694"/>
    <w:rsid w:val="00075BAD"/>
    <w:rsid w:val="00075C87"/>
    <w:rsid w:val="00075C97"/>
    <w:rsid w:val="0007664E"/>
    <w:rsid w:val="00077814"/>
    <w:rsid w:val="0007783C"/>
    <w:rsid w:val="000800C2"/>
    <w:rsid w:val="0008018D"/>
    <w:rsid w:val="0008128A"/>
    <w:rsid w:val="000830DE"/>
    <w:rsid w:val="0008622D"/>
    <w:rsid w:val="00086DF1"/>
    <w:rsid w:val="00087615"/>
    <w:rsid w:val="000877D2"/>
    <w:rsid w:val="00090062"/>
    <w:rsid w:val="00091676"/>
    <w:rsid w:val="00093E46"/>
    <w:rsid w:val="00094FD0"/>
    <w:rsid w:val="0009656D"/>
    <w:rsid w:val="00096B4B"/>
    <w:rsid w:val="000A4382"/>
    <w:rsid w:val="000A57B5"/>
    <w:rsid w:val="000A723C"/>
    <w:rsid w:val="000B3BFC"/>
    <w:rsid w:val="000B42F4"/>
    <w:rsid w:val="000B4E99"/>
    <w:rsid w:val="000B5332"/>
    <w:rsid w:val="000B553F"/>
    <w:rsid w:val="000B5F9F"/>
    <w:rsid w:val="000B7F88"/>
    <w:rsid w:val="000C06CA"/>
    <w:rsid w:val="000C08B6"/>
    <w:rsid w:val="000C11E7"/>
    <w:rsid w:val="000C1572"/>
    <w:rsid w:val="000C4AF6"/>
    <w:rsid w:val="000C66DA"/>
    <w:rsid w:val="000C6C30"/>
    <w:rsid w:val="000C7902"/>
    <w:rsid w:val="000D0192"/>
    <w:rsid w:val="000D120A"/>
    <w:rsid w:val="000D152C"/>
    <w:rsid w:val="000D2D37"/>
    <w:rsid w:val="000D2F55"/>
    <w:rsid w:val="000D334A"/>
    <w:rsid w:val="000D4E6B"/>
    <w:rsid w:val="000E05DF"/>
    <w:rsid w:val="000E2520"/>
    <w:rsid w:val="000E26D8"/>
    <w:rsid w:val="000E4B8A"/>
    <w:rsid w:val="000E4BE4"/>
    <w:rsid w:val="000E5BCE"/>
    <w:rsid w:val="000F0648"/>
    <w:rsid w:val="000F06DB"/>
    <w:rsid w:val="000F0DBB"/>
    <w:rsid w:val="000F12C3"/>
    <w:rsid w:val="000F1C4F"/>
    <w:rsid w:val="000F1E37"/>
    <w:rsid w:val="000F2564"/>
    <w:rsid w:val="000F256A"/>
    <w:rsid w:val="000F3C96"/>
    <w:rsid w:val="000F4DD4"/>
    <w:rsid w:val="000F60AB"/>
    <w:rsid w:val="000F63C6"/>
    <w:rsid w:val="000F6464"/>
    <w:rsid w:val="000F7D84"/>
    <w:rsid w:val="00100368"/>
    <w:rsid w:val="00100D35"/>
    <w:rsid w:val="00101CC4"/>
    <w:rsid w:val="00102B49"/>
    <w:rsid w:val="00106CC9"/>
    <w:rsid w:val="00106ED2"/>
    <w:rsid w:val="00107352"/>
    <w:rsid w:val="0010796B"/>
    <w:rsid w:val="00107C7A"/>
    <w:rsid w:val="00107D97"/>
    <w:rsid w:val="00111655"/>
    <w:rsid w:val="00111DBD"/>
    <w:rsid w:val="001136EB"/>
    <w:rsid w:val="00114B51"/>
    <w:rsid w:val="00115FD6"/>
    <w:rsid w:val="00116A88"/>
    <w:rsid w:val="00117E07"/>
    <w:rsid w:val="0012043F"/>
    <w:rsid w:val="00120B85"/>
    <w:rsid w:val="00120C9D"/>
    <w:rsid w:val="00120E76"/>
    <w:rsid w:val="00121538"/>
    <w:rsid w:val="00122BD2"/>
    <w:rsid w:val="00124E40"/>
    <w:rsid w:val="001251D3"/>
    <w:rsid w:val="00127D06"/>
    <w:rsid w:val="0013091C"/>
    <w:rsid w:val="0013095B"/>
    <w:rsid w:val="00131F63"/>
    <w:rsid w:val="001344B8"/>
    <w:rsid w:val="00134758"/>
    <w:rsid w:val="00134BFE"/>
    <w:rsid w:val="00135B5C"/>
    <w:rsid w:val="001367F7"/>
    <w:rsid w:val="001369D5"/>
    <w:rsid w:val="00136F09"/>
    <w:rsid w:val="00137261"/>
    <w:rsid w:val="001409AD"/>
    <w:rsid w:val="001419ED"/>
    <w:rsid w:val="0014281E"/>
    <w:rsid w:val="00142F62"/>
    <w:rsid w:val="001434C1"/>
    <w:rsid w:val="00143602"/>
    <w:rsid w:val="00143F97"/>
    <w:rsid w:val="00144749"/>
    <w:rsid w:val="00144A59"/>
    <w:rsid w:val="00145425"/>
    <w:rsid w:val="00146874"/>
    <w:rsid w:val="00146E1A"/>
    <w:rsid w:val="00147004"/>
    <w:rsid w:val="00147B18"/>
    <w:rsid w:val="001548CD"/>
    <w:rsid w:val="00156D7E"/>
    <w:rsid w:val="00157553"/>
    <w:rsid w:val="00157865"/>
    <w:rsid w:val="001579FA"/>
    <w:rsid w:val="00160485"/>
    <w:rsid w:val="00160F21"/>
    <w:rsid w:val="00161F80"/>
    <w:rsid w:val="001625E8"/>
    <w:rsid w:val="0016265C"/>
    <w:rsid w:val="00162C1C"/>
    <w:rsid w:val="00164750"/>
    <w:rsid w:val="00164844"/>
    <w:rsid w:val="00165953"/>
    <w:rsid w:val="001665BC"/>
    <w:rsid w:val="0016721E"/>
    <w:rsid w:val="001676C8"/>
    <w:rsid w:val="00167776"/>
    <w:rsid w:val="00167EA2"/>
    <w:rsid w:val="00167EC7"/>
    <w:rsid w:val="00167F76"/>
    <w:rsid w:val="001712C3"/>
    <w:rsid w:val="00172D0E"/>
    <w:rsid w:val="00172E60"/>
    <w:rsid w:val="00173155"/>
    <w:rsid w:val="001737D4"/>
    <w:rsid w:val="00173869"/>
    <w:rsid w:val="00173C8E"/>
    <w:rsid w:val="0017409B"/>
    <w:rsid w:val="00175FB4"/>
    <w:rsid w:val="00176A20"/>
    <w:rsid w:val="00176A5A"/>
    <w:rsid w:val="001805C7"/>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E0"/>
    <w:rsid w:val="001955B2"/>
    <w:rsid w:val="00195863"/>
    <w:rsid w:val="00196B6D"/>
    <w:rsid w:val="001A059B"/>
    <w:rsid w:val="001A0766"/>
    <w:rsid w:val="001A2047"/>
    <w:rsid w:val="001A3296"/>
    <w:rsid w:val="001A4806"/>
    <w:rsid w:val="001A55E0"/>
    <w:rsid w:val="001A5B02"/>
    <w:rsid w:val="001A735F"/>
    <w:rsid w:val="001A77E9"/>
    <w:rsid w:val="001A7E54"/>
    <w:rsid w:val="001A7ECA"/>
    <w:rsid w:val="001B022A"/>
    <w:rsid w:val="001B3C05"/>
    <w:rsid w:val="001B7D3D"/>
    <w:rsid w:val="001C00C5"/>
    <w:rsid w:val="001C0CA5"/>
    <w:rsid w:val="001C21F6"/>
    <w:rsid w:val="001C2445"/>
    <w:rsid w:val="001C2CEF"/>
    <w:rsid w:val="001C2F9D"/>
    <w:rsid w:val="001C31AE"/>
    <w:rsid w:val="001C37C2"/>
    <w:rsid w:val="001C57F5"/>
    <w:rsid w:val="001C673E"/>
    <w:rsid w:val="001C7ABC"/>
    <w:rsid w:val="001D075D"/>
    <w:rsid w:val="001D1395"/>
    <w:rsid w:val="001D2879"/>
    <w:rsid w:val="001D3306"/>
    <w:rsid w:val="001D38EA"/>
    <w:rsid w:val="001D3C89"/>
    <w:rsid w:val="001D4B91"/>
    <w:rsid w:val="001D4E1C"/>
    <w:rsid w:val="001D54B2"/>
    <w:rsid w:val="001D5A0A"/>
    <w:rsid w:val="001D6473"/>
    <w:rsid w:val="001D7B0D"/>
    <w:rsid w:val="001D7FF2"/>
    <w:rsid w:val="001E0B23"/>
    <w:rsid w:val="001E1AE0"/>
    <w:rsid w:val="001E23C1"/>
    <w:rsid w:val="001E3D90"/>
    <w:rsid w:val="001E506D"/>
    <w:rsid w:val="001E55FC"/>
    <w:rsid w:val="001E5CD4"/>
    <w:rsid w:val="001E7760"/>
    <w:rsid w:val="001F03A6"/>
    <w:rsid w:val="001F1D3F"/>
    <w:rsid w:val="001F2E00"/>
    <w:rsid w:val="001F3069"/>
    <w:rsid w:val="001F41A2"/>
    <w:rsid w:val="001F4F2C"/>
    <w:rsid w:val="001F7B00"/>
    <w:rsid w:val="00200AE4"/>
    <w:rsid w:val="00200D2F"/>
    <w:rsid w:val="00201129"/>
    <w:rsid w:val="00201203"/>
    <w:rsid w:val="0020294B"/>
    <w:rsid w:val="0020578D"/>
    <w:rsid w:val="002062B5"/>
    <w:rsid w:val="002066AB"/>
    <w:rsid w:val="00206A2D"/>
    <w:rsid w:val="00206DFF"/>
    <w:rsid w:val="0020760B"/>
    <w:rsid w:val="00210A8F"/>
    <w:rsid w:val="00211E29"/>
    <w:rsid w:val="0021208B"/>
    <w:rsid w:val="00214C55"/>
    <w:rsid w:val="00214F5E"/>
    <w:rsid w:val="00215A4E"/>
    <w:rsid w:val="002165F5"/>
    <w:rsid w:val="00216ED7"/>
    <w:rsid w:val="002178BB"/>
    <w:rsid w:val="002211AE"/>
    <w:rsid w:val="00221218"/>
    <w:rsid w:val="002217FF"/>
    <w:rsid w:val="00221A34"/>
    <w:rsid w:val="00223168"/>
    <w:rsid w:val="00223E6D"/>
    <w:rsid w:val="0022564D"/>
    <w:rsid w:val="002268B2"/>
    <w:rsid w:val="0022696E"/>
    <w:rsid w:val="0023020E"/>
    <w:rsid w:val="002303EC"/>
    <w:rsid w:val="002303FE"/>
    <w:rsid w:val="00230FD7"/>
    <w:rsid w:val="00231FA3"/>
    <w:rsid w:val="00232692"/>
    <w:rsid w:val="00234D6C"/>
    <w:rsid w:val="00234FC7"/>
    <w:rsid w:val="00235C11"/>
    <w:rsid w:val="00236DA4"/>
    <w:rsid w:val="00237F64"/>
    <w:rsid w:val="00237F84"/>
    <w:rsid w:val="002423A2"/>
    <w:rsid w:val="00242410"/>
    <w:rsid w:val="00243143"/>
    <w:rsid w:val="0024450C"/>
    <w:rsid w:val="002452C3"/>
    <w:rsid w:val="00245C48"/>
    <w:rsid w:val="00245FB1"/>
    <w:rsid w:val="00247017"/>
    <w:rsid w:val="00252169"/>
    <w:rsid w:val="002526EF"/>
    <w:rsid w:val="00253377"/>
    <w:rsid w:val="00253EE8"/>
    <w:rsid w:val="00254112"/>
    <w:rsid w:val="00255E30"/>
    <w:rsid w:val="002568F1"/>
    <w:rsid w:val="002619FD"/>
    <w:rsid w:val="00262F7E"/>
    <w:rsid w:val="00263487"/>
    <w:rsid w:val="0026567D"/>
    <w:rsid w:val="0026571F"/>
    <w:rsid w:val="00265CBF"/>
    <w:rsid w:val="00265EE3"/>
    <w:rsid w:val="002664DC"/>
    <w:rsid w:val="00266A88"/>
    <w:rsid w:val="002673A8"/>
    <w:rsid w:val="0027145C"/>
    <w:rsid w:val="00271555"/>
    <w:rsid w:val="00271BA5"/>
    <w:rsid w:val="00272A73"/>
    <w:rsid w:val="00272CE7"/>
    <w:rsid w:val="002731A9"/>
    <w:rsid w:val="00274836"/>
    <w:rsid w:val="002749D8"/>
    <w:rsid w:val="00274B25"/>
    <w:rsid w:val="00274CDC"/>
    <w:rsid w:val="0027662E"/>
    <w:rsid w:val="002767FC"/>
    <w:rsid w:val="00276D88"/>
    <w:rsid w:val="00276E6F"/>
    <w:rsid w:val="002801BB"/>
    <w:rsid w:val="002801E6"/>
    <w:rsid w:val="00282838"/>
    <w:rsid w:val="00282B90"/>
    <w:rsid w:val="002833AE"/>
    <w:rsid w:val="002841E5"/>
    <w:rsid w:val="0028489A"/>
    <w:rsid w:val="002854E1"/>
    <w:rsid w:val="0028717C"/>
    <w:rsid w:val="00287593"/>
    <w:rsid w:val="002878E6"/>
    <w:rsid w:val="00287E62"/>
    <w:rsid w:val="0029248A"/>
    <w:rsid w:val="0029480A"/>
    <w:rsid w:val="0029538D"/>
    <w:rsid w:val="00295C2B"/>
    <w:rsid w:val="00295DF8"/>
    <w:rsid w:val="00296ECF"/>
    <w:rsid w:val="002975E3"/>
    <w:rsid w:val="002A01E5"/>
    <w:rsid w:val="002A0B36"/>
    <w:rsid w:val="002A1383"/>
    <w:rsid w:val="002A44F7"/>
    <w:rsid w:val="002A67E6"/>
    <w:rsid w:val="002A6B3E"/>
    <w:rsid w:val="002A79E7"/>
    <w:rsid w:val="002B194C"/>
    <w:rsid w:val="002B2243"/>
    <w:rsid w:val="002B249D"/>
    <w:rsid w:val="002B4087"/>
    <w:rsid w:val="002B547D"/>
    <w:rsid w:val="002B708B"/>
    <w:rsid w:val="002B76C3"/>
    <w:rsid w:val="002C0740"/>
    <w:rsid w:val="002C1456"/>
    <w:rsid w:val="002C4A4F"/>
    <w:rsid w:val="002C5489"/>
    <w:rsid w:val="002C65E7"/>
    <w:rsid w:val="002C7606"/>
    <w:rsid w:val="002D0584"/>
    <w:rsid w:val="002D0A96"/>
    <w:rsid w:val="002D2402"/>
    <w:rsid w:val="002D4DC4"/>
    <w:rsid w:val="002D61C7"/>
    <w:rsid w:val="002D7752"/>
    <w:rsid w:val="002E0D51"/>
    <w:rsid w:val="002E19FF"/>
    <w:rsid w:val="002E2E41"/>
    <w:rsid w:val="002E3B0B"/>
    <w:rsid w:val="002E3CDF"/>
    <w:rsid w:val="002E5AAB"/>
    <w:rsid w:val="002E619B"/>
    <w:rsid w:val="002E7E6C"/>
    <w:rsid w:val="002F0398"/>
    <w:rsid w:val="002F1037"/>
    <w:rsid w:val="002F1552"/>
    <w:rsid w:val="002F156E"/>
    <w:rsid w:val="002F2FFE"/>
    <w:rsid w:val="002F3BD7"/>
    <w:rsid w:val="002F3C70"/>
    <w:rsid w:val="002F3E00"/>
    <w:rsid w:val="002F4237"/>
    <w:rsid w:val="002F6100"/>
    <w:rsid w:val="002F6AA9"/>
    <w:rsid w:val="00300F9A"/>
    <w:rsid w:val="00302258"/>
    <w:rsid w:val="00302398"/>
    <w:rsid w:val="0030336C"/>
    <w:rsid w:val="00303821"/>
    <w:rsid w:val="00304407"/>
    <w:rsid w:val="003045F5"/>
    <w:rsid w:val="00305FFB"/>
    <w:rsid w:val="0030681C"/>
    <w:rsid w:val="003069CE"/>
    <w:rsid w:val="00306A30"/>
    <w:rsid w:val="00311071"/>
    <w:rsid w:val="00312546"/>
    <w:rsid w:val="00313562"/>
    <w:rsid w:val="00313C8D"/>
    <w:rsid w:val="003156B5"/>
    <w:rsid w:val="00315961"/>
    <w:rsid w:val="00315CB2"/>
    <w:rsid w:val="0031607C"/>
    <w:rsid w:val="0031617F"/>
    <w:rsid w:val="00321B3A"/>
    <w:rsid w:val="00322189"/>
    <w:rsid w:val="00323382"/>
    <w:rsid w:val="00323DC7"/>
    <w:rsid w:val="003248FA"/>
    <w:rsid w:val="0032790A"/>
    <w:rsid w:val="00330BCB"/>
    <w:rsid w:val="003318D6"/>
    <w:rsid w:val="003319D6"/>
    <w:rsid w:val="00331B2C"/>
    <w:rsid w:val="003321BD"/>
    <w:rsid w:val="003327B2"/>
    <w:rsid w:val="00332A76"/>
    <w:rsid w:val="00332B8B"/>
    <w:rsid w:val="0033367F"/>
    <w:rsid w:val="00335DB0"/>
    <w:rsid w:val="00335ECE"/>
    <w:rsid w:val="00336855"/>
    <w:rsid w:val="00336DE1"/>
    <w:rsid w:val="00336E66"/>
    <w:rsid w:val="0033707F"/>
    <w:rsid w:val="00337175"/>
    <w:rsid w:val="00340195"/>
    <w:rsid w:val="003411D9"/>
    <w:rsid w:val="00341277"/>
    <w:rsid w:val="0034154C"/>
    <w:rsid w:val="00341A4C"/>
    <w:rsid w:val="00341BBE"/>
    <w:rsid w:val="0034450A"/>
    <w:rsid w:val="00345028"/>
    <w:rsid w:val="00345589"/>
    <w:rsid w:val="003456BE"/>
    <w:rsid w:val="00345E23"/>
    <w:rsid w:val="003462F9"/>
    <w:rsid w:val="003464EF"/>
    <w:rsid w:val="00350928"/>
    <w:rsid w:val="00351479"/>
    <w:rsid w:val="00351E11"/>
    <w:rsid w:val="0035356E"/>
    <w:rsid w:val="003536AD"/>
    <w:rsid w:val="003537F5"/>
    <w:rsid w:val="003549E0"/>
    <w:rsid w:val="00355FF2"/>
    <w:rsid w:val="00356DF1"/>
    <w:rsid w:val="00360379"/>
    <w:rsid w:val="00361177"/>
    <w:rsid w:val="003616C2"/>
    <w:rsid w:val="003618D9"/>
    <w:rsid w:val="00361953"/>
    <w:rsid w:val="0036371E"/>
    <w:rsid w:val="00366076"/>
    <w:rsid w:val="00366282"/>
    <w:rsid w:val="0036682D"/>
    <w:rsid w:val="003668DD"/>
    <w:rsid w:val="00367724"/>
    <w:rsid w:val="00367A4E"/>
    <w:rsid w:val="0037098C"/>
    <w:rsid w:val="003709D2"/>
    <w:rsid w:val="00370CC5"/>
    <w:rsid w:val="00371913"/>
    <w:rsid w:val="0037669B"/>
    <w:rsid w:val="003766CC"/>
    <w:rsid w:val="00376850"/>
    <w:rsid w:val="00376B22"/>
    <w:rsid w:val="00376B8E"/>
    <w:rsid w:val="0037752A"/>
    <w:rsid w:val="00380302"/>
    <w:rsid w:val="00380387"/>
    <w:rsid w:val="003803BA"/>
    <w:rsid w:val="00381076"/>
    <w:rsid w:val="00381797"/>
    <w:rsid w:val="00383872"/>
    <w:rsid w:val="00384149"/>
    <w:rsid w:val="00386D5A"/>
    <w:rsid w:val="00386F5A"/>
    <w:rsid w:val="00387137"/>
    <w:rsid w:val="00387288"/>
    <w:rsid w:val="003911BC"/>
    <w:rsid w:val="00392D8F"/>
    <w:rsid w:val="00394198"/>
    <w:rsid w:val="0039429E"/>
    <w:rsid w:val="00395FFE"/>
    <w:rsid w:val="00396DAA"/>
    <w:rsid w:val="003A0D35"/>
    <w:rsid w:val="003A0D4C"/>
    <w:rsid w:val="003A0E3D"/>
    <w:rsid w:val="003A0F29"/>
    <w:rsid w:val="003A2610"/>
    <w:rsid w:val="003A391E"/>
    <w:rsid w:val="003A45C3"/>
    <w:rsid w:val="003A55DC"/>
    <w:rsid w:val="003A67B4"/>
    <w:rsid w:val="003A748E"/>
    <w:rsid w:val="003B0955"/>
    <w:rsid w:val="003B09AD"/>
    <w:rsid w:val="003B10EF"/>
    <w:rsid w:val="003B26B1"/>
    <w:rsid w:val="003B3F57"/>
    <w:rsid w:val="003B4011"/>
    <w:rsid w:val="003B4F75"/>
    <w:rsid w:val="003B5EE5"/>
    <w:rsid w:val="003B65DF"/>
    <w:rsid w:val="003B76EE"/>
    <w:rsid w:val="003B7FD4"/>
    <w:rsid w:val="003C05BC"/>
    <w:rsid w:val="003C0A67"/>
    <w:rsid w:val="003C313F"/>
    <w:rsid w:val="003C361D"/>
    <w:rsid w:val="003C60A5"/>
    <w:rsid w:val="003C6252"/>
    <w:rsid w:val="003C636D"/>
    <w:rsid w:val="003C7586"/>
    <w:rsid w:val="003D0AA3"/>
    <w:rsid w:val="003D0D00"/>
    <w:rsid w:val="003D1807"/>
    <w:rsid w:val="003D19D0"/>
    <w:rsid w:val="003D2E2E"/>
    <w:rsid w:val="003D2F35"/>
    <w:rsid w:val="003D4990"/>
    <w:rsid w:val="003D578F"/>
    <w:rsid w:val="003D5E26"/>
    <w:rsid w:val="003D5F17"/>
    <w:rsid w:val="003D6CA5"/>
    <w:rsid w:val="003D71F6"/>
    <w:rsid w:val="003D79A9"/>
    <w:rsid w:val="003E00EB"/>
    <w:rsid w:val="003E18B9"/>
    <w:rsid w:val="003E2760"/>
    <w:rsid w:val="003E3A4D"/>
    <w:rsid w:val="003E3C8E"/>
    <w:rsid w:val="003E5AB1"/>
    <w:rsid w:val="003E7AC0"/>
    <w:rsid w:val="003E7B94"/>
    <w:rsid w:val="003F051E"/>
    <w:rsid w:val="003F06F4"/>
    <w:rsid w:val="003F1814"/>
    <w:rsid w:val="003F29CB"/>
    <w:rsid w:val="003F36C5"/>
    <w:rsid w:val="003F38FF"/>
    <w:rsid w:val="003F5897"/>
    <w:rsid w:val="003F6FFE"/>
    <w:rsid w:val="003F71B0"/>
    <w:rsid w:val="004012C8"/>
    <w:rsid w:val="00401CCA"/>
    <w:rsid w:val="00401F28"/>
    <w:rsid w:val="00402D40"/>
    <w:rsid w:val="00402FDB"/>
    <w:rsid w:val="004037D8"/>
    <w:rsid w:val="00403ADF"/>
    <w:rsid w:val="00405571"/>
    <w:rsid w:val="00407131"/>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6231"/>
    <w:rsid w:val="004271FB"/>
    <w:rsid w:val="00432607"/>
    <w:rsid w:val="00433D3D"/>
    <w:rsid w:val="00434086"/>
    <w:rsid w:val="00434D78"/>
    <w:rsid w:val="00435700"/>
    <w:rsid w:val="004364F0"/>
    <w:rsid w:val="00436786"/>
    <w:rsid w:val="00440F6F"/>
    <w:rsid w:val="00441DA8"/>
    <w:rsid w:val="00442A03"/>
    <w:rsid w:val="00442D1B"/>
    <w:rsid w:val="00445086"/>
    <w:rsid w:val="00445913"/>
    <w:rsid w:val="00445ED0"/>
    <w:rsid w:val="004463F5"/>
    <w:rsid w:val="00446CF2"/>
    <w:rsid w:val="004475F0"/>
    <w:rsid w:val="00450794"/>
    <w:rsid w:val="0045095B"/>
    <w:rsid w:val="0045188F"/>
    <w:rsid w:val="0045325D"/>
    <w:rsid w:val="00453F06"/>
    <w:rsid w:val="00454ACB"/>
    <w:rsid w:val="00455C5C"/>
    <w:rsid w:val="0045696C"/>
    <w:rsid w:val="00456DA4"/>
    <w:rsid w:val="00457E6A"/>
    <w:rsid w:val="00460D0B"/>
    <w:rsid w:val="004612FC"/>
    <w:rsid w:val="004612FD"/>
    <w:rsid w:val="00461F15"/>
    <w:rsid w:val="00462030"/>
    <w:rsid w:val="004628A8"/>
    <w:rsid w:val="00462905"/>
    <w:rsid w:val="00462A12"/>
    <w:rsid w:val="00462F5B"/>
    <w:rsid w:val="00464689"/>
    <w:rsid w:val="004648CF"/>
    <w:rsid w:val="00465075"/>
    <w:rsid w:val="0046700C"/>
    <w:rsid w:val="00467474"/>
    <w:rsid w:val="004677FF"/>
    <w:rsid w:val="00470319"/>
    <w:rsid w:val="004707DA"/>
    <w:rsid w:val="00470968"/>
    <w:rsid w:val="00472DDF"/>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3E9D"/>
    <w:rsid w:val="00496211"/>
    <w:rsid w:val="00497B8D"/>
    <w:rsid w:val="004A011D"/>
    <w:rsid w:val="004A01E3"/>
    <w:rsid w:val="004A050A"/>
    <w:rsid w:val="004A0740"/>
    <w:rsid w:val="004A28A9"/>
    <w:rsid w:val="004A293A"/>
    <w:rsid w:val="004A35C9"/>
    <w:rsid w:val="004A3A87"/>
    <w:rsid w:val="004A4694"/>
    <w:rsid w:val="004A584E"/>
    <w:rsid w:val="004A75BD"/>
    <w:rsid w:val="004B0397"/>
    <w:rsid w:val="004B0B13"/>
    <w:rsid w:val="004B1D15"/>
    <w:rsid w:val="004B4EAC"/>
    <w:rsid w:val="004B6AA8"/>
    <w:rsid w:val="004C33E6"/>
    <w:rsid w:val="004C4655"/>
    <w:rsid w:val="004C4D47"/>
    <w:rsid w:val="004C5A82"/>
    <w:rsid w:val="004C69E7"/>
    <w:rsid w:val="004C700B"/>
    <w:rsid w:val="004D07E1"/>
    <w:rsid w:val="004D31F7"/>
    <w:rsid w:val="004D3536"/>
    <w:rsid w:val="004D38F1"/>
    <w:rsid w:val="004D5591"/>
    <w:rsid w:val="004D581E"/>
    <w:rsid w:val="004D5CEA"/>
    <w:rsid w:val="004D6AA3"/>
    <w:rsid w:val="004D6CA0"/>
    <w:rsid w:val="004E06CB"/>
    <w:rsid w:val="004E16EF"/>
    <w:rsid w:val="004E20FE"/>
    <w:rsid w:val="004E25A5"/>
    <w:rsid w:val="004E31EE"/>
    <w:rsid w:val="004E416A"/>
    <w:rsid w:val="004E571D"/>
    <w:rsid w:val="004E7E58"/>
    <w:rsid w:val="004F0321"/>
    <w:rsid w:val="004F130B"/>
    <w:rsid w:val="004F22F8"/>
    <w:rsid w:val="004F2F66"/>
    <w:rsid w:val="004F393A"/>
    <w:rsid w:val="004F4B58"/>
    <w:rsid w:val="004F5AFA"/>
    <w:rsid w:val="004F5C02"/>
    <w:rsid w:val="004F5D04"/>
    <w:rsid w:val="004F6B37"/>
    <w:rsid w:val="004F7489"/>
    <w:rsid w:val="004F7759"/>
    <w:rsid w:val="00500800"/>
    <w:rsid w:val="00501890"/>
    <w:rsid w:val="0050252A"/>
    <w:rsid w:val="00502601"/>
    <w:rsid w:val="00502D38"/>
    <w:rsid w:val="00503512"/>
    <w:rsid w:val="00505ABB"/>
    <w:rsid w:val="00506CC9"/>
    <w:rsid w:val="005072D2"/>
    <w:rsid w:val="005110BA"/>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25EB"/>
    <w:rsid w:val="0052350A"/>
    <w:rsid w:val="005238DA"/>
    <w:rsid w:val="00523E98"/>
    <w:rsid w:val="00524DDF"/>
    <w:rsid w:val="005257AA"/>
    <w:rsid w:val="005258BB"/>
    <w:rsid w:val="005259A7"/>
    <w:rsid w:val="00525BCD"/>
    <w:rsid w:val="00526253"/>
    <w:rsid w:val="00526742"/>
    <w:rsid w:val="0052715C"/>
    <w:rsid w:val="0052740F"/>
    <w:rsid w:val="005300D3"/>
    <w:rsid w:val="00531084"/>
    <w:rsid w:val="00532800"/>
    <w:rsid w:val="00532A5D"/>
    <w:rsid w:val="00532B13"/>
    <w:rsid w:val="00533B69"/>
    <w:rsid w:val="00535394"/>
    <w:rsid w:val="00535574"/>
    <w:rsid w:val="00535767"/>
    <w:rsid w:val="005357DC"/>
    <w:rsid w:val="005368D8"/>
    <w:rsid w:val="00537505"/>
    <w:rsid w:val="00540D7C"/>
    <w:rsid w:val="00540E80"/>
    <w:rsid w:val="00541A29"/>
    <w:rsid w:val="00542947"/>
    <w:rsid w:val="00542F7A"/>
    <w:rsid w:val="00545136"/>
    <w:rsid w:val="00546BDE"/>
    <w:rsid w:val="005473D4"/>
    <w:rsid w:val="00547BD0"/>
    <w:rsid w:val="00550B12"/>
    <w:rsid w:val="0055148A"/>
    <w:rsid w:val="00551996"/>
    <w:rsid w:val="005541E8"/>
    <w:rsid w:val="00555BC7"/>
    <w:rsid w:val="005560E3"/>
    <w:rsid w:val="0055614E"/>
    <w:rsid w:val="00556BB4"/>
    <w:rsid w:val="005574CB"/>
    <w:rsid w:val="005575D0"/>
    <w:rsid w:val="00557FBE"/>
    <w:rsid w:val="00560FAF"/>
    <w:rsid w:val="00561755"/>
    <w:rsid w:val="0056177D"/>
    <w:rsid w:val="00561DFA"/>
    <w:rsid w:val="00562932"/>
    <w:rsid w:val="00562B63"/>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15DC"/>
    <w:rsid w:val="00582465"/>
    <w:rsid w:val="005857F8"/>
    <w:rsid w:val="00585B21"/>
    <w:rsid w:val="00585BE9"/>
    <w:rsid w:val="00586B96"/>
    <w:rsid w:val="00587B8E"/>
    <w:rsid w:val="00587EB5"/>
    <w:rsid w:val="005903DE"/>
    <w:rsid w:val="005911A7"/>
    <w:rsid w:val="00595B9A"/>
    <w:rsid w:val="00596292"/>
    <w:rsid w:val="0059746F"/>
    <w:rsid w:val="00597C9D"/>
    <w:rsid w:val="005A02F3"/>
    <w:rsid w:val="005A0819"/>
    <w:rsid w:val="005A0C54"/>
    <w:rsid w:val="005A109F"/>
    <w:rsid w:val="005A1A56"/>
    <w:rsid w:val="005A1AE3"/>
    <w:rsid w:val="005A36F7"/>
    <w:rsid w:val="005A3B37"/>
    <w:rsid w:val="005A4A4E"/>
    <w:rsid w:val="005A4D78"/>
    <w:rsid w:val="005A5936"/>
    <w:rsid w:val="005A7715"/>
    <w:rsid w:val="005A7C96"/>
    <w:rsid w:val="005B18D0"/>
    <w:rsid w:val="005B2A0E"/>
    <w:rsid w:val="005B43F8"/>
    <w:rsid w:val="005B5939"/>
    <w:rsid w:val="005B7261"/>
    <w:rsid w:val="005B7599"/>
    <w:rsid w:val="005B78E7"/>
    <w:rsid w:val="005C0E36"/>
    <w:rsid w:val="005C13AB"/>
    <w:rsid w:val="005C1B47"/>
    <w:rsid w:val="005C22B2"/>
    <w:rsid w:val="005C254E"/>
    <w:rsid w:val="005C27ED"/>
    <w:rsid w:val="005C2E6C"/>
    <w:rsid w:val="005C2F77"/>
    <w:rsid w:val="005C3D6F"/>
    <w:rsid w:val="005C4F75"/>
    <w:rsid w:val="005C52A1"/>
    <w:rsid w:val="005C7D5C"/>
    <w:rsid w:val="005D03AB"/>
    <w:rsid w:val="005D099E"/>
    <w:rsid w:val="005D0AFF"/>
    <w:rsid w:val="005D10A5"/>
    <w:rsid w:val="005D2173"/>
    <w:rsid w:val="005D5933"/>
    <w:rsid w:val="005D7021"/>
    <w:rsid w:val="005E03F7"/>
    <w:rsid w:val="005E227F"/>
    <w:rsid w:val="005E2D89"/>
    <w:rsid w:val="005E4033"/>
    <w:rsid w:val="005E4AA2"/>
    <w:rsid w:val="005E5C77"/>
    <w:rsid w:val="005E7399"/>
    <w:rsid w:val="005E774D"/>
    <w:rsid w:val="005F03F9"/>
    <w:rsid w:val="005F114C"/>
    <w:rsid w:val="005F1463"/>
    <w:rsid w:val="005F1DA7"/>
    <w:rsid w:val="005F2146"/>
    <w:rsid w:val="005F23FE"/>
    <w:rsid w:val="005F59A3"/>
    <w:rsid w:val="005F5A90"/>
    <w:rsid w:val="005F66AB"/>
    <w:rsid w:val="005F6D40"/>
    <w:rsid w:val="005F75D9"/>
    <w:rsid w:val="005F7AAE"/>
    <w:rsid w:val="00600706"/>
    <w:rsid w:val="00600844"/>
    <w:rsid w:val="006016A3"/>
    <w:rsid w:val="00605E7B"/>
    <w:rsid w:val="006072B7"/>
    <w:rsid w:val="0060745D"/>
    <w:rsid w:val="006105B8"/>
    <w:rsid w:val="00610E7B"/>
    <w:rsid w:val="00611489"/>
    <w:rsid w:val="0061432E"/>
    <w:rsid w:val="00614DF7"/>
    <w:rsid w:val="006156CA"/>
    <w:rsid w:val="00616DAA"/>
    <w:rsid w:val="00617268"/>
    <w:rsid w:val="00620E15"/>
    <w:rsid w:val="00621FAF"/>
    <w:rsid w:val="006233BF"/>
    <w:rsid w:val="006239F0"/>
    <w:rsid w:val="00623BC1"/>
    <w:rsid w:val="00624BC1"/>
    <w:rsid w:val="00624DB9"/>
    <w:rsid w:val="00625E01"/>
    <w:rsid w:val="00626798"/>
    <w:rsid w:val="00626AC5"/>
    <w:rsid w:val="00627318"/>
    <w:rsid w:val="00627E4D"/>
    <w:rsid w:val="00630D9C"/>
    <w:rsid w:val="00634411"/>
    <w:rsid w:val="006346B4"/>
    <w:rsid w:val="00635383"/>
    <w:rsid w:val="00635ADF"/>
    <w:rsid w:val="00635CEC"/>
    <w:rsid w:val="00640DB5"/>
    <w:rsid w:val="006417E3"/>
    <w:rsid w:val="006454ED"/>
    <w:rsid w:val="00645E0F"/>
    <w:rsid w:val="00651F25"/>
    <w:rsid w:val="00653E51"/>
    <w:rsid w:val="00655962"/>
    <w:rsid w:val="00655CF0"/>
    <w:rsid w:val="00655E1D"/>
    <w:rsid w:val="00656B09"/>
    <w:rsid w:val="006571B0"/>
    <w:rsid w:val="00657267"/>
    <w:rsid w:val="0065754E"/>
    <w:rsid w:val="00660BFA"/>
    <w:rsid w:val="0066278E"/>
    <w:rsid w:val="006643D8"/>
    <w:rsid w:val="00665E1C"/>
    <w:rsid w:val="00667BD1"/>
    <w:rsid w:val="006706CE"/>
    <w:rsid w:val="00670C11"/>
    <w:rsid w:val="00671660"/>
    <w:rsid w:val="00672E38"/>
    <w:rsid w:val="00673164"/>
    <w:rsid w:val="00677D1B"/>
    <w:rsid w:val="00680603"/>
    <w:rsid w:val="0068334C"/>
    <w:rsid w:val="00683B21"/>
    <w:rsid w:val="00683E38"/>
    <w:rsid w:val="00687848"/>
    <w:rsid w:val="00691233"/>
    <w:rsid w:val="00692E49"/>
    <w:rsid w:val="006932C4"/>
    <w:rsid w:val="006935F0"/>
    <w:rsid w:val="00693DED"/>
    <w:rsid w:val="00696584"/>
    <w:rsid w:val="00697450"/>
    <w:rsid w:val="006A12FA"/>
    <w:rsid w:val="006A1E09"/>
    <w:rsid w:val="006A424A"/>
    <w:rsid w:val="006A44AD"/>
    <w:rsid w:val="006A4B46"/>
    <w:rsid w:val="006A5F35"/>
    <w:rsid w:val="006A6073"/>
    <w:rsid w:val="006A672D"/>
    <w:rsid w:val="006A76B9"/>
    <w:rsid w:val="006A778E"/>
    <w:rsid w:val="006B041B"/>
    <w:rsid w:val="006B05D5"/>
    <w:rsid w:val="006B0F98"/>
    <w:rsid w:val="006B1559"/>
    <w:rsid w:val="006B3C77"/>
    <w:rsid w:val="006B48D4"/>
    <w:rsid w:val="006B49A6"/>
    <w:rsid w:val="006B5DD3"/>
    <w:rsid w:val="006B6C7C"/>
    <w:rsid w:val="006B7501"/>
    <w:rsid w:val="006C120D"/>
    <w:rsid w:val="006C1297"/>
    <w:rsid w:val="006C1971"/>
    <w:rsid w:val="006C3E30"/>
    <w:rsid w:val="006C56EA"/>
    <w:rsid w:val="006C5731"/>
    <w:rsid w:val="006C59F0"/>
    <w:rsid w:val="006C5B0A"/>
    <w:rsid w:val="006C5CB9"/>
    <w:rsid w:val="006C6A31"/>
    <w:rsid w:val="006C7A18"/>
    <w:rsid w:val="006D0257"/>
    <w:rsid w:val="006D07A4"/>
    <w:rsid w:val="006D2539"/>
    <w:rsid w:val="006D3EE6"/>
    <w:rsid w:val="006D492E"/>
    <w:rsid w:val="006D4B04"/>
    <w:rsid w:val="006D50AC"/>
    <w:rsid w:val="006D5310"/>
    <w:rsid w:val="006D5A0F"/>
    <w:rsid w:val="006D5C9F"/>
    <w:rsid w:val="006D5F8D"/>
    <w:rsid w:val="006E11DA"/>
    <w:rsid w:val="006E23C8"/>
    <w:rsid w:val="006E2969"/>
    <w:rsid w:val="006E3583"/>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1216"/>
    <w:rsid w:val="007023EF"/>
    <w:rsid w:val="007024C9"/>
    <w:rsid w:val="00702AE2"/>
    <w:rsid w:val="00703C34"/>
    <w:rsid w:val="00704757"/>
    <w:rsid w:val="00704D43"/>
    <w:rsid w:val="00704E15"/>
    <w:rsid w:val="00704E9D"/>
    <w:rsid w:val="00704FC5"/>
    <w:rsid w:val="00706D50"/>
    <w:rsid w:val="00706DF6"/>
    <w:rsid w:val="00707AD4"/>
    <w:rsid w:val="00710308"/>
    <w:rsid w:val="007109D6"/>
    <w:rsid w:val="00710C7D"/>
    <w:rsid w:val="007119A4"/>
    <w:rsid w:val="0071202E"/>
    <w:rsid w:val="00713196"/>
    <w:rsid w:val="00714C43"/>
    <w:rsid w:val="007156CE"/>
    <w:rsid w:val="007166E3"/>
    <w:rsid w:val="00716ACC"/>
    <w:rsid w:val="0071749A"/>
    <w:rsid w:val="00717EA8"/>
    <w:rsid w:val="00721006"/>
    <w:rsid w:val="00721A06"/>
    <w:rsid w:val="007237BF"/>
    <w:rsid w:val="00724C05"/>
    <w:rsid w:val="007267CE"/>
    <w:rsid w:val="007271D3"/>
    <w:rsid w:val="007273DF"/>
    <w:rsid w:val="00727C86"/>
    <w:rsid w:val="00727D2D"/>
    <w:rsid w:val="0073108E"/>
    <w:rsid w:val="00731A3E"/>
    <w:rsid w:val="00731F0C"/>
    <w:rsid w:val="007324D9"/>
    <w:rsid w:val="00732701"/>
    <w:rsid w:val="0073429D"/>
    <w:rsid w:val="00734393"/>
    <w:rsid w:val="007354AB"/>
    <w:rsid w:val="00737A6D"/>
    <w:rsid w:val="00741D01"/>
    <w:rsid w:val="0074553B"/>
    <w:rsid w:val="0074655B"/>
    <w:rsid w:val="00746C12"/>
    <w:rsid w:val="00747F95"/>
    <w:rsid w:val="00750061"/>
    <w:rsid w:val="00750D5E"/>
    <w:rsid w:val="00752302"/>
    <w:rsid w:val="0075292C"/>
    <w:rsid w:val="00752C34"/>
    <w:rsid w:val="007530D4"/>
    <w:rsid w:val="007534D5"/>
    <w:rsid w:val="00753BC2"/>
    <w:rsid w:val="00754861"/>
    <w:rsid w:val="00755D3A"/>
    <w:rsid w:val="0075613A"/>
    <w:rsid w:val="007577A6"/>
    <w:rsid w:val="00757AD6"/>
    <w:rsid w:val="007600ED"/>
    <w:rsid w:val="00760593"/>
    <w:rsid w:val="0076074D"/>
    <w:rsid w:val="007610DD"/>
    <w:rsid w:val="00762F2C"/>
    <w:rsid w:val="00764795"/>
    <w:rsid w:val="00764A59"/>
    <w:rsid w:val="00767B8C"/>
    <w:rsid w:val="007720DF"/>
    <w:rsid w:val="0077278D"/>
    <w:rsid w:val="0077402D"/>
    <w:rsid w:val="007750E6"/>
    <w:rsid w:val="007757BE"/>
    <w:rsid w:val="00775BB5"/>
    <w:rsid w:val="00776D67"/>
    <w:rsid w:val="0077737D"/>
    <w:rsid w:val="00777A06"/>
    <w:rsid w:val="00780DC5"/>
    <w:rsid w:val="0078100D"/>
    <w:rsid w:val="00781EE3"/>
    <w:rsid w:val="0078304F"/>
    <w:rsid w:val="007836F2"/>
    <w:rsid w:val="00784614"/>
    <w:rsid w:val="00786E4C"/>
    <w:rsid w:val="0079016D"/>
    <w:rsid w:val="007914BD"/>
    <w:rsid w:val="00791F36"/>
    <w:rsid w:val="007929E5"/>
    <w:rsid w:val="00793561"/>
    <w:rsid w:val="007935D8"/>
    <w:rsid w:val="00793877"/>
    <w:rsid w:val="00793EFC"/>
    <w:rsid w:val="00794862"/>
    <w:rsid w:val="00794A8B"/>
    <w:rsid w:val="0079551F"/>
    <w:rsid w:val="0079666F"/>
    <w:rsid w:val="00797613"/>
    <w:rsid w:val="00797A3C"/>
    <w:rsid w:val="007A0234"/>
    <w:rsid w:val="007A145C"/>
    <w:rsid w:val="007A1B83"/>
    <w:rsid w:val="007A1CC4"/>
    <w:rsid w:val="007A2D39"/>
    <w:rsid w:val="007A5BAE"/>
    <w:rsid w:val="007A789C"/>
    <w:rsid w:val="007A7D31"/>
    <w:rsid w:val="007A7E00"/>
    <w:rsid w:val="007A7EA8"/>
    <w:rsid w:val="007B0507"/>
    <w:rsid w:val="007B1516"/>
    <w:rsid w:val="007B2FB9"/>
    <w:rsid w:val="007B4D16"/>
    <w:rsid w:val="007B56C5"/>
    <w:rsid w:val="007B5FAC"/>
    <w:rsid w:val="007B6346"/>
    <w:rsid w:val="007B6807"/>
    <w:rsid w:val="007B7243"/>
    <w:rsid w:val="007C1E16"/>
    <w:rsid w:val="007C202E"/>
    <w:rsid w:val="007C5793"/>
    <w:rsid w:val="007C67E8"/>
    <w:rsid w:val="007C7EFE"/>
    <w:rsid w:val="007D0032"/>
    <w:rsid w:val="007D0AA1"/>
    <w:rsid w:val="007D132F"/>
    <w:rsid w:val="007D1607"/>
    <w:rsid w:val="007D200B"/>
    <w:rsid w:val="007D242A"/>
    <w:rsid w:val="007D2929"/>
    <w:rsid w:val="007D2CB0"/>
    <w:rsid w:val="007D32BF"/>
    <w:rsid w:val="007D4025"/>
    <w:rsid w:val="007D7FD3"/>
    <w:rsid w:val="007E2BFD"/>
    <w:rsid w:val="007E2DCF"/>
    <w:rsid w:val="007E366D"/>
    <w:rsid w:val="007E3950"/>
    <w:rsid w:val="007E39A6"/>
    <w:rsid w:val="007E4AEC"/>
    <w:rsid w:val="007E4E30"/>
    <w:rsid w:val="007E5757"/>
    <w:rsid w:val="007E5E94"/>
    <w:rsid w:val="007E693E"/>
    <w:rsid w:val="007E6E14"/>
    <w:rsid w:val="007E709F"/>
    <w:rsid w:val="007E7394"/>
    <w:rsid w:val="007E79AC"/>
    <w:rsid w:val="007F146F"/>
    <w:rsid w:val="007F264A"/>
    <w:rsid w:val="007F52B9"/>
    <w:rsid w:val="007F736D"/>
    <w:rsid w:val="007F741A"/>
    <w:rsid w:val="0080284E"/>
    <w:rsid w:val="00806C19"/>
    <w:rsid w:val="008071D0"/>
    <w:rsid w:val="00807695"/>
    <w:rsid w:val="008107C1"/>
    <w:rsid w:val="00810A70"/>
    <w:rsid w:val="0081233B"/>
    <w:rsid w:val="008132C7"/>
    <w:rsid w:val="00813617"/>
    <w:rsid w:val="00813F70"/>
    <w:rsid w:val="0081553C"/>
    <w:rsid w:val="00816AAB"/>
    <w:rsid w:val="00817EB7"/>
    <w:rsid w:val="008207CB"/>
    <w:rsid w:val="00820C1F"/>
    <w:rsid w:val="00822707"/>
    <w:rsid w:val="00822C2D"/>
    <w:rsid w:val="00822E08"/>
    <w:rsid w:val="0082333A"/>
    <w:rsid w:val="00823668"/>
    <w:rsid w:val="0082535A"/>
    <w:rsid w:val="00827DB3"/>
    <w:rsid w:val="0083119F"/>
    <w:rsid w:val="008334F0"/>
    <w:rsid w:val="008338D5"/>
    <w:rsid w:val="008343C3"/>
    <w:rsid w:val="00834A72"/>
    <w:rsid w:val="0083511D"/>
    <w:rsid w:val="00835129"/>
    <w:rsid w:val="00836777"/>
    <w:rsid w:val="00840463"/>
    <w:rsid w:val="008404A3"/>
    <w:rsid w:val="00840A21"/>
    <w:rsid w:val="00841DCF"/>
    <w:rsid w:val="00842007"/>
    <w:rsid w:val="008420C6"/>
    <w:rsid w:val="00842D29"/>
    <w:rsid w:val="00843FFE"/>
    <w:rsid w:val="00845A6E"/>
    <w:rsid w:val="00846C67"/>
    <w:rsid w:val="00846DAD"/>
    <w:rsid w:val="00851B82"/>
    <w:rsid w:val="00851EFD"/>
    <w:rsid w:val="0085342C"/>
    <w:rsid w:val="00853C0B"/>
    <w:rsid w:val="0085474F"/>
    <w:rsid w:val="00854D34"/>
    <w:rsid w:val="00856187"/>
    <w:rsid w:val="008569A5"/>
    <w:rsid w:val="00857D3F"/>
    <w:rsid w:val="00862C9A"/>
    <w:rsid w:val="00862EF1"/>
    <w:rsid w:val="0086572B"/>
    <w:rsid w:val="008658D3"/>
    <w:rsid w:val="00865B78"/>
    <w:rsid w:val="00865E85"/>
    <w:rsid w:val="00867974"/>
    <w:rsid w:val="0087107E"/>
    <w:rsid w:val="00873645"/>
    <w:rsid w:val="00874526"/>
    <w:rsid w:val="00875CAF"/>
    <w:rsid w:val="0087717F"/>
    <w:rsid w:val="00877BF9"/>
    <w:rsid w:val="0088096C"/>
    <w:rsid w:val="0088129C"/>
    <w:rsid w:val="008818AB"/>
    <w:rsid w:val="00883D6A"/>
    <w:rsid w:val="0088495B"/>
    <w:rsid w:val="00884D6B"/>
    <w:rsid w:val="00886CAC"/>
    <w:rsid w:val="00886D1D"/>
    <w:rsid w:val="00887485"/>
    <w:rsid w:val="008915BF"/>
    <w:rsid w:val="00891A6B"/>
    <w:rsid w:val="00891E10"/>
    <w:rsid w:val="00893105"/>
    <w:rsid w:val="008932FF"/>
    <w:rsid w:val="008935AD"/>
    <w:rsid w:val="00893629"/>
    <w:rsid w:val="008936A5"/>
    <w:rsid w:val="008957C1"/>
    <w:rsid w:val="00895965"/>
    <w:rsid w:val="00895FB8"/>
    <w:rsid w:val="0089718B"/>
    <w:rsid w:val="008A0005"/>
    <w:rsid w:val="008A13C9"/>
    <w:rsid w:val="008A4984"/>
    <w:rsid w:val="008A593D"/>
    <w:rsid w:val="008A6A5E"/>
    <w:rsid w:val="008A777B"/>
    <w:rsid w:val="008B09D3"/>
    <w:rsid w:val="008B10B7"/>
    <w:rsid w:val="008B2795"/>
    <w:rsid w:val="008B2C8D"/>
    <w:rsid w:val="008B3BB1"/>
    <w:rsid w:val="008B5D52"/>
    <w:rsid w:val="008B5F88"/>
    <w:rsid w:val="008B6450"/>
    <w:rsid w:val="008B64E6"/>
    <w:rsid w:val="008B6922"/>
    <w:rsid w:val="008B738D"/>
    <w:rsid w:val="008B751B"/>
    <w:rsid w:val="008C38AA"/>
    <w:rsid w:val="008C451D"/>
    <w:rsid w:val="008C4848"/>
    <w:rsid w:val="008C6DC5"/>
    <w:rsid w:val="008C747A"/>
    <w:rsid w:val="008C7983"/>
    <w:rsid w:val="008C7C89"/>
    <w:rsid w:val="008D13DF"/>
    <w:rsid w:val="008D2064"/>
    <w:rsid w:val="008D2CE6"/>
    <w:rsid w:val="008D4066"/>
    <w:rsid w:val="008D5FA8"/>
    <w:rsid w:val="008D6F40"/>
    <w:rsid w:val="008D7222"/>
    <w:rsid w:val="008D7598"/>
    <w:rsid w:val="008D77D4"/>
    <w:rsid w:val="008E0CEC"/>
    <w:rsid w:val="008E15CD"/>
    <w:rsid w:val="008E1B41"/>
    <w:rsid w:val="008E22CE"/>
    <w:rsid w:val="008E2454"/>
    <w:rsid w:val="008E3538"/>
    <w:rsid w:val="008E38B8"/>
    <w:rsid w:val="008E4C6C"/>
    <w:rsid w:val="008E5119"/>
    <w:rsid w:val="008E5148"/>
    <w:rsid w:val="008E653B"/>
    <w:rsid w:val="008E7B74"/>
    <w:rsid w:val="008F082C"/>
    <w:rsid w:val="008F0B8B"/>
    <w:rsid w:val="008F0D1E"/>
    <w:rsid w:val="008F1142"/>
    <w:rsid w:val="008F19CE"/>
    <w:rsid w:val="008F2B58"/>
    <w:rsid w:val="008F4EB2"/>
    <w:rsid w:val="008F5209"/>
    <w:rsid w:val="008F659F"/>
    <w:rsid w:val="008F6633"/>
    <w:rsid w:val="008F778F"/>
    <w:rsid w:val="008F7E02"/>
    <w:rsid w:val="008F7E1B"/>
    <w:rsid w:val="0090240B"/>
    <w:rsid w:val="0090273B"/>
    <w:rsid w:val="00902BDC"/>
    <w:rsid w:val="009047F1"/>
    <w:rsid w:val="00905A96"/>
    <w:rsid w:val="00906317"/>
    <w:rsid w:val="009079B2"/>
    <w:rsid w:val="00907CB0"/>
    <w:rsid w:val="00914278"/>
    <w:rsid w:val="009143D5"/>
    <w:rsid w:val="00914581"/>
    <w:rsid w:val="009152D9"/>
    <w:rsid w:val="009157B1"/>
    <w:rsid w:val="00915AAC"/>
    <w:rsid w:val="00916E30"/>
    <w:rsid w:val="009208F3"/>
    <w:rsid w:val="009212EA"/>
    <w:rsid w:val="00921748"/>
    <w:rsid w:val="00921814"/>
    <w:rsid w:val="00922570"/>
    <w:rsid w:val="00922E1A"/>
    <w:rsid w:val="00922FC7"/>
    <w:rsid w:val="00924B8D"/>
    <w:rsid w:val="00930207"/>
    <w:rsid w:val="00930AF9"/>
    <w:rsid w:val="00932370"/>
    <w:rsid w:val="009325E8"/>
    <w:rsid w:val="00932932"/>
    <w:rsid w:val="00932AFC"/>
    <w:rsid w:val="009348E4"/>
    <w:rsid w:val="00937ED9"/>
    <w:rsid w:val="009407F6"/>
    <w:rsid w:val="00941B9D"/>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57D4"/>
    <w:rsid w:val="00966959"/>
    <w:rsid w:val="00966BCB"/>
    <w:rsid w:val="009679C7"/>
    <w:rsid w:val="00971755"/>
    <w:rsid w:val="009719CF"/>
    <w:rsid w:val="00972F5B"/>
    <w:rsid w:val="00973816"/>
    <w:rsid w:val="00974349"/>
    <w:rsid w:val="00974BC4"/>
    <w:rsid w:val="009766BE"/>
    <w:rsid w:val="0097736F"/>
    <w:rsid w:val="00977C83"/>
    <w:rsid w:val="00977E1C"/>
    <w:rsid w:val="0098071D"/>
    <w:rsid w:val="00980E42"/>
    <w:rsid w:val="0098112A"/>
    <w:rsid w:val="0098374D"/>
    <w:rsid w:val="009840BA"/>
    <w:rsid w:val="009851F0"/>
    <w:rsid w:val="00985E91"/>
    <w:rsid w:val="00985F45"/>
    <w:rsid w:val="00986AD6"/>
    <w:rsid w:val="00987B46"/>
    <w:rsid w:val="00991DEB"/>
    <w:rsid w:val="00993018"/>
    <w:rsid w:val="00993361"/>
    <w:rsid w:val="00994C73"/>
    <w:rsid w:val="0099531F"/>
    <w:rsid w:val="00996FF1"/>
    <w:rsid w:val="0099755B"/>
    <w:rsid w:val="009A12B5"/>
    <w:rsid w:val="009A16BA"/>
    <w:rsid w:val="009A2194"/>
    <w:rsid w:val="009A284B"/>
    <w:rsid w:val="009A595C"/>
    <w:rsid w:val="009A5B6A"/>
    <w:rsid w:val="009A5C23"/>
    <w:rsid w:val="009A73E6"/>
    <w:rsid w:val="009B0AFE"/>
    <w:rsid w:val="009B2734"/>
    <w:rsid w:val="009B28F4"/>
    <w:rsid w:val="009B405C"/>
    <w:rsid w:val="009B4243"/>
    <w:rsid w:val="009B5A37"/>
    <w:rsid w:val="009B6826"/>
    <w:rsid w:val="009B692B"/>
    <w:rsid w:val="009C0D2C"/>
    <w:rsid w:val="009C0FA7"/>
    <w:rsid w:val="009C16A7"/>
    <w:rsid w:val="009C239D"/>
    <w:rsid w:val="009C2E1A"/>
    <w:rsid w:val="009C2F23"/>
    <w:rsid w:val="009C344D"/>
    <w:rsid w:val="009C4578"/>
    <w:rsid w:val="009C46AA"/>
    <w:rsid w:val="009C46CD"/>
    <w:rsid w:val="009C50C3"/>
    <w:rsid w:val="009C50E7"/>
    <w:rsid w:val="009C6A30"/>
    <w:rsid w:val="009C6C4F"/>
    <w:rsid w:val="009C7640"/>
    <w:rsid w:val="009C7C40"/>
    <w:rsid w:val="009D0F04"/>
    <w:rsid w:val="009D1B11"/>
    <w:rsid w:val="009D2CAA"/>
    <w:rsid w:val="009D3976"/>
    <w:rsid w:val="009D3BF0"/>
    <w:rsid w:val="009D572A"/>
    <w:rsid w:val="009D65A1"/>
    <w:rsid w:val="009D754B"/>
    <w:rsid w:val="009D7569"/>
    <w:rsid w:val="009D7A9A"/>
    <w:rsid w:val="009E0A5E"/>
    <w:rsid w:val="009E0EC7"/>
    <w:rsid w:val="009E10CE"/>
    <w:rsid w:val="009E1803"/>
    <w:rsid w:val="009E1FEE"/>
    <w:rsid w:val="009E2F1B"/>
    <w:rsid w:val="009E465D"/>
    <w:rsid w:val="009E4C72"/>
    <w:rsid w:val="009E5612"/>
    <w:rsid w:val="009E62CE"/>
    <w:rsid w:val="009E641C"/>
    <w:rsid w:val="009E6E8D"/>
    <w:rsid w:val="009F303F"/>
    <w:rsid w:val="009F3C13"/>
    <w:rsid w:val="009F5822"/>
    <w:rsid w:val="009F5AD5"/>
    <w:rsid w:val="009F7152"/>
    <w:rsid w:val="009F716E"/>
    <w:rsid w:val="009F79B6"/>
    <w:rsid w:val="009F7B0C"/>
    <w:rsid w:val="00A00D7C"/>
    <w:rsid w:val="00A02228"/>
    <w:rsid w:val="00A05324"/>
    <w:rsid w:val="00A06214"/>
    <w:rsid w:val="00A065FC"/>
    <w:rsid w:val="00A06C66"/>
    <w:rsid w:val="00A10B2E"/>
    <w:rsid w:val="00A10F7A"/>
    <w:rsid w:val="00A13FC8"/>
    <w:rsid w:val="00A15BF6"/>
    <w:rsid w:val="00A17857"/>
    <w:rsid w:val="00A17D7B"/>
    <w:rsid w:val="00A203A7"/>
    <w:rsid w:val="00A20AB1"/>
    <w:rsid w:val="00A20EC4"/>
    <w:rsid w:val="00A21B11"/>
    <w:rsid w:val="00A21D59"/>
    <w:rsid w:val="00A22316"/>
    <w:rsid w:val="00A22541"/>
    <w:rsid w:val="00A22A65"/>
    <w:rsid w:val="00A243A2"/>
    <w:rsid w:val="00A24480"/>
    <w:rsid w:val="00A24CC1"/>
    <w:rsid w:val="00A2630C"/>
    <w:rsid w:val="00A26C10"/>
    <w:rsid w:val="00A305AE"/>
    <w:rsid w:val="00A30F83"/>
    <w:rsid w:val="00A3107A"/>
    <w:rsid w:val="00A31F2B"/>
    <w:rsid w:val="00A3299D"/>
    <w:rsid w:val="00A329E1"/>
    <w:rsid w:val="00A32DFB"/>
    <w:rsid w:val="00A346F6"/>
    <w:rsid w:val="00A34E2F"/>
    <w:rsid w:val="00A35628"/>
    <w:rsid w:val="00A367C2"/>
    <w:rsid w:val="00A36976"/>
    <w:rsid w:val="00A414FB"/>
    <w:rsid w:val="00A41FFB"/>
    <w:rsid w:val="00A42E3C"/>
    <w:rsid w:val="00A432A1"/>
    <w:rsid w:val="00A43380"/>
    <w:rsid w:val="00A435D2"/>
    <w:rsid w:val="00A4399F"/>
    <w:rsid w:val="00A43C77"/>
    <w:rsid w:val="00A449CB"/>
    <w:rsid w:val="00A44FDC"/>
    <w:rsid w:val="00A50D8A"/>
    <w:rsid w:val="00A518BF"/>
    <w:rsid w:val="00A52562"/>
    <w:rsid w:val="00A52794"/>
    <w:rsid w:val="00A5461E"/>
    <w:rsid w:val="00A55579"/>
    <w:rsid w:val="00A569BF"/>
    <w:rsid w:val="00A60489"/>
    <w:rsid w:val="00A61CEB"/>
    <w:rsid w:val="00A62228"/>
    <w:rsid w:val="00A6325F"/>
    <w:rsid w:val="00A63C98"/>
    <w:rsid w:val="00A64484"/>
    <w:rsid w:val="00A64951"/>
    <w:rsid w:val="00A64F7B"/>
    <w:rsid w:val="00A65A0D"/>
    <w:rsid w:val="00A67C9A"/>
    <w:rsid w:val="00A70807"/>
    <w:rsid w:val="00A72572"/>
    <w:rsid w:val="00A73B21"/>
    <w:rsid w:val="00A74547"/>
    <w:rsid w:val="00A7474D"/>
    <w:rsid w:val="00A7530C"/>
    <w:rsid w:val="00A75FAA"/>
    <w:rsid w:val="00A76D4C"/>
    <w:rsid w:val="00A77C2E"/>
    <w:rsid w:val="00A802DE"/>
    <w:rsid w:val="00A81D30"/>
    <w:rsid w:val="00A8221A"/>
    <w:rsid w:val="00A822DA"/>
    <w:rsid w:val="00A83111"/>
    <w:rsid w:val="00A835B8"/>
    <w:rsid w:val="00A83C48"/>
    <w:rsid w:val="00A8460D"/>
    <w:rsid w:val="00A84B7F"/>
    <w:rsid w:val="00A851CC"/>
    <w:rsid w:val="00A85B0C"/>
    <w:rsid w:val="00A86131"/>
    <w:rsid w:val="00A863C8"/>
    <w:rsid w:val="00A86901"/>
    <w:rsid w:val="00A87235"/>
    <w:rsid w:val="00A8769A"/>
    <w:rsid w:val="00A91200"/>
    <w:rsid w:val="00A92EF3"/>
    <w:rsid w:val="00A93196"/>
    <w:rsid w:val="00A934E6"/>
    <w:rsid w:val="00A93AD4"/>
    <w:rsid w:val="00A94CB7"/>
    <w:rsid w:val="00A9544A"/>
    <w:rsid w:val="00A9567E"/>
    <w:rsid w:val="00A95A62"/>
    <w:rsid w:val="00A95DD9"/>
    <w:rsid w:val="00A969E3"/>
    <w:rsid w:val="00A96DC8"/>
    <w:rsid w:val="00A975E1"/>
    <w:rsid w:val="00AA0329"/>
    <w:rsid w:val="00AA038B"/>
    <w:rsid w:val="00AA06C0"/>
    <w:rsid w:val="00AA0EE3"/>
    <w:rsid w:val="00AA0FBE"/>
    <w:rsid w:val="00AA2714"/>
    <w:rsid w:val="00AA3C2E"/>
    <w:rsid w:val="00AA4064"/>
    <w:rsid w:val="00AA4814"/>
    <w:rsid w:val="00AA5157"/>
    <w:rsid w:val="00AA6673"/>
    <w:rsid w:val="00AA6A59"/>
    <w:rsid w:val="00AA7289"/>
    <w:rsid w:val="00AA7309"/>
    <w:rsid w:val="00AB1B33"/>
    <w:rsid w:val="00AB2ABC"/>
    <w:rsid w:val="00AB2E78"/>
    <w:rsid w:val="00AB3715"/>
    <w:rsid w:val="00AB72A1"/>
    <w:rsid w:val="00AB74C5"/>
    <w:rsid w:val="00AB7AF5"/>
    <w:rsid w:val="00AC01FB"/>
    <w:rsid w:val="00AC15A5"/>
    <w:rsid w:val="00AC1C34"/>
    <w:rsid w:val="00AC2125"/>
    <w:rsid w:val="00AC3025"/>
    <w:rsid w:val="00AC3383"/>
    <w:rsid w:val="00AC33E4"/>
    <w:rsid w:val="00AC38AD"/>
    <w:rsid w:val="00AC4748"/>
    <w:rsid w:val="00AC6258"/>
    <w:rsid w:val="00AC7E11"/>
    <w:rsid w:val="00AD0610"/>
    <w:rsid w:val="00AD20D9"/>
    <w:rsid w:val="00AD2809"/>
    <w:rsid w:val="00AD2EA1"/>
    <w:rsid w:val="00AD2F9A"/>
    <w:rsid w:val="00AD3E09"/>
    <w:rsid w:val="00AD54ED"/>
    <w:rsid w:val="00AD7470"/>
    <w:rsid w:val="00AD76B2"/>
    <w:rsid w:val="00AE0311"/>
    <w:rsid w:val="00AE08CC"/>
    <w:rsid w:val="00AE0FBE"/>
    <w:rsid w:val="00AE2943"/>
    <w:rsid w:val="00AE2AA5"/>
    <w:rsid w:val="00AE570F"/>
    <w:rsid w:val="00AE5DB2"/>
    <w:rsid w:val="00AE6DC6"/>
    <w:rsid w:val="00AE79A5"/>
    <w:rsid w:val="00AE7A41"/>
    <w:rsid w:val="00AF0431"/>
    <w:rsid w:val="00AF138B"/>
    <w:rsid w:val="00AF21F6"/>
    <w:rsid w:val="00AF279A"/>
    <w:rsid w:val="00AF3CDB"/>
    <w:rsid w:val="00AF520D"/>
    <w:rsid w:val="00AF5437"/>
    <w:rsid w:val="00AF5E30"/>
    <w:rsid w:val="00AF6380"/>
    <w:rsid w:val="00B00CB5"/>
    <w:rsid w:val="00B017DC"/>
    <w:rsid w:val="00B02375"/>
    <w:rsid w:val="00B03521"/>
    <w:rsid w:val="00B03984"/>
    <w:rsid w:val="00B0473A"/>
    <w:rsid w:val="00B052A5"/>
    <w:rsid w:val="00B11F72"/>
    <w:rsid w:val="00B13AF5"/>
    <w:rsid w:val="00B14E8B"/>
    <w:rsid w:val="00B15E40"/>
    <w:rsid w:val="00B163F6"/>
    <w:rsid w:val="00B16803"/>
    <w:rsid w:val="00B17BC8"/>
    <w:rsid w:val="00B20018"/>
    <w:rsid w:val="00B20778"/>
    <w:rsid w:val="00B21B2D"/>
    <w:rsid w:val="00B231D0"/>
    <w:rsid w:val="00B23547"/>
    <w:rsid w:val="00B239B2"/>
    <w:rsid w:val="00B23DB6"/>
    <w:rsid w:val="00B250F8"/>
    <w:rsid w:val="00B3033E"/>
    <w:rsid w:val="00B30804"/>
    <w:rsid w:val="00B30DB4"/>
    <w:rsid w:val="00B32DDE"/>
    <w:rsid w:val="00B339D5"/>
    <w:rsid w:val="00B35906"/>
    <w:rsid w:val="00B363A7"/>
    <w:rsid w:val="00B365E6"/>
    <w:rsid w:val="00B3686D"/>
    <w:rsid w:val="00B37F5E"/>
    <w:rsid w:val="00B37FDC"/>
    <w:rsid w:val="00B41485"/>
    <w:rsid w:val="00B43468"/>
    <w:rsid w:val="00B43B35"/>
    <w:rsid w:val="00B441CE"/>
    <w:rsid w:val="00B44A6A"/>
    <w:rsid w:val="00B45766"/>
    <w:rsid w:val="00B459B1"/>
    <w:rsid w:val="00B46EE6"/>
    <w:rsid w:val="00B47BF1"/>
    <w:rsid w:val="00B47C41"/>
    <w:rsid w:val="00B51A95"/>
    <w:rsid w:val="00B523D0"/>
    <w:rsid w:val="00B543D3"/>
    <w:rsid w:val="00B54665"/>
    <w:rsid w:val="00B5599B"/>
    <w:rsid w:val="00B55AD8"/>
    <w:rsid w:val="00B55B5A"/>
    <w:rsid w:val="00B5608A"/>
    <w:rsid w:val="00B564AE"/>
    <w:rsid w:val="00B57D93"/>
    <w:rsid w:val="00B603D8"/>
    <w:rsid w:val="00B60BF4"/>
    <w:rsid w:val="00B612D8"/>
    <w:rsid w:val="00B6165C"/>
    <w:rsid w:val="00B61661"/>
    <w:rsid w:val="00B61D18"/>
    <w:rsid w:val="00B62599"/>
    <w:rsid w:val="00B62FDF"/>
    <w:rsid w:val="00B63661"/>
    <w:rsid w:val="00B64D5F"/>
    <w:rsid w:val="00B653F5"/>
    <w:rsid w:val="00B65875"/>
    <w:rsid w:val="00B65BB6"/>
    <w:rsid w:val="00B668C5"/>
    <w:rsid w:val="00B672AC"/>
    <w:rsid w:val="00B70509"/>
    <w:rsid w:val="00B722C4"/>
    <w:rsid w:val="00B7306A"/>
    <w:rsid w:val="00B74C12"/>
    <w:rsid w:val="00B770E3"/>
    <w:rsid w:val="00B77D5E"/>
    <w:rsid w:val="00B801F0"/>
    <w:rsid w:val="00B80C50"/>
    <w:rsid w:val="00B81D51"/>
    <w:rsid w:val="00B82491"/>
    <w:rsid w:val="00B848D4"/>
    <w:rsid w:val="00B84B2C"/>
    <w:rsid w:val="00B867E8"/>
    <w:rsid w:val="00B87373"/>
    <w:rsid w:val="00B87513"/>
    <w:rsid w:val="00B87D30"/>
    <w:rsid w:val="00B87FB3"/>
    <w:rsid w:val="00B90DF3"/>
    <w:rsid w:val="00B9150A"/>
    <w:rsid w:val="00B9397D"/>
    <w:rsid w:val="00B93AAB"/>
    <w:rsid w:val="00B94B40"/>
    <w:rsid w:val="00B94E1E"/>
    <w:rsid w:val="00B95167"/>
    <w:rsid w:val="00B959D0"/>
    <w:rsid w:val="00B95A9C"/>
    <w:rsid w:val="00B975A5"/>
    <w:rsid w:val="00B97B6A"/>
    <w:rsid w:val="00B97CF2"/>
    <w:rsid w:val="00B97D31"/>
    <w:rsid w:val="00BA1262"/>
    <w:rsid w:val="00BA319C"/>
    <w:rsid w:val="00BA61E5"/>
    <w:rsid w:val="00BA6491"/>
    <w:rsid w:val="00BA6CE1"/>
    <w:rsid w:val="00BA7296"/>
    <w:rsid w:val="00BA73D1"/>
    <w:rsid w:val="00BA7687"/>
    <w:rsid w:val="00BB2F4F"/>
    <w:rsid w:val="00BB3487"/>
    <w:rsid w:val="00BB418E"/>
    <w:rsid w:val="00BB543F"/>
    <w:rsid w:val="00BB5F89"/>
    <w:rsid w:val="00BB608A"/>
    <w:rsid w:val="00BB63C1"/>
    <w:rsid w:val="00BB66CA"/>
    <w:rsid w:val="00BB6D80"/>
    <w:rsid w:val="00BB6F97"/>
    <w:rsid w:val="00BB74AA"/>
    <w:rsid w:val="00BC05AB"/>
    <w:rsid w:val="00BC06D7"/>
    <w:rsid w:val="00BC1157"/>
    <w:rsid w:val="00BC1AE3"/>
    <w:rsid w:val="00BC4342"/>
    <w:rsid w:val="00BC4A45"/>
    <w:rsid w:val="00BC4A78"/>
    <w:rsid w:val="00BC6009"/>
    <w:rsid w:val="00BC652A"/>
    <w:rsid w:val="00BC7173"/>
    <w:rsid w:val="00BC7C6A"/>
    <w:rsid w:val="00BD0132"/>
    <w:rsid w:val="00BD0326"/>
    <w:rsid w:val="00BD26C9"/>
    <w:rsid w:val="00BD40BB"/>
    <w:rsid w:val="00BD4952"/>
    <w:rsid w:val="00BD5C3C"/>
    <w:rsid w:val="00BD72B5"/>
    <w:rsid w:val="00BD7604"/>
    <w:rsid w:val="00BD7B73"/>
    <w:rsid w:val="00BE3F35"/>
    <w:rsid w:val="00BE56AD"/>
    <w:rsid w:val="00BE64E9"/>
    <w:rsid w:val="00BE7722"/>
    <w:rsid w:val="00BE7E84"/>
    <w:rsid w:val="00BF153A"/>
    <w:rsid w:val="00BF1664"/>
    <w:rsid w:val="00BF2110"/>
    <w:rsid w:val="00BF2D8F"/>
    <w:rsid w:val="00BF4545"/>
    <w:rsid w:val="00BF72D3"/>
    <w:rsid w:val="00BF7ED7"/>
    <w:rsid w:val="00C008FD"/>
    <w:rsid w:val="00C01565"/>
    <w:rsid w:val="00C0316F"/>
    <w:rsid w:val="00C03634"/>
    <w:rsid w:val="00C04733"/>
    <w:rsid w:val="00C04A5C"/>
    <w:rsid w:val="00C06321"/>
    <w:rsid w:val="00C10144"/>
    <w:rsid w:val="00C10BD9"/>
    <w:rsid w:val="00C11CB1"/>
    <w:rsid w:val="00C13AC7"/>
    <w:rsid w:val="00C13BF2"/>
    <w:rsid w:val="00C1466B"/>
    <w:rsid w:val="00C146F6"/>
    <w:rsid w:val="00C14F45"/>
    <w:rsid w:val="00C16606"/>
    <w:rsid w:val="00C16A6C"/>
    <w:rsid w:val="00C16C27"/>
    <w:rsid w:val="00C16E00"/>
    <w:rsid w:val="00C214A9"/>
    <w:rsid w:val="00C2186E"/>
    <w:rsid w:val="00C2236C"/>
    <w:rsid w:val="00C22A08"/>
    <w:rsid w:val="00C232B9"/>
    <w:rsid w:val="00C256CA"/>
    <w:rsid w:val="00C25DFA"/>
    <w:rsid w:val="00C25E80"/>
    <w:rsid w:val="00C260E6"/>
    <w:rsid w:val="00C26863"/>
    <w:rsid w:val="00C27198"/>
    <w:rsid w:val="00C3018A"/>
    <w:rsid w:val="00C3148B"/>
    <w:rsid w:val="00C3159C"/>
    <w:rsid w:val="00C32713"/>
    <w:rsid w:val="00C34064"/>
    <w:rsid w:val="00C342F3"/>
    <w:rsid w:val="00C35C60"/>
    <w:rsid w:val="00C369D0"/>
    <w:rsid w:val="00C37151"/>
    <w:rsid w:val="00C37243"/>
    <w:rsid w:val="00C37458"/>
    <w:rsid w:val="00C37D69"/>
    <w:rsid w:val="00C40E08"/>
    <w:rsid w:val="00C41C09"/>
    <w:rsid w:val="00C42BCD"/>
    <w:rsid w:val="00C42F12"/>
    <w:rsid w:val="00C434D2"/>
    <w:rsid w:val="00C44195"/>
    <w:rsid w:val="00C44B4D"/>
    <w:rsid w:val="00C45954"/>
    <w:rsid w:val="00C46C2C"/>
    <w:rsid w:val="00C5046F"/>
    <w:rsid w:val="00C51C02"/>
    <w:rsid w:val="00C51C8F"/>
    <w:rsid w:val="00C51C96"/>
    <w:rsid w:val="00C51DA9"/>
    <w:rsid w:val="00C5235E"/>
    <w:rsid w:val="00C52B79"/>
    <w:rsid w:val="00C54B5D"/>
    <w:rsid w:val="00C54DAA"/>
    <w:rsid w:val="00C557A3"/>
    <w:rsid w:val="00C55F63"/>
    <w:rsid w:val="00C57D59"/>
    <w:rsid w:val="00C603AB"/>
    <w:rsid w:val="00C616D7"/>
    <w:rsid w:val="00C621A0"/>
    <w:rsid w:val="00C636EA"/>
    <w:rsid w:val="00C64677"/>
    <w:rsid w:val="00C6550E"/>
    <w:rsid w:val="00C657B1"/>
    <w:rsid w:val="00C66914"/>
    <w:rsid w:val="00C66C04"/>
    <w:rsid w:val="00C677AD"/>
    <w:rsid w:val="00C7116B"/>
    <w:rsid w:val="00C7346B"/>
    <w:rsid w:val="00C73855"/>
    <w:rsid w:val="00C75A90"/>
    <w:rsid w:val="00C77456"/>
    <w:rsid w:val="00C80226"/>
    <w:rsid w:val="00C80436"/>
    <w:rsid w:val="00C81F9F"/>
    <w:rsid w:val="00C82095"/>
    <w:rsid w:val="00C82A71"/>
    <w:rsid w:val="00C8424E"/>
    <w:rsid w:val="00C85952"/>
    <w:rsid w:val="00C86DF8"/>
    <w:rsid w:val="00C871D2"/>
    <w:rsid w:val="00C902DB"/>
    <w:rsid w:val="00C9071F"/>
    <w:rsid w:val="00C90BF9"/>
    <w:rsid w:val="00C9191D"/>
    <w:rsid w:val="00C92902"/>
    <w:rsid w:val="00C92A64"/>
    <w:rsid w:val="00C93083"/>
    <w:rsid w:val="00C94296"/>
    <w:rsid w:val="00C943FD"/>
    <w:rsid w:val="00C94CF4"/>
    <w:rsid w:val="00C950F6"/>
    <w:rsid w:val="00C95508"/>
    <w:rsid w:val="00C966C6"/>
    <w:rsid w:val="00C96771"/>
    <w:rsid w:val="00C97D2E"/>
    <w:rsid w:val="00CA13F5"/>
    <w:rsid w:val="00CA1A37"/>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0F8"/>
    <w:rsid w:val="00CC0852"/>
    <w:rsid w:val="00CC1F09"/>
    <w:rsid w:val="00CC365C"/>
    <w:rsid w:val="00CC798B"/>
    <w:rsid w:val="00CD0130"/>
    <w:rsid w:val="00CD0159"/>
    <w:rsid w:val="00CD07A2"/>
    <w:rsid w:val="00CD0E7C"/>
    <w:rsid w:val="00CD1355"/>
    <w:rsid w:val="00CD45FF"/>
    <w:rsid w:val="00CD4733"/>
    <w:rsid w:val="00CD5000"/>
    <w:rsid w:val="00CD6D18"/>
    <w:rsid w:val="00CD7F65"/>
    <w:rsid w:val="00CE0898"/>
    <w:rsid w:val="00CE3A03"/>
    <w:rsid w:val="00CE48C8"/>
    <w:rsid w:val="00CE5870"/>
    <w:rsid w:val="00CE5AAB"/>
    <w:rsid w:val="00CE6C09"/>
    <w:rsid w:val="00CE6DFA"/>
    <w:rsid w:val="00CE6EAE"/>
    <w:rsid w:val="00CE718B"/>
    <w:rsid w:val="00CE72E2"/>
    <w:rsid w:val="00CE7531"/>
    <w:rsid w:val="00CE7D9D"/>
    <w:rsid w:val="00CF3074"/>
    <w:rsid w:val="00CF4809"/>
    <w:rsid w:val="00CF5E2A"/>
    <w:rsid w:val="00CF5E9F"/>
    <w:rsid w:val="00CF60D9"/>
    <w:rsid w:val="00CF6CAC"/>
    <w:rsid w:val="00D0080B"/>
    <w:rsid w:val="00D041F4"/>
    <w:rsid w:val="00D0534E"/>
    <w:rsid w:val="00D067AA"/>
    <w:rsid w:val="00D073D7"/>
    <w:rsid w:val="00D10795"/>
    <w:rsid w:val="00D11F46"/>
    <w:rsid w:val="00D1404A"/>
    <w:rsid w:val="00D141CA"/>
    <w:rsid w:val="00D16007"/>
    <w:rsid w:val="00D160F1"/>
    <w:rsid w:val="00D20B40"/>
    <w:rsid w:val="00D217FA"/>
    <w:rsid w:val="00D21A47"/>
    <w:rsid w:val="00D21ACE"/>
    <w:rsid w:val="00D22934"/>
    <w:rsid w:val="00D22F98"/>
    <w:rsid w:val="00D24009"/>
    <w:rsid w:val="00D242DD"/>
    <w:rsid w:val="00D24D43"/>
    <w:rsid w:val="00D2567B"/>
    <w:rsid w:val="00D26276"/>
    <w:rsid w:val="00D263D3"/>
    <w:rsid w:val="00D26D4B"/>
    <w:rsid w:val="00D2702F"/>
    <w:rsid w:val="00D33249"/>
    <w:rsid w:val="00D33583"/>
    <w:rsid w:val="00D34E48"/>
    <w:rsid w:val="00D354FA"/>
    <w:rsid w:val="00D35A85"/>
    <w:rsid w:val="00D36481"/>
    <w:rsid w:val="00D36DA1"/>
    <w:rsid w:val="00D42190"/>
    <w:rsid w:val="00D4271F"/>
    <w:rsid w:val="00D42E83"/>
    <w:rsid w:val="00D42F84"/>
    <w:rsid w:val="00D430E0"/>
    <w:rsid w:val="00D436A1"/>
    <w:rsid w:val="00D44F42"/>
    <w:rsid w:val="00D45504"/>
    <w:rsid w:val="00D45CBC"/>
    <w:rsid w:val="00D469C0"/>
    <w:rsid w:val="00D46DD7"/>
    <w:rsid w:val="00D4733E"/>
    <w:rsid w:val="00D50C2D"/>
    <w:rsid w:val="00D5131B"/>
    <w:rsid w:val="00D51825"/>
    <w:rsid w:val="00D51C79"/>
    <w:rsid w:val="00D525E1"/>
    <w:rsid w:val="00D53CC2"/>
    <w:rsid w:val="00D54BC5"/>
    <w:rsid w:val="00D55178"/>
    <w:rsid w:val="00D554E6"/>
    <w:rsid w:val="00D55758"/>
    <w:rsid w:val="00D56107"/>
    <w:rsid w:val="00D56804"/>
    <w:rsid w:val="00D56967"/>
    <w:rsid w:val="00D56DC0"/>
    <w:rsid w:val="00D576AD"/>
    <w:rsid w:val="00D57DC9"/>
    <w:rsid w:val="00D57F1A"/>
    <w:rsid w:val="00D60F69"/>
    <w:rsid w:val="00D65080"/>
    <w:rsid w:val="00D652F5"/>
    <w:rsid w:val="00D65A48"/>
    <w:rsid w:val="00D65B87"/>
    <w:rsid w:val="00D66391"/>
    <w:rsid w:val="00D66FE0"/>
    <w:rsid w:val="00D70567"/>
    <w:rsid w:val="00D71081"/>
    <w:rsid w:val="00D71B42"/>
    <w:rsid w:val="00D72337"/>
    <w:rsid w:val="00D72E69"/>
    <w:rsid w:val="00D73CAA"/>
    <w:rsid w:val="00D75B02"/>
    <w:rsid w:val="00D75F1B"/>
    <w:rsid w:val="00D760A3"/>
    <w:rsid w:val="00D76284"/>
    <w:rsid w:val="00D81E66"/>
    <w:rsid w:val="00D820D8"/>
    <w:rsid w:val="00D821CD"/>
    <w:rsid w:val="00D826ED"/>
    <w:rsid w:val="00D827FF"/>
    <w:rsid w:val="00D82DAD"/>
    <w:rsid w:val="00D83E7C"/>
    <w:rsid w:val="00D852CF"/>
    <w:rsid w:val="00D86467"/>
    <w:rsid w:val="00D87306"/>
    <w:rsid w:val="00D8760C"/>
    <w:rsid w:val="00D87E1F"/>
    <w:rsid w:val="00D9003D"/>
    <w:rsid w:val="00D91217"/>
    <w:rsid w:val="00D915C3"/>
    <w:rsid w:val="00D921E5"/>
    <w:rsid w:val="00D934AA"/>
    <w:rsid w:val="00D93FCE"/>
    <w:rsid w:val="00D94423"/>
    <w:rsid w:val="00D94AF1"/>
    <w:rsid w:val="00D94BD6"/>
    <w:rsid w:val="00D954BC"/>
    <w:rsid w:val="00D95619"/>
    <w:rsid w:val="00D96805"/>
    <w:rsid w:val="00D96E51"/>
    <w:rsid w:val="00DA0FF6"/>
    <w:rsid w:val="00DA11AF"/>
    <w:rsid w:val="00DA128D"/>
    <w:rsid w:val="00DA1FD9"/>
    <w:rsid w:val="00DA2563"/>
    <w:rsid w:val="00DA329F"/>
    <w:rsid w:val="00DA579B"/>
    <w:rsid w:val="00DA6A7A"/>
    <w:rsid w:val="00DB0274"/>
    <w:rsid w:val="00DB053B"/>
    <w:rsid w:val="00DB1393"/>
    <w:rsid w:val="00DB333B"/>
    <w:rsid w:val="00DB3939"/>
    <w:rsid w:val="00DB409C"/>
    <w:rsid w:val="00DB6B0A"/>
    <w:rsid w:val="00DB7FC7"/>
    <w:rsid w:val="00DC1666"/>
    <w:rsid w:val="00DC1AB6"/>
    <w:rsid w:val="00DC3E4F"/>
    <w:rsid w:val="00DC546F"/>
    <w:rsid w:val="00DC6A6F"/>
    <w:rsid w:val="00DC6A84"/>
    <w:rsid w:val="00DC6AC6"/>
    <w:rsid w:val="00DC7046"/>
    <w:rsid w:val="00DC70D5"/>
    <w:rsid w:val="00DC7951"/>
    <w:rsid w:val="00DD17F6"/>
    <w:rsid w:val="00DD23F9"/>
    <w:rsid w:val="00DD4000"/>
    <w:rsid w:val="00DD74AF"/>
    <w:rsid w:val="00DE1867"/>
    <w:rsid w:val="00DE1A3A"/>
    <w:rsid w:val="00DE2F13"/>
    <w:rsid w:val="00DE3184"/>
    <w:rsid w:val="00DE6102"/>
    <w:rsid w:val="00DE6F70"/>
    <w:rsid w:val="00DE77D5"/>
    <w:rsid w:val="00DF0E81"/>
    <w:rsid w:val="00DF1869"/>
    <w:rsid w:val="00DF2712"/>
    <w:rsid w:val="00DF274E"/>
    <w:rsid w:val="00DF3B1D"/>
    <w:rsid w:val="00DF4F2E"/>
    <w:rsid w:val="00DF6681"/>
    <w:rsid w:val="00DF6AD3"/>
    <w:rsid w:val="00DF6AD8"/>
    <w:rsid w:val="00DF6B49"/>
    <w:rsid w:val="00E036A8"/>
    <w:rsid w:val="00E04875"/>
    <w:rsid w:val="00E06479"/>
    <w:rsid w:val="00E077A7"/>
    <w:rsid w:val="00E110BB"/>
    <w:rsid w:val="00E11E3E"/>
    <w:rsid w:val="00E13BD8"/>
    <w:rsid w:val="00E14B1A"/>
    <w:rsid w:val="00E16A89"/>
    <w:rsid w:val="00E16F9C"/>
    <w:rsid w:val="00E17622"/>
    <w:rsid w:val="00E2290E"/>
    <w:rsid w:val="00E22AC5"/>
    <w:rsid w:val="00E22BCB"/>
    <w:rsid w:val="00E2379B"/>
    <w:rsid w:val="00E25EAB"/>
    <w:rsid w:val="00E26782"/>
    <w:rsid w:val="00E2755F"/>
    <w:rsid w:val="00E279BB"/>
    <w:rsid w:val="00E303B8"/>
    <w:rsid w:val="00E310B0"/>
    <w:rsid w:val="00E33DBC"/>
    <w:rsid w:val="00E340E6"/>
    <w:rsid w:val="00E37CEE"/>
    <w:rsid w:val="00E40673"/>
    <w:rsid w:val="00E40F00"/>
    <w:rsid w:val="00E4114E"/>
    <w:rsid w:val="00E41C75"/>
    <w:rsid w:val="00E43FB4"/>
    <w:rsid w:val="00E45D41"/>
    <w:rsid w:val="00E46081"/>
    <w:rsid w:val="00E46F4A"/>
    <w:rsid w:val="00E47017"/>
    <w:rsid w:val="00E47C3D"/>
    <w:rsid w:val="00E5085F"/>
    <w:rsid w:val="00E51074"/>
    <w:rsid w:val="00E51736"/>
    <w:rsid w:val="00E51FA3"/>
    <w:rsid w:val="00E527C9"/>
    <w:rsid w:val="00E52DDB"/>
    <w:rsid w:val="00E53822"/>
    <w:rsid w:val="00E53A7D"/>
    <w:rsid w:val="00E53C69"/>
    <w:rsid w:val="00E54082"/>
    <w:rsid w:val="00E5428E"/>
    <w:rsid w:val="00E54714"/>
    <w:rsid w:val="00E55008"/>
    <w:rsid w:val="00E55AC3"/>
    <w:rsid w:val="00E55E8E"/>
    <w:rsid w:val="00E56DB8"/>
    <w:rsid w:val="00E579E0"/>
    <w:rsid w:val="00E579F1"/>
    <w:rsid w:val="00E57F86"/>
    <w:rsid w:val="00E60AFA"/>
    <w:rsid w:val="00E62637"/>
    <w:rsid w:val="00E66AA8"/>
    <w:rsid w:val="00E7012F"/>
    <w:rsid w:val="00E704E6"/>
    <w:rsid w:val="00E70B9D"/>
    <w:rsid w:val="00E70E12"/>
    <w:rsid w:val="00E71140"/>
    <w:rsid w:val="00E71F0F"/>
    <w:rsid w:val="00E721B5"/>
    <w:rsid w:val="00E72CB1"/>
    <w:rsid w:val="00E74FE4"/>
    <w:rsid w:val="00E75449"/>
    <w:rsid w:val="00E76CEE"/>
    <w:rsid w:val="00E76D6B"/>
    <w:rsid w:val="00E77B3D"/>
    <w:rsid w:val="00E804EB"/>
    <w:rsid w:val="00E812F7"/>
    <w:rsid w:val="00E815CD"/>
    <w:rsid w:val="00E8290F"/>
    <w:rsid w:val="00E82A96"/>
    <w:rsid w:val="00E82B1F"/>
    <w:rsid w:val="00E831A8"/>
    <w:rsid w:val="00E8338D"/>
    <w:rsid w:val="00E83B8A"/>
    <w:rsid w:val="00E852E8"/>
    <w:rsid w:val="00E86583"/>
    <w:rsid w:val="00E90E2A"/>
    <w:rsid w:val="00E92D61"/>
    <w:rsid w:val="00E949E4"/>
    <w:rsid w:val="00E954DD"/>
    <w:rsid w:val="00E965F3"/>
    <w:rsid w:val="00E96D55"/>
    <w:rsid w:val="00E97279"/>
    <w:rsid w:val="00E97A28"/>
    <w:rsid w:val="00E97E6F"/>
    <w:rsid w:val="00E97EE2"/>
    <w:rsid w:val="00EA047B"/>
    <w:rsid w:val="00EA1241"/>
    <w:rsid w:val="00EA1B88"/>
    <w:rsid w:val="00EA2232"/>
    <w:rsid w:val="00EA241A"/>
    <w:rsid w:val="00EA2472"/>
    <w:rsid w:val="00EA470A"/>
    <w:rsid w:val="00EA4A73"/>
    <w:rsid w:val="00EA57ED"/>
    <w:rsid w:val="00EA5AE8"/>
    <w:rsid w:val="00EA5D2E"/>
    <w:rsid w:val="00EA5DEF"/>
    <w:rsid w:val="00EA61FC"/>
    <w:rsid w:val="00EB15E0"/>
    <w:rsid w:val="00EB18E0"/>
    <w:rsid w:val="00EB1A66"/>
    <w:rsid w:val="00EB3B5A"/>
    <w:rsid w:val="00EB3B8A"/>
    <w:rsid w:val="00EB47E3"/>
    <w:rsid w:val="00EB4E8B"/>
    <w:rsid w:val="00EB7904"/>
    <w:rsid w:val="00EC046B"/>
    <w:rsid w:val="00EC0D82"/>
    <w:rsid w:val="00EC0DF2"/>
    <w:rsid w:val="00EC19F4"/>
    <w:rsid w:val="00EC1CC0"/>
    <w:rsid w:val="00EC1D3B"/>
    <w:rsid w:val="00EC25FA"/>
    <w:rsid w:val="00EC3348"/>
    <w:rsid w:val="00EC4DD2"/>
    <w:rsid w:val="00EC53C4"/>
    <w:rsid w:val="00EC67BE"/>
    <w:rsid w:val="00EC72DF"/>
    <w:rsid w:val="00EC7609"/>
    <w:rsid w:val="00EC7A36"/>
    <w:rsid w:val="00ED0001"/>
    <w:rsid w:val="00ED0485"/>
    <w:rsid w:val="00ED0E35"/>
    <w:rsid w:val="00ED0FA7"/>
    <w:rsid w:val="00ED1276"/>
    <w:rsid w:val="00ED14DF"/>
    <w:rsid w:val="00ED1714"/>
    <w:rsid w:val="00ED1C7C"/>
    <w:rsid w:val="00ED1E2F"/>
    <w:rsid w:val="00ED1F1A"/>
    <w:rsid w:val="00ED33D8"/>
    <w:rsid w:val="00ED5C5E"/>
    <w:rsid w:val="00ED5D7B"/>
    <w:rsid w:val="00ED7119"/>
    <w:rsid w:val="00EE0557"/>
    <w:rsid w:val="00EE1566"/>
    <w:rsid w:val="00EE22F8"/>
    <w:rsid w:val="00EE2314"/>
    <w:rsid w:val="00EE443A"/>
    <w:rsid w:val="00EE5910"/>
    <w:rsid w:val="00EE76FB"/>
    <w:rsid w:val="00EF0D16"/>
    <w:rsid w:val="00EF16DB"/>
    <w:rsid w:val="00EF1D0F"/>
    <w:rsid w:val="00EF3FB5"/>
    <w:rsid w:val="00EF43C8"/>
    <w:rsid w:val="00EF44EB"/>
    <w:rsid w:val="00EF5A3C"/>
    <w:rsid w:val="00EF79F9"/>
    <w:rsid w:val="00F00E3D"/>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1B1E"/>
    <w:rsid w:val="00F23CF1"/>
    <w:rsid w:val="00F23F76"/>
    <w:rsid w:val="00F24270"/>
    <w:rsid w:val="00F2582C"/>
    <w:rsid w:val="00F25EE3"/>
    <w:rsid w:val="00F2643D"/>
    <w:rsid w:val="00F30E48"/>
    <w:rsid w:val="00F30EEF"/>
    <w:rsid w:val="00F323F2"/>
    <w:rsid w:val="00F3246D"/>
    <w:rsid w:val="00F32AD0"/>
    <w:rsid w:val="00F32DB4"/>
    <w:rsid w:val="00F353AA"/>
    <w:rsid w:val="00F36404"/>
    <w:rsid w:val="00F36781"/>
    <w:rsid w:val="00F37458"/>
    <w:rsid w:val="00F37697"/>
    <w:rsid w:val="00F37C3B"/>
    <w:rsid w:val="00F41067"/>
    <w:rsid w:val="00F41698"/>
    <w:rsid w:val="00F41A23"/>
    <w:rsid w:val="00F4311A"/>
    <w:rsid w:val="00F44EC3"/>
    <w:rsid w:val="00F4584F"/>
    <w:rsid w:val="00F46720"/>
    <w:rsid w:val="00F46812"/>
    <w:rsid w:val="00F4756B"/>
    <w:rsid w:val="00F47FB9"/>
    <w:rsid w:val="00F50A42"/>
    <w:rsid w:val="00F50CB6"/>
    <w:rsid w:val="00F52142"/>
    <w:rsid w:val="00F521D1"/>
    <w:rsid w:val="00F541BD"/>
    <w:rsid w:val="00F54AAE"/>
    <w:rsid w:val="00F54D04"/>
    <w:rsid w:val="00F54EA0"/>
    <w:rsid w:val="00F55CE3"/>
    <w:rsid w:val="00F563B0"/>
    <w:rsid w:val="00F60781"/>
    <w:rsid w:val="00F631D5"/>
    <w:rsid w:val="00F668D9"/>
    <w:rsid w:val="00F67032"/>
    <w:rsid w:val="00F70559"/>
    <w:rsid w:val="00F71F2C"/>
    <w:rsid w:val="00F72280"/>
    <w:rsid w:val="00F72DF2"/>
    <w:rsid w:val="00F73266"/>
    <w:rsid w:val="00F738EC"/>
    <w:rsid w:val="00F73F35"/>
    <w:rsid w:val="00F74336"/>
    <w:rsid w:val="00F7737D"/>
    <w:rsid w:val="00F779DA"/>
    <w:rsid w:val="00F80675"/>
    <w:rsid w:val="00F8080E"/>
    <w:rsid w:val="00F8261D"/>
    <w:rsid w:val="00F857FD"/>
    <w:rsid w:val="00F85ACE"/>
    <w:rsid w:val="00F85BC2"/>
    <w:rsid w:val="00F860A6"/>
    <w:rsid w:val="00F86B49"/>
    <w:rsid w:val="00F86C36"/>
    <w:rsid w:val="00F87FF8"/>
    <w:rsid w:val="00F90681"/>
    <w:rsid w:val="00F907F9"/>
    <w:rsid w:val="00F90B93"/>
    <w:rsid w:val="00F9386D"/>
    <w:rsid w:val="00F9503E"/>
    <w:rsid w:val="00F958AE"/>
    <w:rsid w:val="00F964FB"/>
    <w:rsid w:val="00F96C5F"/>
    <w:rsid w:val="00FA0315"/>
    <w:rsid w:val="00FA0EBA"/>
    <w:rsid w:val="00FA1516"/>
    <w:rsid w:val="00FA1622"/>
    <w:rsid w:val="00FA1DCA"/>
    <w:rsid w:val="00FA2991"/>
    <w:rsid w:val="00FA2B27"/>
    <w:rsid w:val="00FA3D63"/>
    <w:rsid w:val="00FA62BB"/>
    <w:rsid w:val="00FA62F3"/>
    <w:rsid w:val="00FA696A"/>
    <w:rsid w:val="00FA7405"/>
    <w:rsid w:val="00FA77DE"/>
    <w:rsid w:val="00FB018B"/>
    <w:rsid w:val="00FB0FA9"/>
    <w:rsid w:val="00FB2BA3"/>
    <w:rsid w:val="00FB38A2"/>
    <w:rsid w:val="00FB4850"/>
    <w:rsid w:val="00FB4F0E"/>
    <w:rsid w:val="00FB570C"/>
    <w:rsid w:val="00FB5F68"/>
    <w:rsid w:val="00FB675B"/>
    <w:rsid w:val="00FB718B"/>
    <w:rsid w:val="00FC13B2"/>
    <w:rsid w:val="00FC2D2B"/>
    <w:rsid w:val="00FC2E92"/>
    <w:rsid w:val="00FC49E6"/>
    <w:rsid w:val="00FC4FF8"/>
    <w:rsid w:val="00FC5261"/>
    <w:rsid w:val="00FC75EE"/>
    <w:rsid w:val="00FC7C2E"/>
    <w:rsid w:val="00FD294A"/>
    <w:rsid w:val="00FD3B51"/>
    <w:rsid w:val="00FD4859"/>
    <w:rsid w:val="00FD4EDA"/>
    <w:rsid w:val="00FD53CF"/>
    <w:rsid w:val="00FD5B02"/>
    <w:rsid w:val="00FD5B1F"/>
    <w:rsid w:val="00FD685F"/>
    <w:rsid w:val="00FD6BF9"/>
    <w:rsid w:val="00FE12A2"/>
    <w:rsid w:val="00FE1C89"/>
    <w:rsid w:val="00FE27CD"/>
    <w:rsid w:val="00FE2D74"/>
    <w:rsid w:val="00FE375F"/>
    <w:rsid w:val="00FE3A37"/>
    <w:rsid w:val="00FE798D"/>
    <w:rsid w:val="00FF10BB"/>
    <w:rsid w:val="00FF1219"/>
    <w:rsid w:val="00FF1C0E"/>
    <w:rsid w:val="00FF3255"/>
    <w:rsid w:val="00FF3E93"/>
    <w:rsid w:val="00FF3EAE"/>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aliases w:val="uvlaka 3,Body+2"/>
    <w:basedOn w:val="Normal"/>
    <w:link w:val="BodyTextChar"/>
    <w:qFormat/>
    <w:rsid w:val="00CB5662"/>
    <w:pPr>
      <w:jc w:val="both"/>
    </w:pPr>
    <w:rPr>
      <w:lang w:val="sr-Cyrl-CS"/>
    </w:rPr>
  </w:style>
  <w:style w:type="character" w:customStyle="1" w:styleId="BodyTextChar">
    <w:name w:val="Body Text Char"/>
    <w:aliases w:val="uvlaka 3 Char,Body+2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iPriority w:val="99"/>
    <w:unhideWhenUsed/>
    <w:rsid w:val="00CB5662"/>
    <w:pPr>
      <w:spacing w:after="120"/>
      <w:ind w:left="360"/>
    </w:pPr>
  </w:style>
  <w:style w:type="character" w:customStyle="1" w:styleId="BodyTextIndentChar">
    <w:name w:val="Body Text Indent Char"/>
    <w:link w:val="BodyTextIndent"/>
    <w:uiPriority w:val="99"/>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uiPriority w:val="99"/>
    <w:rsid w:val="00CB5662"/>
    <w:pPr>
      <w:tabs>
        <w:tab w:val="center" w:pos="4536"/>
        <w:tab w:val="right" w:pos="9072"/>
      </w:tabs>
    </w:pPr>
  </w:style>
  <w:style w:type="character" w:customStyle="1" w:styleId="HeaderChar">
    <w:name w:val="Header Char"/>
    <w:link w:val="Header"/>
    <w:uiPriority w:val="99"/>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CharCharCharCharCharCharCharCharCharCharChar">
    <w:name w:val="Char Char Char Char Char Char Char Char Char Char Char"/>
    <w:basedOn w:val="Normal"/>
    <w:uiPriority w:val="99"/>
    <w:rsid w:val="00DC546F"/>
    <w:pPr>
      <w:suppressAutoHyphens w:val="0"/>
      <w:spacing w:after="160" w:line="240" w:lineRule="exact"/>
    </w:pPr>
    <w:rPr>
      <w:rFonts w:ascii="Verdana" w:hAnsi="Verdana"/>
      <w:i/>
      <w:sz w:val="20"/>
      <w:szCs w:val="20"/>
      <w:lang w:val="en-US" w:eastAsia="en-US"/>
    </w:rPr>
  </w:style>
  <w:style w:type="paragraph" w:styleId="NormalWeb">
    <w:name w:val="Normal (Web)"/>
    <w:basedOn w:val="Normal"/>
    <w:uiPriority w:val="99"/>
    <w:semiHidden/>
    <w:unhideWhenUsed/>
    <w:rsid w:val="00DC546F"/>
    <w:pPr>
      <w:suppressAutoHyphens w:val="0"/>
      <w:spacing w:before="100" w:beforeAutospacing="1" w:after="100" w:afterAutospacing="1"/>
    </w:pPr>
    <w:rPr>
      <w:lang w:eastAsia="en-GB"/>
    </w:rPr>
  </w:style>
  <w:style w:type="character" w:styleId="Strong">
    <w:name w:val="Strong"/>
    <w:basedOn w:val="DefaultParagraphFont"/>
    <w:uiPriority w:val="22"/>
    <w:qFormat/>
    <w:rsid w:val="00DC546F"/>
    <w:rPr>
      <w:b/>
      <w:bCs/>
    </w:rPr>
  </w:style>
  <w:style w:type="paragraph" w:customStyle="1" w:styleId="Normal1">
    <w:name w:val="Normal1"/>
    <w:basedOn w:val="Normal"/>
    <w:uiPriority w:val="99"/>
    <w:rsid w:val="00DC546F"/>
    <w:pPr>
      <w:suppressAutoHyphens w:val="0"/>
      <w:spacing w:before="100" w:beforeAutospacing="1" w:after="100" w:afterAutospacing="1"/>
    </w:pPr>
    <w:rPr>
      <w:rFonts w:ascii="Arial" w:hAnsi="Arial" w:cs="Arial"/>
      <w:sz w:val="22"/>
      <w:szCs w:val="22"/>
      <w:lang w:val="en-US" w:eastAsia="en-US"/>
    </w:rPr>
  </w:style>
  <w:style w:type="character" w:customStyle="1" w:styleId="BodyTextChar1">
    <w:name w:val="Body Text Char1"/>
    <w:aliases w:val="uvlaka 3 Char1,Body+2 Char1"/>
    <w:basedOn w:val="DefaultParagraphFont"/>
    <w:uiPriority w:val="99"/>
    <w:semiHidden/>
    <w:rsid w:val="00DC546F"/>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C8424E"/>
    <w:pPr>
      <w:widowControl w:val="0"/>
      <w:suppressAutoHyphens w:val="0"/>
      <w:autoSpaceDE w:val="0"/>
      <w:autoSpaceDN w:val="0"/>
      <w:ind w:left="105"/>
    </w:pPr>
    <w:rPr>
      <w:sz w:val="22"/>
      <w:szCs w:val="22"/>
      <w:lang w:val="en-US" w:eastAsia="en-US"/>
    </w:rPr>
  </w:style>
  <w:style w:type="character" w:customStyle="1" w:styleId="ListParagraphChar">
    <w:name w:val="List Paragraph Char"/>
    <w:link w:val="ListParagraph"/>
    <w:uiPriority w:val="34"/>
    <w:locked/>
    <w:rsid w:val="00E279BB"/>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493763321">
      <w:bodyDiv w:val="1"/>
      <w:marLeft w:val="0"/>
      <w:marRight w:val="0"/>
      <w:marTop w:val="0"/>
      <w:marBottom w:val="0"/>
      <w:divBdr>
        <w:top w:val="none" w:sz="0" w:space="0" w:color="auto"/>
        <w:left w:val="none" w:sz="0" w:space="0" w:color="auto"/>
        <w:bottom w:val="none" w:sz="0" w:space="0" w:color="auto"/>
        <w:right w:val="none" w:sz="0" w:space="0" w:color="auto"/>
      </w:divBdr>
    </w:div>
    <w:div w:id="171619832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8B34-EDF4-4087-9236-60BE94C9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53</Pages>
  <Words>16550</Words>
  <Characters>94340</Characters>
  <Application>Microsoft Office Word</Application>
  <DocSecurity>0</DocSecurity>
  <Lines>786</Lines>
  <Paragraphs>221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110669</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1268</cp:revision>
  <cp:lastPrinted>2019-10-14T08:44:00Z</cp:lastPrinted>
  <dcterms:created xsi:type="dcterms:W3CDTF">2016-11-17T13:08:00Z</dcterms:created>
  <dcterms:modified xsi:type="dcterms:W3CDTF">2019-10-15T10:46:00Z</dcterms:modified>
</cp:coreProperties>
</file>