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5" w:rsidRDefault="00BF5E05" w:rsidP="00BF5E05">
      <w:r>
        <w:t>Република Србија</w:t>
      </w:r>
    </w:p>
    <w:p w:rsidR="00BF5E05" w:rsidRDefault="00BF5E05" w:rsidP="00BF5E05">
      <w:r>
        <w:t>ОПШТИНА ЉУБОВИЈА</w:t>
      </w:r>
    </w:p>
    <w:p w:rsidR="00BF5E05" w:rsidRDefault="00BF5E05" w:rsidP="00BF5E05">
      <w:r>
        <w:t>Општинска управа</w:t>
      </w:r>
    </w:p>
    <w:p w:rsidR="00BF5E05" w:rsidRPr="00956DD4" w:rsidRDefault="00BF5E05" w:rsidP="00BF5E05">
      <w:pPr>
        <w:rPr>
          <w:b/>
        </w:rPr>
      </w:pPr>
      <w:r w:rsidRPr="00956DD4">
        <w:rPr>
          <w:b/>
        </w:rPr>
        <w:t>-Комисија за јавну набавку-</w:t>
      </w:r>
    </w:p>
    <w:p w:rsidR="00BF5E05" w:rsidRDefault="008E5E7E" w:rsidP="00BF5E05">
      <w:r>
        <w:t>Број: 404-17</w:t>
      </w:r>
      <w:r w:rsidR="00511084">
        <w:t>/201</w:t>
      </w:r>
      <w:r w:rsidR="004C0A40">
        <w:t>9</w:t>
      </w:r>
      <w:r w:rsidR="00BF5E05">
        <w:t>-04</w:t>
      </w:r>
    </w:p>
    <w:p w:rsidR="00BF5E05" w:rsidRDefault="008E5E7E" w:rsidP="00BF5E05">
      <w:r>
        <w:t>25.04</w:t>
      </w:r>
      <w:r w:rsidR="00FF00D5">
        <w:t>.</w:t>
      </w:r>
      <w:r w:rsidR="004C0A40">
        <w:t>2019</w:t>
      </w:r>
      <w:r w:rsidR="00BF5E05">
        <w:t xml:space="preserve">. </w:t>
      </w:r>
      <w:proofErr w:type="gramStart"/>
      <w:r w:rsidR="00BF5E05">
        <w:t>године</w:t>
      </w:r>
      <w:proofErr w:type="gramEnd"/>
    </w:p>
    <w:p w:rsidR="00BF5E05" w:rsidRDefault="00BF5E05" w:rsidP="00BF5E05">
      <w:r>
        <w:t>Војводе Мишића 45</w:t>
      </w:r>
    </w:p>
    <w:p w:rsidR="00BF5E05" w:rsidRDefault="00BF5E05" w:rsidP="00BF5E05">
      <w:r>
        <w:t>Љ у б о в и ј а</w:t>
      </w:r>
    </w:p>
    <w:p w:rsidR="00BF5E05" w:rsidRDefault="00BF5E05" w:rsidP="00BF5E05"/>
    <w:p w:rsidR="0017266A" w:rsidRDefault="0017266A" w:rsidP="00431177">
      <w:pPr>
        <w:spacing w:after="120"/>
      </w:pPr>
    </w:p>
    <w:p w:rsidR="00BF5E05" w:rsidRDefault="00BF5E05" w:rsidP="00BF5E05"/>
    <w:p w:rsidR="00BF5E05" w:rsidRDefault="00BF5E05" w:rsidP="0017266A">
      <w:pPr>
        <w:spacing w:after="120"/>
        <w:jc w:val="both"/>
      </w:pPr>
      <w:r>
        <w:tab/>
      </w:r>
      <w:proofErr w:type="gramStart"/>
      <w:r>
        <w:t>На основу члана 63.</w:t>
      </w:r>
      <w:proofErr w:type="gramEnd"/>
      <w:r>
        <w:t xml:space="preserve"> </w:t>
      </w:r>
      <w:proofErr w:type="gramStart"/>
      <w:r w:rsidR="009925AA">
        <w:t>с</w:t>
      </w:r>
      <w:r>
        <w:t>тав</w:t>
      </w:r>
      <w:proofErr w:type="gramEnd"/>
      <w:r>
        <w:t xml:space="preserve"> </w:t>
      </w:r>
      <w:r w:rsidR="00E840AD">
        <w:t>1 Закона о јавним набавкама („Службени гласник Републике Србије“, бро</w:t>
      </w:r>
      <w:r w:rsidR="0049792A">
        <w:t>ј: 124/2012, 14/2015 и 68/2015)</w:t>
      </w:r>
      <w:r w:rsidR="00E47BAD">
        <w:t xml:space="preserve">, Комисија за јавну набавку </w:t>
      </w:r>
      <w:r w:rsidR="00AB7767">
        <w:t>услуге</w:t>
      </w:r>
      <w:r w:rsidR="00102B2C">
        <w:t xml:space="preserve"> -</w:t>
      </w:r>
      <w:r w:rsidR="00AB7767">
        <w:t xml:space="preserve"> </w:t>
      </w:r>
      <w:r w:rsidR="00102B2C" w:rsidRPr="0006474B">
        <w:rPr>
          <w:lang w:val="sr-Cyrl-CS"/>
        </w:rPr>
        <w:t>Израда Пројек</w:t>
      </w:r>
      <w:r w:rsidR="00102B2C">
        <w:rPr>
          <w:lang w:val="sr-Cyrl-CS"/>
        </w:rPr>
        <w:t xml:space="preserve">та за </w:t>
      </w:r>
      <w:r w:rsidR="00C97DC1">
        <w:rPr>
          <w:lang w:val="sr-Cyrl-CS"/>
        </w:rPr>
        <w:t xml:space="preserve">грађевинску дозволу и Пројекта за извођење радова за базене – поновљени поступак, </w:t>
      </w:r>
      <w:r w:rsidR="00102B2C">
        <w:t xml:space="preserve"> </w:t>
      </w:r>
      <w:r w:rsidR="00C97DC1">
        <w:t>редни број  ЈН 15</w:t>
      </w:r>
      <w:r w:rsidR="00102B2C" w:rsidRPr="00B60F40">
        <w:t>/2019</w:t>
      </w:r>
      <w:r w:rsidR="00E47BAD">
        <w:t>, објављује</w:t>
      </w:r>
    </w:p>
    <w:p w:rsidR="005A1549" w:rsidRDefault="005A1549" w:rsidP="00BF5E05"/>
    <w:p w:rsidR="005A1549" w:rsidRPr="005A1549" w:rsidRDefault="006F2099" w:rsidP="005A1549">
      <w:pPr>
        <w:jc w:val="center"/>
        <w:rPr>
          <w:b/>
        </w:rPr>
      </w:pPr>
      <w:r>
        <w:rPr>
          <w:b/>
        </w:rPr>
        <w:t>ИЗМ</w:t>
      </w:r>
      <w:r w:rsidR="00102B2C">
        <w:rPr>
          <w:b/>
        </w:rPr>
        <w:t>ЕНУ</w:t>
      </w:r>
      <w:r w:rsidR="005A1549" w:rsidRPr="005A1549">
        <w:rPr>
          <w:b/>
        </w:rPr>
        <w:t xml:space="preserve"> КОНКУРСНЕ ДОКУМЕНТАЦИЈЕ</w:t>
      </w:r>
    </w:p>
    <w:p w:rsidR="005A1549" w:rsidRDefault="005F30CF" w:rsidP="005A1549">
      <w:pPr>
        <w:jc w:val="center"/>
      </w:pPr>
      <w:r>
        <w:t>Број: 404-17</w:t>
      </w:r>
      <w:r w:rsidR="00102B2C">
        <w:t>/2019</w:t>
      </w:r>
      <w:r w:rsidR="00FF00D5">
        <w:t xml:space="preserve">-04 од </w:t>
      </w:r>
      <w:r>
        <w:t>18.04</w:t>
      </w:r>
      <w:r w:rsidR="00FF00D5">
        <w:t>.</w:t>
      </w:r>
      <w:r w:rsidR="00102B2C">
        <w:t>2019</w:t>
      </w:r>
      <w:r w:rsidR="005A1549">
        <w:t xml:space="preserve">. </w:t>
      </w:r>
      <w:proofErr w:type="gramStart"/>
      <w:r w:rsidR="00246E47">
        <w:t>г</w:t>
      </w:r>
      <w:r w:rsidR="005A1549">
        <w:t>одине</w:t>
      </w:r>
      <w:proofErr w:type="gramEnd"/>
      <w:r w:rsidR="00C06BF0">
        <w:t xml:space="preserve"> </w:t>
      </w:r>
    </w:p>
    <w:p w:rsidR="00C06BF0" w:rsidRDefault="00C06BF0" w:rsidP="005A1549">
      <w:pPr>
        <w:jc w:val="center"/>
      </w:pPr>
    </w:p>
    <w:p w:rsidR="00C06BF0" w:rsidRDefault="00C06BF0" w:rsidP="00C06BF0">
      <w:pPr>
        <w:jc w:val="both"/>
      </w:pPr>
      <w:r>
        <w:tab/>
        <w:t xml:space="preserve">У року предвиђеном за подношење понуда, Комисија за </w:t>
      </w:r>
      <w:r w:rsidR="00102B2C">
        <w:t xml:space="preserve">јавну набавку извршила је измену Конкурсне документације за јавну набавку услуге - </w:t>
      </w:r>
      <w:r w:rsidR="00E17875" w:rsidRPr="0006474B">
        <w:rPr>
          <w:lang w:val="sr-Cyrl-CS"/>
        </w:rPr>
        <w:t>Израда Пројек</w:t>
      </w:r>
      <w:r w:rsidR="00E17875">
        <w:rPr>
          <w:lang w:val="sr-Cyrl-CS"/>
        </w:rPr>
        <w:t>та за грађевинску дозволу и Пројекта за извођење радова за базене – поновљени поступак</w:t>
      </w:r>
      <w:proofErr w:type="gramStart"/>
      <w:r w:rsidR="00E17875">
        <w:rPr>
          <w:lang w:val="sr-Cyrl-CS"/>
        </w:rPr>
        <w:t xml:space="preserve">, </w:t>
      </w:r>
      <w:r w:rsidR="00E17875">
        <w:t xml:space="preserve"> редни</w:t>
      </w:r>
      <w:proofErr w:type="gramEnd"/>
      <w:r w:rsidR="00E17875">
        <w:t xml:space="preserve"> број  ЈН 15</w:t>
      </w:r>
      <w:r w:rsidR="00E17875" w:rsidRPr="00B60F40">
        <w:t>/2019</w:t>
      </w:r>
      <w:r w:rsidR="00E17875">
        <w:t xml:space="preserve">, </w:t>
      </w:r>
      <w:r>
        <w:t>на следећи начин</w:t>
      </w:r>
      <w:r w:rsidR="000143AA">
        <w:t xml:space="preserve">: </w:t>
      </w:r>
    </w:p>
    <w:p w:rsidR="00CF36FF" w:rsidRDefault="00CF36FF" w:rsidP="00C06BF0">
      <w:pPr>
        <w:jc w:val="both"/>
      </w:pPr>
    </w:p>
    <w:p w:rsidR="004850A3" w:rsidRDefault="00BC3F5D" w:rsidP="004850A3">
      <w:pPr>
        <w:pStyle w:val="ListParagraph"/>
        <w:numPr>
          <w:ilvl w:val="0"/>
          <w:numId w:val="24"/>
        </w:numPr>
        <w:ind w:left="0" w:firstLine="360"/>
        <w:jc w:val="both"/>
      </w:pPr>
      <w:r>
        <w:t xml:space="preserve">- </w:t>
      </w:r>
      <w:r w:rsidR="004850A3">
        <w:t>У оквиру одељк</w:t>
      </w:r>
      <w:r w:rsidR="00D55B06">
        <w:t>а Пројектни задатак, на страни 4</w:t>
      </w:r>
      <w:r w:rsidR="004850A3">
        <w:t xml:space="preserve">/51, потребне лиценце и Обрасца 7 – Техничка спецификација услуга (пројектни задатак) на страни 36/51, потребне лиценце,  </w:t>
      </w:r>
      <w:r w:rsidR="00F52501">
        <w:t>испред лиценце 318  додаје се „</w:t>
      </w:r>
      <w:r w:rsidR="00F52501" w:rsidRPr="001F67C3">
        <w:rPr>
          <w:b/>
        </w:rPr>
        <w:t>315 или</w:t>
      </w:r>
      <w:r w:rsidR="00F52501">
        <w:t>“</w:t>
      </w:r>
      <w:r w:rsidR="004850A3">
        <w:t xml:space="preserve"> </w:t>
      </w:r>
    </w:p>
    <w:p w:rsidR="004850A3" w:rsidRPr="004850A3" w:rsidRDefault="004850A3" w:rsidP="004850A3">
      <w:pPr>
        <w:pStyle w:val="ListParagraph"/>
        <w:ind w:left="360"/>
        <w:jc w:val="both"/>
      </w:pPr>
    </w:p>
    <w:p w:rsidR="00F85CE1" w:rsidRPr="008151DA" w:rsidRDefault="001F5F55" w:rsidP="008151DA">
      <w:pPr>
        <w:pStyle w:val="ListParagraph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4850A3">
        <w:rPr>
          <w:rFonts w:eastAsia="Times New Roman"/>
          <w:color w:val="000000"/>
          <w:lang w:val="sr-Cyrl-CS"/>
        </w:rPr>
        <w:t>У оквиру </w:t>
      </w:r>
      <w:r w:rsidR="000872A4" w:rsidRPr="004850A3">
        <w:rPr>
          <w:rFonts w:eastAsia="Times New Roman"/>
          <w:color w:val="000000"/>
          <w:lang w:val="sr-Cyrl-CS"/>
        </w:rPr>
        <w:t xml:space="preserve">одељка </w:t>
      </w:r>
      <w:r w:rsidR="007A414E" w:rsidRPr="00E43EA2">
        <w:rPr>
          <w:rFonts w:eastAsia="Times New Roman"/>
          <w:color w:val="000000"/>
        </w:rPr>
        <w:t>I</w:t>
      </w:r>
      <w:r w:rsidRPr="00E43EA2">
        <w:rPr>
          <w:rFonts w:eastAsia="Times New Roman"/>
          <w:color w:val="000000"/>
        </w:rPr>
        <w:t>V </w:t>
      </w:r>
      <w:r w:rsidR="00A41FD7" w:rsidRPr="00E43EA2">
        <w:t xml:space="preserve">Услови за учешће у поступку јавне набавке из члана 75. </w:t>
      </w:r>
      <w:proofErr w:type="gramStart"/>
      <w:r w:rsidR="00A41FD7" w:rsidRPr="00E43EA2">
        <w:t>и</w:t>
      </w:r>
      <w:proofErr w:type="gramEnd"/>
      <w:r w:rsidR="00A41FD7" w:rsidRPr="00E43EA2">
        <w:t xml:space="preserve"> 76. Закона о јавним набавкама и упутство како се доказује испуњеност тих услова</w:t>
      </w:r>
      <w:r w:rsidR="00F85CE1" w:rsidRPr="004850A3">
        <w:rPr>
          <w:b/>
        </w:rPr>
        <w:t xml:space="preserve">, </w:t>
      </w:r>
      <w:r w:rsidR="00A41FD7">
        <w:t>на страни 1</w:t>
      </w:r>
      <w:r w:rsidR="00A41FD7" w:rsidRPr="008151DA">
        <w:t>2</w:t>
      </w:r>
      <w:r w:rsidR="00A41FD7">
        <w:t>/</w:t>
      </w:r>
      <w:r w:rsidR="00A41FD7" w:rsidRPr="008151DA">
        <w:t xml:space="preserve">51, у оквиру додатних услова под тачком 2) </w:t>
      </w:r>
      <w:r w:rsidR="008151DA" w:rsidRPr="008151DA">
        <w:t>и на страни 34/51, у оквиру Обрасца 6 – Образац изјаве о кадровском капацитету, испред лиценце 318  додаје се „</w:t>
      </w:r>
      <w:r w:rsidR="008151DA" w:rsidRPr="001F67C3">
        <w:rPr>
          <w:b/>
        </w:rPr>
        <w:t>315 или</w:t>
      </w:r>
      <w:r w:rsidR="008151DA" w:rsidRPr="008151DA">
        <w:t xml:space="preserve">“ </w:t>
      </w:r>
      <w:r w:rsidR="00B5100F">
        <w:rPr>
          <w:lang/>
        </w:rPr>
        <w:t>.</w:t>
      </w:r>
    </w:p>
    <w:p w:rsidR="00BC3F5D" w:rsidRDefault="00BC3F5D" w:rsidP="008151DA">
      <w:pPr>
        <w:pStyle w:val="ListParagraph"/>
        <w:ind w:left="644"/>
        <w:jc w:val="both"/>
      </w:pPr>
    </w:p>
    <w:p w:rsidR="00BC3F5D" w:rsidRDefault="00BC3F5D" w:rsidP="00B5100F">
      <w:pPr>
        <w:pStyle w:val="ListParagraph"/>
        <w:numPr>
          <w:ilvl w:val="0"/>
          <w:numId w:val="24"/>
        </w:numPr>
        <w:ind w:left="0" w:firstLine="360"/>
        <w:jc w:val="both"/>
      </w:pPr>
      <w:r>
        <w:t xml:space="preserve">У оквиру Обрасца 4 – Спецификација референтне листе, на страни 32/51  и Обрасца 5 – Потврда о закљученим уговорима, на страни 33/51, </w:t>
      </w:r>
      <w:r w:rsidR="008151DA">
        <w:t>после речи „</w:t>
      </w:r>
      <w:r>
        <w:t xml:space="preserve">нискоградње“ </w:t>
      </w:r>
      <w:r w:rsidR="008151DA">
        <w:t xml:space="preserve">додају се </w:t>
      </w:r>
      <w:r w:rsidR="001F67C3">
        <w:t xml:space="preserve">речи </w:t>
      </w:r>
      <w:r w:rsidR="008151DA">
        <w:t>„</w:t>
      </w:r>
      <w:r w:rsidR="00EA6E1A">
        <w:t xml:space="preserve"> </w:t>
      </w:r>
      <w:r w:rsidR="00EA6E1A" w:rsidRPr="001F67C3">
        <w:rPr>
          <w:b/>
        </w:rPr>
        <w:t>,</w:t>
      </w:r>
      <w:r w:rsidR="008151DA" w:rsidRPr="001F67C3">
        <w:rPr>
          <w:b/>
        </w:rPr>
        <w:t xml:space="preserve"> високоградње</w:t>
      </w:r>
      <w:r w:rsidR="00EA6E1A" w:rsidRPr="001F67C3">
        <w:rPr>
          <w:b/>
        </w:rPr>
        <w:t xml:space="preserve"> и хидроградње</w:t>
      </w:r>
      <w:r w:rsidR="008151DA">
        <w:t>“</w:t>
      </w:r>
      <w:r>
        <w:t xml:space="preserve"> </w:t>
      </w:r>
      <w:r w:rsidR="001F67C3">
        <w:t>.</w:t>
      </w:r>
    </w:p>
    <w:p w:rsidR="00BC3F5D" w:rsidRDefault="00BC3F5D" w:rsidP="00BC3F5D">
      <w:pPr>
        <w:pStyle w:val="ListParagraph"/>
      </w:pPr>
    </w:p>
    <w:p w:rsidR="001516D5" w:rsidRPr="00635A44" w:rsidRDefault="001F67C3" w:rsidP="00B5100F">
      <w:pPr>
        <w:pStyle w:val="ListParagraph"/>
        <w:ind w:left="0" w:firstLine="720"/>
        <w:jc w:val="both"/>
      </w:pPr>
      <w:r>
        <w:t xml:space="preserve">Обзиром да се врше измене Конкурсне </w:t>
      </w:r>
      <w:proofErr w:type="gramStart"/>
      <w:r>
        <w:t xml:space="preserve">документације </w:t>
      </w:r>
      <w:r w:rsidRPr="00635A44">
        <w:t xml:space="preserve"> </w:t>
      </w:r>
      <w:r>
        <w:t>мање</w:t>
      </w:r>
      <w:proofErr w:type="gramEnd"/>
      <w:r>
        <w:t xml:space="preserve"> од</w:t>
      </w:r>
      <w:r w:rsidR="00E43EA2">
        <w:t xml:space="preserve"> 8 </w:t>
      </w:r>
      <w:r w:rsidRPr="00635A44">
        <w:t xml:space="preserve">дана пре </w:t>
      </w:r>
      <w:r w:rsidR="00E43EA2">
        <w:t xml:space="preserve">истека рока за подношење </w:t>
      </w:r>
      <w:r w:rsidRPr="00635A44">
        <w:t>понуда</w:t>
      </w:r>
      <w:r>
        <w:t>, а у ск</w:t>
      </w:r>
      <w:r w:rsidR="00635A44" w:rsidRPr="00635A44">
        <w:t>л</w:t>
      </w:r>
      <w:r>
        <w:t>а</w:t>
      </w:r>
      <w:r w:rsidR="00635A44" w:rsidRPr="00635A44">
        <w:t xml:space="preserve">ду са Законом о јавним набавкама,  </w:t>
      </w:r>
      <w:r w:rsidR="006039BC">
        <w:t xml:space="preserve">потребно је </w:t>
      </w:r>
      <w:r w:rsidR="00635A44" w:rsidRPr="00635A44">
        <w:t>продужити рок за достављање понуда</w:t>
      </w:r>
      <w:r w:rsidR="00635A44">
        <w:t>.</w:t>
      </w:r>
    </w:p>
    <w:p w:rsidR="00635A44" w:rsidRPr="00635A44" w:rsidRDefault="00635A44" w:rsidP="000161A5">
      <w:pPr>
        <w:pStyle w:val="ListParagraph"/>
        <w:spacing w:after="240"/>
        <w:jc w:val="both"/>
      </w:pPr>
    </w:p>
    <w:p w:rsidR="00663C0D" w:rsidRDefault="00663C0D" w:rsidP="000161A5">
      <w:pPr>
        <w:pStyle w:val="ListParagraph"/>
        <w:spacing w:after="240"/>
        <w:jc w:val="both"/>
      </w:pPr>
      <w:r>
        <w:rPr>
          <w:b/>
        </w:rPr>
        <w:t xml:space="preserve">Прилог: </w:t>
      </w:r>
      <w:r w:rsidR="001516D5">
        <w:t>измењен</w:t>
      </w:r>
      <w:r w:rsidR="00B014E5">
        <w:t>е стране</w:t>
      </w:r>
      <w:r w:rsidRPr="00663C0D">
        <w:t xml:space="preserve"> Конкурсне документације</w:t>
      </w:r>
      <w:r w:rsidR="004A6A2A">
        <w:t xml:space="preserve"> </w:t>
      </w:r>
    </w:p>
    <w:p w:rsidR="001D69D8" w:rsidRDefault="001D69D8" w:rsidP="000161A5">
      <w:pPr>
        <w:pStyle w:val="ListParagraph"/>
        <w:spacing w:after="240"/>
        <w:jc w:val="both"/>
      </w:pPr>
    </w:p>
    <w:p w:rsidR="009C5610" w:rsidRDefault="009C5610" w:rsidP="000161A5">
      <w:pPr>
        <w:pStyle w:val="ListParagraph"/>
        <w:spacing w:after="240"/>
        <w:jc w:val="both"/>
      </w:pPr>
    </w:p>
    <w:p w:rsidR="009C5610" w:rsidRDefault="009C5610" w:rsidP="000161A5">
      <w:pPr>
        <w:pStyle w:val="ListParagraph"/>
        <w:spacing w:after="240"/>
        <w:jc w:val="both"/>
      </w:pPr>
    </w:p>
    <w:p w:rsidR="009C5610" w:rsidRDefault="009C5610" w:rsidP="000161A5">
      <w:pPr>
        <w:pStyle w:val="ListParagraph"/>
        <w:spacing w:after="240"/>
        <w:jc w:val="both"/>
      </w:pPr>
    </w:p>
    <w:p w:rsidR="009C5610" w:rsidRDefault="009C5610" w:rsidP="000161A5">
      <w:pPr>
        <w:pStyle w:val="ListParagraph"/>
        <w:spacing w:after="240"/>
        <w:jc w:val="both"/>
      </w:pPr>
    </w:p>
    <w:p w:rsidR="009C5610" w:rsidRDefault="009C5610" w:rsidP="000161A5">
      <w:pPr>
        <w:pStyle w:val="ListParagraph"/>
        <w:spacing w:after="240"/>
        <w:jc w:val="both"/>
      </w:pPr>
    </w:p>
    <w:p w:rsidR="009C5610" w:rsidRDefault="009C5610" w:rsidP="000161A5">
      <w:pPr>
        <w:pStyle w:val="ListParagraph"/>
        <w:spacing w:after="240"/>
        <w:jc w:val="both"/>
      </w:pPr>
    </w:p>
    <w:p w:rsidR="009C5610" w:rsidRDefault="009C5610" w:rsidP="000161A5">
      <w:pPr>
        <w:pStyle w:val="ListParagraph"/>
        <w:spacing w:after="240"/>
        <w:jc w:val="both"/>
      </w:pPr>
    </w:p>
    <w:p w:rsidR="009C5610" w:rsidRDefault="009C5610" w:rsidP="000161A5">
      <w:pPr>
        <w:pStyle w:val="ListParagraph"/>
        <w:spacing w:after="240"/>
        <w:jc w:val="both"/>
      </w:pPr>
    </w:p>
    <w:p w:rsidR="009C5610" w:rsidRDefault="009C5610" w:rsidP="000161A5">
      <w:pPr>
        <w:pStyle w:val="ListParagraph"/>
        <w:spacing w:after="240"/>
        <w:jc w:val="both"/>
      </w:pPr>
    </w:p>
    <w:p w:rsidR="00D55B06" w:rsidRDefault="00D55B06" w:rsidP="00D55B06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Локацијски услови, Урбанистички пројекат и Геотехнички услови терена су део тендерске документације</w:t>
      </w:r>
    </w:p>
    <w:p w:rsidR="00D55B06" w:rsidRPr="00762FFF" w:rsidRDefault="00D55B06" w:rsidP="00D55B06">
      <w:pPr>
        <w:pStyle w:val="Default"/>
        <w:jc w:val="both"/>
        <w:rPr>
          <w:rFonts w:ascii="Times New Roman" w:hAnsi="Times New Roman"/>
          <w:lang w:val="ru-RU"/>
        </w:rPr>
      </w:pPr>
      <w:proofErr w:type="gramStart"/>
      <w:r w:rsidRPr="00762FFF">
        <w:rPr>
          <w:rFonts w:ascii="Times New Roman" w:hAnsi="Times New Roman"/>
        </w:rPr>
        <w:t>Основ за израду Пројекта за грађевинску дозволу пор</w:t>
      </w:r>
      <w:r>
        <w:rPr>
          <w:rFonts w:ascii="Times New Roman" w:hAnsi="Times New Roman"/>
        </w:rPr>
        <w:t>ед Пројектног задатка укључује и Идејно решење за израду Локацијских услов, Информацију</w:t>
      </w:r>
      <w:r w:rsidRPr="00762FFF">
        <w:rPr>
          <w:rFonts w:ascii="Times New Roman" w:hAnsi="Times New Roman"/>
        </w:rPr>
        <w:t xml:space="preserve"> о локацији број 350-20/17-04 од 07.04.2017.</w:t>
      </w:r>
      <w:proofErr w:type="gramEnd"/>
      <w:r>
        <w:rPr>
          <w:rFonts w:ascii="Times New Roman" w:hAnsi="Times New Roman"/>
        </w:rPr>
        <w:t xml:space="preserve"> </w:t>
      </w:r>
      <w:r w:rsidRPr="00762FFF">
        <w:rPr>
          <w:rFonts w:ascii="Times New Roman" w:hAnsi="Times New Roman"/>
        </w:rPr>
        <w:t>године, Геодетску подлогу, Локацијск</w:t>
      </w:r>
      <w:r>
        <w:rPr>
          <w:rFonts w:ascii="Times New Roman" w:hAnsi="Times New Roman"/>
        </w:rPr>
        <w:t xml:space="preserve">е услове </w:t>
      </w:r>
      <w:r w:rsidRPr="00762FFF">
        <w:rPr>
          <w:rFonts w:ascii="Times New Roman" w:hAnsi="Times New Roman"/>
        </w:rPr>
        <w:t xml:space="preserve">број </w:t>
      </w:r>
      <w:r w:rsidRPr="00762FFF">
        <w:rPr>
          <w:rFonts w:ascii="Times New Roman" w:hAnsi="Times New Roman"/>
          <w:sz w:val="23"/>
          <w:szCs w:val="23"/>
          <w:lang w:val="ru-RU"/>
        </w:rPr>
        <w:t xml:space="preserve">350-72/18-04 </w:t>
      </w:r>
      <w:r w:rsidRPr="00762FFF">
        <w:rPr>
          <w:rFonts w:ascii="Times New Roman" w:hAnsi="Times New Roman"/>
        </w:rPr>
        <w:t xml:space="preserve"> од  </w:t>
      </w:r>
      <w:r w:rsidRPr="00762FFF">
        <w:rPr>
          <w:rFonts w:ascii="Times New Roman" w:hAnsi="Times New Roman"/>
          <w:sz w:val="23"/>
          <w:szCs w:val="23"/>
          <w:lang w:val="ru-RU"/>
        </w:rPr>
        <w:t xml:space="preserve">12.12.2018.године </w:t>
      </w:r>
      <w:r w:rsidRPr="00762FFF">
        <w:rPr>
          <w:rFonts w:ascii="Times New Roman" w:hAnsi="Times New Roman"/>
        </w:rPr>
        <w:t>и Правилник о садржини, начину и поступку израде и начину вршења контроле техничке документације према класи и намени објекта (Служ</w:t>
      </w:r>
      <w:r>
        <w:rPr>
          <w:rFonts w:ascii="Times New Roman" w:hAnsi="Times New Roman"/>
        </w:rPr>
        <w:t>бени гласник Републике србије 72/2018</w:t>
      </w:r>
      <w:r w:rsidRPr="00762FFF">
        <w:rPr>
          <w:rFonts w:ascii="Times New Roman" w:hAnsi="Times New Roman"/>
        </w:rPr>
        <w:t>).</w:t>
      </w:r>
    </w:p>
    <w:p w:rsidR="00D55B06" w:rsidRDefault="00D55B06" w:rsidP="00D55B06">
      <w:pPr>
        <w:jc w:val="both"/>
        <w:rPr>
          <w:rFonts w:ascii="TimesNewRomanPSMT" w:hAnsi="TimesNewRomanPSMT"/>
          <w:color w:val="000000"/>
        </w:rPr>
      </w:pPr>
    </w:p>
    <w:p w:rsidR="00D55B06" w:rsidRDefault="00D55B06" w:rsidP="00D55B06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ЦИЉ И СВРХА ИЗРАДЕ ТЕХНИЧКЕ ДОКУМЕНТАЦИЈЕ</w:t>
      </w:r>
    </w:p>
    <w:p w:rsidR="00D55B06" w:rsidRDefault="00D55B06" w:rsidP="00D55B06">
      <w:pPr>
        <w:spacing w:before="240"/>
        <w:jc w:val="both"/>
        <w:rPr>
          <w:rFonts w:ascii="TimesNewRomanPSMT" w:hAnsi="TimesNewRomanPSMT"/>
          <w:color w:val="000000"/>
        </w:rPr>
      </w:pPr>
      <w:r w:rsidRPr="0002197C">
        <w:rPr>
          <w:rFonts w:ascii="TimesNewRomanPS-BoldMT" w:hAnsi="TimesNewRomanPS-BoldMT"/>
          <w:b/>
          <w:bCs/>
          <w:color w:val="000000"/>
          <w:lang w:val="ru-RU"/>
        </w:rPr>
        <w:br/>
      </w:r>
      <w:proofErr w:type="gramStart"/>
      <w:r>
        <w:rPr>
          <w:rFonts w:ascii="TimesNewRomanPSMT" w:hAnsi="TimesNewRomanPSMT"/>
          <w:color w:val="000000"/>
        </w:rPr>
        <w:t>Циљ израде Пројекта за добијање грађевинске дозволе на предметној локацији је привођење сврси ове атрактивне локације из Планског документа</w:t>
      </w:r>
      <w:r w:rsidRPr="0002197C">
        <w:rPr>
          <w:rFonts w:ascii="TimesNewRomanPSMT" w:hAnsi="TimesNewRomanPSMT"/>
          <w:color w:val="000000"/>
          <w:lang w:val="ru-RU"/>
        </w:rPr>
        <w:t>.</w:t>
      </w:r>
      <w:proofErr w:type="gramEnd"/>
    </w:p>
    <w:p w:rsidR="00D55B06" w:rsidRDefault="00D55B06" w:rsidP="00D55B06">
      <w:pPr>
        <w:spacing w:before="240"/>
        <w:jc w:val="both"/>
        <w:rPr>
          <w:rFonts w:ascii="TimesNewRomanPSMT" w:hAnsi="TimesNewRomanPSMT"/>
          <w:color w:val="000000"/>
        </w:rPr>
      </w:pPr>
      <w:proofErr w:type="gramStart"/>
      <w:r>
        <w:rPr>
          <w:rFonts w:ascii="TimesNewRomanPSMT" w:hAnsi="TimesNewRomanPSMT"/>
          <w:color w:val="000000"/>
        </w:rPr>
        <w:t>Истовремено са тако постављеним циљем, у сврху добијања најквалитетнијег решења, усклађеним са датим условима Инвеститор жели да дође до решења са високим стандардима, сагласно законима Републике Србије, који ће на најбољи начин валоризовати ову захтевну локацију.</w:t>
      </w:r>
      <w:proofErr w:type="gramEnd"/>
    </w:p>
    <w:p w:rsidR="00D55B06" w:rsidRDefault="00D55B06" w:rsidP="00D55B06">
      <w:pPr>
        <w:spacing w:before="240"/>
        <w:jc w:val="both"/>
        <w:rPr>
          <w:rFonts w:ascii="TimesNewRomanPSMT" w:hAnsi="TimesNewRomanPSMT"/>
          <w:color w:val="000000"/>
        </w:rPr>
      </w:pPr>
      <w:proofErr w:type="gramStart"/>
      <w:r>
        <w:rPr>
          <w:rFonts w:ascii="TimesNewRomanPSMT" w:hAnsi="TimesNewRomanPSMT"/>
          <w:color w:val="000000"/>
        </w:rPr>
        <w:t>Сврха израде ове је, између осталог, и испуњавање услова за фазну изградњу предметног објекта, дату кроз услове који су саставни део овог Пројектног задатка.</w:t>
      </w:r>
      <w:proofErr w:type="gramEnd"/>
    </w:p>
    <w:p w:rsidR="00D55B06" w:rsidRDefault="00D55B06" w:rsidP="00D55B06">
      <w:pPr>
        <w:spacing w:before="24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Достава: ПГД – 1 штампан и оверен примерак и у електронском облику </w:t>
      </w:r>
    </w:p>
    <w:p w:rsidR="00D55B06" w:rsidRDefault="00D55B06" w:rsidP="00D55B06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ПЗИ – 3 штампана и оверена примерка и у електронском облику</w:t>
      </w:r>
    </w:p>
    <w:p w:rsidR="00D55B06" w:rsidRDefault="00D55B06" w:rsidP="00D55B06">
      <w:pPr>
        <w:jc w:val="both"/>
        <w:rPr>
          <w:rFonts w:ascii="TimesNewRomanPSMT" w:hAnsi="TimesNewRomanPSMT"/>
          <w:color w:val="000000"/>
        </w:rPr>
      </w:pPr>
    </w:p>
    <w:p w:rsidR="00D55B06" w:rsidRPr="000E3F4C" w:rsidRDefault="00D55B06" w:rsidP="00D55B06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Рок за доставу: ПГД – максимално 20 календарских дана од достављања неопходне документације</w:t>
      </w:r>
    </w:p>
    <w:p w:rsidR="00D55B06" w:rsidRDefault="00D55B06" w:rsidP="00D55B06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           ПЗИ – максимално 30 календарских дана од издавања грађевинске дозволе</w:t>
      </w:r>
    </w:p>
    <w:p w:rsidR="00D55B06" w:rsidRPr="001E348A" w:rsidRDefault="00D55B06" w:rsidP="00D55B06">
      <w:pPr>
        <w:spacing w:before="24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Потребне лиценеце: </w:t>
      </w:r>
      <w:r w:rsidRPr="002A645E">
        <w:t xml:space="preserve">300 или 310 или 311 или 317 и 313 или 314 и 350 и 352 или 353 и 330 или 332 и </w:t>
      </w:r>
      <w:r w:rsidR="00632631">
        <w:t xml:space="preserve">315 или </w:t>
      </w:r>
      <w:r w:rsidRPr="002A645E">
        <w:t>318 и 381, као</w:t>
      </w:r>
      <w:r>
        <w:t xml:space="preserve"> и Решења / лиценце </w:t>
      </w:r>
      <w:r w:rsidRPr="007E58CA">
        <w:rPr>
          <w:lang w:val="ru-RU"/>
        </w:rPr>
        <w:t xml:space="preserve">за </w:t>
      </w:r>
      <w:r>
        <w:rPr>
          <w:lang w:val="ru-RU"/>
        </w:rPr>
        <w:t>израду главног пројек</w:t>
      </w:r>
      <w:r w:rsidRPr="007E58CA">
        <w:rPr>
          <w:lang w:val="ru-RU"/>
        </w:rPr>
        <w:t>та заштите од пожара и пројектовање посебних система за дојаву пожара</w:t>
      </w:r>
      <w:r>
        <w:rPr>
          <w:lang w:val="ru-RU"/>
        </w:rPr>
        <w:t xml:space="preserve"> од МУП-а РС</w:t>
      </w:r>
    </w:p>
    <w:p w:rsidR="00D55B06" w:rsidRPr="00C37FB7" w:rsidRDefault="00D55B06" w:rsidP="00D55B06">
      <w:pPr>
        <w:jc w:val="both"/>
        <w:rPr>
          <w:rFonts w:ascii="TimesNewRomanPSMT" w:hAnsi="TimesNewRomanPSMT"/>
          <w:color w:val="000000"/>
        </w:rPr>
      </w:pPr>
    </w:p>
    <w:p w:rsidR="00D55B06" w:rsidRDefault="00D55B06" w:rsidP="00D55B06">
      <w:pPr>
        <w:spacing w:before="240"/>
        <w:jc w:val="both"/>
        <w:rPr>
          <w:rFonts w:ascii="TimesNewRomanPSMT" w:hAnsi="TimesNewRomanPSMT"/>
          <w:b/>
          <w:color w:val="000000"/>
        </w:rPr>
      </w:pPr>
      <w:r w:rsidRPr="0030674D">
        <w:rPr>
          <w:rFonts w:ascii="TimesNewRomanPSMT" w:hAnsi="TimesNewRomanPSMT"/>
          <w:b/>
          <w:color w:val="000000"/>
        </w:rPr>
        <w:t>ТЕХНИЧКИ УСЛОВИ ЗА ИЗРАДУ ОБЈЕКТА</w:t>
      </w:r>
    </w:p>
    <w:p w:rsidR="00D55B06" w:rsidRPr="0030674D" w:rsidRDefault="00D55B06" w:rsidP="00D55B06">
      <w:pPr>
        <w:spacing w:before="24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УВОД</w:t>
      </w:r>
    </w:p>
    <w:p w:rsidR="00D55B06" w:rsidRPr="0030674D" w:rsidRDefault="00D55B06" w:rsidP="00D55B06">
      <w:pPr>
        <w:spacing w:before="240"/>
        <w:jc w:val="both"/>
        <w:rPr>
          <w:rFonts w:ascii="TimesNewRomanPSMT" w:hAnsi="TimesNewRomanPSMT"/>
          <w:color w:val="000000"/>
        </w:rPr>
      </w:pPr>
      <w:r w:rsidRPr="0030674D">
        <w:rPr>
          <w:rFonts w:ascii="TimesNewRomanPSMT" w:hAnsi="TimesNewRomanPSMT"/>
          <w:color w:val="000000"/>
        </w:rPr>
        <w:t xml:space="preserve">Објекат ЈАВНИ ОТВОРЕНИ ПЛИВАЧКИ </w:t>
      </w:r>
      <w:proofErr w:type="gramStart"/>
      <w:r w:rsidRPr="0030674D">
        <w:rPr>
          <w:rFonts w:ascii="TimesNewRomanPSMT" w:hAnsi="TimesNewRomanPSMT"/>
          <w:color w:val="000000"/>
        </w:rPr>
        <w:t>БАЗЕНИ  У</w:t>
      </w:r>
      <w:proofErr w:type="gramEnd"/>
      <w:r w:rsidRPr="0030674D">
        <w:rPr>
          <w:rFonts w:ascii="TimesNewRomanPSMT" w:hAnsi="TimesNewRomanPSMT"/>
          <w:color w:val="000000"/>
        </w:rPr>
        <w:t xml:space="preserve"> ЉУБОВИЈИ  намењен је рекреацији и забави становништва у периоду када то временски услови дозвољавају. </w:t>
      </w:r>
    </w:p>
    <w:p w:rsidR="00D55B06" w:rsidRPr="0030674D" w:rsidRDefault="00D55B06" w:rsidP="00D55B06">
      <w:pPr>
        <w:spacing w:before="24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Чине га три техничке целине</w:t>
      </w:r>
      <w:r w:rsidRPr="0030674D">
        <w:rPr>
          <w:rFonts w:ascii="TimesNewRomanPSMT" w:hAnsi="TimesNewRomanPSMT"/>
          <w:color w:val="000000"/>
        </w:rPr>
        <w:t xml:space="preserve">: базенске шкољке са технолошком опремом у техничком простору, слободни простори плаже и угоститељских тераса и затворени пратећи простори свлачионица, </w:t>
      </w:r>
      <w:proofErr w:type="gramStart"/>
      <w:r w:rsidRPr="0030674D">
        <w:rPr>
          <w:rFonts w:ascii="TimesNewRomanPSMT" w:hAnsi="TimesNewRomanPSMT"/>
          <w:color w:val="000000"/>
        </w:rPr>
        <w:t>гардероба ,</w:t>
      </w:r>
      <w:proofErr w:type="gramEnd"/>
      <w:r w:rsidRPr="0030674D">
        <w:rPr>
          <w:rFonts w:ascii="TimesNewRomanPSMT" w:hAnsi="TimesNewRomanPSMT"/>
          <w:color w:val="000000"/>
        </w:rPr>
        <w:t xml:space="preserve"> тоалета, тушева, ресторанске кухиње и службених просторија.</w:t>
      </w:r>
    </w:p>
    <w:p w:rsidR="00D55B06" w:rsidRPr="0030674D" w:rsidRDefault="00D55B06" w:rsidP="00D55B06">
      <w:pPr>
        <w:spacing w:before="240"/>
        <w:jc w:val="both"/>
        <w:rPr>
          <w:rFonts w:ascii="TimesNewRomanPSMT" w:hAnsi="TimesNewRomanPSMT"/>
          <w:color w:val="000000"/>
        </w:rPr>
      </w:pPr>
      <w:proofErr w:type="gramStart"/>
      <w:r w:rsidRPr="0030674D">
        <w:rPr>
          <w:rFonts w:ascii="TimesNewRomanPSMT" w:hAnsi="TimesNewRomanPSMT"/>
          <w:color w:val="000000"/>
        </w:rPr>
        <w:t>Комплекс је ограђен, има уређен приступ са јавне површине за пешаке и интервентни приступ за возила.</w:t>
      </w:r>
      <w:proofErr w:type="gramEnd"/>
    </w:p>
    <w:p w:rsidR="00D55B06" w:rsidRPr="0030674D" w:rsidRDefault="00D55B06" w:rsidP="00D55B06">
      <w:pPr>
        <w:spacing w:before="240"/>
        <w:jc w:val="both"/>
        <w:rPr>
          <w:rFonts w:ascii="TimesNewRomanPSMT" w:hAnsi="TimesNewRomanPSMT"/>
          <w:color w:val="000000"/>
        </w:rPr>
      </w:pPr>
      <w:proofErr w:type="gramStart"/>
      <w:r w:rsidRPr="0030674D">
        <w:rPr>
          <w:rFonts w:ascii="TimesNewRomanPSMT" w:hAnsi="TimesNewRomanPSMT"/>
          <w:color w:val="000000"/>
        </w:rPr>
        <w:t>Паркинг је решен у оквиру паркинга ширег подручја спортског центра, чији је овај објекат саставни део.</w:t>
      </w:r>
      <w:proofErr w:type="gramEnd"/>
    </w:p>
    <w:p w:rsidR="00D55B06" w:rsidRDefault="00D55B06" w:rsidP="00C03BC3"/>
    <w:p w:rsidR="00DB0629" w:rsidRDefault="00DB0629" w:rsidP="00C03BC3"/>
    <w:p w:rsidR="00DB0629" w:rsidRDefault="00DB0629" w:rsidP="00C03BC3"/>
    <w:p w:rsidR="00DB0629" w:rsidRDefault="00DB0629" w:rsidP="00C03BC3"/>
    <w:p w:rsidR="00DB0629" w:rsidRDefault="00DB0629" w:rsidP="00C03BC3">
      <w:pPr>
        <w:pBdr>
          <w:bottom w:val="single" w:sz="12" w:space="1" w:color="auto"/>
        </w:pBdr>
      </w:pPr>
    </w:p>
    <w:p w:rsidR="00DB0629" w:rsidRDefault="00DB0629" w:rsidP="00C03BC3">
      <w:r>
        <w:t xml:space="preserve">                                 Конкурсна документација у поступку ЈНМВ, бр ЈН 15/2019                  4/51       </w:t>
      </w:r>
    </w:p>
    <w:p w:rsidR="003F115F" w:rsidRPr="0037507B" w:rsidRDefault="003F115F" w:rsidP="003F115F">
      <w:pPr>
        <w:spacing w:after="120"/>
        <w:jc w:val="both"/>
        <w:rPr>
          <w:b/>
        </w:rPr>
      </w:pPr>
      <w:r w:rsidRPr="0037507B">
        <w:rPr>
          <w:b/>
        </w:rPr>
        <w:lastRenderedPageBreak/>
        <w:t xml:space="preserve">Додатни услови </w:t>
      </w:r>
    </w:p>
    <w:p w:rsidR="003F115F" w:rsidRPr="00677C53" w:rsidRDefault="003F115F" w:rsidP="003F115F">
      <w:pPr>
        <w:spacing w:after="120"/>
        <w:jc w:val="both"/>
      </w:pPr>
      <w:r w:rsidRPr="00677C53">
        <w:t>У погледу додатних услова, понуђач у поступку јавне набавке мора доказати:</w:t>
      </w:r>
    </w:p>
    <w:p w:rsidR="003F115F" w:rsidRPr="00677C53" w:rsidRDefault="003F115F" w:rsidP="003F115F">
      <w:pPr>
        <w:jc w:val="both"/>
      </w:pPr>
      <w:r w:rsidRPr="007A1CFC">
        <w:rPr>
          <w:b/>
        </w:rPr>
        <w:t>1</w:t>
      </w:r>
      <w:r>
        <w:t xml:space="preserve">) </w:t>
      </w:r>
      <w:r w:rsidRPr="00CA6229">
        <w:rPr>
          <w:b/>
        </w:rPr>
        <w:t>Да располаже неопходним пословним капацитетом</w:t>
      </w:r>
      <w:r w:rsidRPr="00677C53">
        <w:t>:</w:t>
      </w:r>
    </w:p>
    <w:p w:rsidR="003F115F" w:rsidRDefault="003F115F" w:rsidP="003F115F">
      <w:pPr>
        <w:jc w:val="both"/>
      </w:pPr>
      <w:r w:rsidRPr="00677C53">
        <w:t xml:space="preserve">-  </w:t>
      </w:r>
      <w:proofErr w:type="gramStart"/>
      <w:r w:rsidRPr="00677C53">
        <w:t>да</w:t>
      </w:r>
      <w:proofErr w:type="gramEnd"/>
      <w:r w:rsidRPr="00677C53">
        <w:t xml:space="preserve"> укупна вредност закључених и реализованих уговора о вршењу предметних услуга у </w:t>
      </w:r>
      <w:r>
        <w:t>периоду од највише 5 година (до објављивања позива за подношења понуда на Порталу јавних набавки)</w:t>
      </w:r>
      <w:r w:rsidRPr="00677C53">
        <w:t xml:space="preserve"> износи минимум </w:t>
      </w:r>
      <w:r>
        <w:t>1.600.000,00</w:t>
      </w:r>
      <w:r w:rsidRPr="00677C53">
        <w:t xml:space="preserve"> без ПДВ-а;</w:t>
      </w:r>
    </w:p>
    <w:p w:rsidR="003F115F" w:rsidRPr="0037507B" w:rsidRDefault="003F115F" w:rsidP="003F115F">
      <w:pPr>
        <w:jc w:val="both"/>
      </w:pPr>
    </w:p>
    <w:p w:rsidR="003F115F" w:rsidRPr="00677C53" w:rsidRDefault="003F115F" w:rsidP="003F115F">
      <w:pPr>
        <w:jc w:val="both"/>
      </w:pPr>
      <w:r w:rsidRPr="007A1CFC">
        <w:rPr>
          <w:b/>
        </w:rPr>
        <w:t>2)</w:t>
      </w:r>
      <w:r>
        <w:t xml:space="preserve"> </w:t>
      </w:r>
      <w:r w:rsidRPr="00CA6229">
        <w:rPr>
          <w:b/>
        </w:rPr>
        <w:t>Да располаже довољним кадровским капацитетом</w:t>
      </w:r>
      <w:r w:rsidRPr="00677C53">
        <w:t>:</w:t>
      </w:r>
    </w:p>
    <w:p w:rsidR="003F115F" w:rsidRPr="001E348A" w:rsidRDefault="003F115F" w:rsidP="003F115F">
      <w:pPr>
        <w:spacing w:before="240"/>
        <w:jc w:val="both"/>
        <w:rPr>
          <w:rFonts w:ascii="TimesNewRomanPSMT" w:hAnsi="TimesNewRomanPSMT"/>
          <w:color w:val="000000"/>
        </w:rPr>
      </w:pPr>
      <w:r w:rsidRPr="00677C53">
        <w:t xml:space="preserve">-  да има запослена или ангажована лица, носиоце следећих лиценци: </w:t>
      </w:r>
      <w:r w:rsidRPr="00CA6229">
        <w:rPr>
          <w:b/>
        </w:rPr>
        <w:t>300</w:t>
      </w:r>
      <w:r>
        <w:rPr>
          <w:b/>
        </w:rPr>
        <w:t xml:space="preserve"> </w:t>
      </w:r>
      <w:r w:rsidRPr="00196DAC">
        <w:t>или</w:t>
      </w:r>
      <w:r>
        <w:rPr>
          <w:b/>
        </w:rPr>
        <w:t xml:space="preserve"> 310 </w:t>
      </w:r>
      <w:r w:rsidRPr="00196DAC">
        <w:t>или</w:t>
      </w:r>
      <w:r>
        <w:rPr>
          <w:b/>
        </w:rPr>
        <w:t xml:space="preserve"> 311 </w:t>
      </w:r>
      <w:r w:rsidRPr="00196DAC">
        <w:t>или</w:t>
      </w:r>
      <w:r>
        <w:rPr>
          <w:b/>
        </w:rPr>
        <w:t xml:space="preserve"> 317</w:t>
      </w:r>
      <w:r w:rsidRPr="00677C53">
        <w:t xml:space="preserve"> </w:t>
      </w:r>
      <w:r w:rsidRPr="00196DAC">
        <w:rPr>
          <w:b/>
        </w:rPr>
        <w:t>и</w:t>
      </w:r>
      <w:r>
        <w:t xml:space="preserve"> </w:t>
      </w:r>
      <w:r w:rsidRPr="00FD5540">
        <w:rPr>
          <w:b/>
        </w:rPr>
        <w:t>313</w:t>
      </w:r>
      <w:r>
        <w:t xml:space="preserve"> или </w:t>
      </w:r>
      <w:r w:rsidRPr="00FD5540">
        <w:rPr>
          <w:b/>
        </w:rPr>
        <w:t>314</w:t>
      </w:r>
      <w:r>
        <w:t xml:space="preserve"> и </w:t>
      </w:r>
      <w:r w:rsidRPr="00CA6229">
        <w:rPr>
          <w:b/>
        </w:rPr>
        <w:t>350</w:t>
      </w:r>
      <w:r>
        <w:rPr>
          <w:b/>
        </w:rPr>
        <w:t xml:space="preserve"> и 352 </w:t>
      </w:r>
      <w:r w:rsidRPr="00FD5540">
        <w:t>или</w:t>
      </w:r>
      <w:r>
        <w:rPr>
          <w:b/>
        </w:rPr>
        <w:t xml:space="preserve"> 353 и 330 </w:t>
      </w:r>
      <w:r w:rsidRPr="00FD5540">
        <w:t>или</w:t>
      </w:r>
      <w:r>
        <w:rPr>
          <w:b/>
        </w:rPr>
        <w:t xml:space="preserve"> 332 и </w:t>
      </w:r>
      <w:r w:rsidR="00632631">
        <w:rPr>
          <w:b/>
        </w:rPr>
        <w:t xml:space="preserve">315 или </w:t>
      </w:r>
      <w:r>
        <w:rPr>
          <w:b/>
        </w:rPr>
        <w:t>318 и 381,</w:t>
      </w:r>
      <w:r w:rsidRPr="00677C53">
        <w:t xml:space="preserve"> као и да поседује </w:t>
      </w:r>
      <w:r>
        <w:t xml:space="preserve">потребна </w:t>
      </w:r>
      <w:r w:rsidRPr="00CE22F3">
        <w:t>Решењ</w:t>
      </w:r>
      <w:r>
        <w:t>а</w:t>
      </w:r>
      <w:r w:rsidRPr="00CE22F3">
        <w:t xml:space="preserve"> </w:t>
      </w:r>
      <w:r>
        <w:t>и</w:t>
      </w:r>
      <w:r w:rsidRPr="00CE22F3">
        <w:t xml:space="preserve"> </w:t>
      </w:r>
      <w:proofErr w:type="gramStart"/>
      <w:r w:rsidRPr="00CE22F3">
        <w:t>лиценц</w:t>
      </w:r>
      <w:r>
        <w:t xml:space="preserve">е </w:t>
      </w:r>
      <w:r w:rsidRPr="00CE22F3">
        <w:t xml:space="preserve"> </w:t>
      </w:r>
      <w:r w:rsidRPr="007E58CA">
        <w:rPr>
          <w:lang w:val="ru-RU"/>
        </w:rPr>
        <w:t>за</w:t>
      </w:r>
      <w:proofErr w:type="gramEnd"/>
      <w:r w:rsidRPr="007E58CA">
        <w:rPr>
          <w:lang w:val="ru-RU"/>
        </w:rPr>
        <w:t xml:space="preserve"> </w:t>
      </w:r>
      <w:r>
        <w:rPr>
          <w:lang w:val="ru-RU"/>
        </w:rPr>
        <w:t>израду главног пројек</w:t>
      </w:r>
      <w:r w:rsidRPr="007E58CA">
        <w:rPr>
          <w:lang w:val="ru-RU"/>
        </w:rPr>
        <w:t xml:space="preserve">та заштите од пожара </w:t>
      </w:r>
      <w:r w:rsidRPr="000E4F52">
        <w:rPr>
          <w:b/>
          <w:lang w:val="ru-RU"/>
        </w:rPr>
        <w:t xml:space="preserve">и </w:t>
      </w:r>
      <w:r w:rsidRPr="007E58CA">
        <w:rPr>
          <w:lang w:val="ru-RU"/>
        </w:rPr>
        <w:t>пројектовање посебних система за дојаву пожара</w:t>
      </w:r>
      <w:r>
        <w:rPr>
          <w:lang w:val="ru-RU"/>
        </w:rPr>
        <w:t xml:space="preserve"> које издаје МУП-а РС</w:t>
      </w:r>
    </w:p>
    <w:p w:rsidR="003F115F" w:rsidRPr="00C37FB7" w:rsidRDefault="003F115F" w:rsidP="003F115F">
      <w:pPr>
        <w:jc w:val="both"/>
        <w:rPr>
          <w:rFonts w:ascii="TimesNewRomanPSMT" w:hAnsi="TimesNewRomanPSMT"/>
          <w:color w:val="000000"/>
        </w:rPr>
      </w:pPr>
    </w:p>
    <w:p w:rsidR="003F115F" w:rsidRPr="00CA6229" w:rsidRDefault="003F115F" w:rsidP="003F115F">
      <w:pPr>
        <w:tabs>
          <w:tab w:val="left" w:pos="142"/>
          <w:tab w:val="left" w:pos="284"/>
          <w:tab w:val="left" w:pos="426"/>
        </w:tabs>
        <w:jc w:val="both"/>
        <w:rPr>
          <w:b/>
        </w:rPr>
      </w:pPr>
      <w:r>
        <w:t>-</w:t>
      </w:r>
      <w:r w:rsidRPr="00CA6229">
        <w:rPr>
          <w:b/>
        </w:rPr>
        <w:t xml:space="preserve">Обилазак локације </w:t>
      </w:r>
    </w:p>
    <w:p w:rsidR="003F115F" w:rsidRPr="00A73CE7" w:rsidRDefault="003F115F" w:rsidP="003F115F">
      <w:pPr>
        <w:jc w:val="both"/>
      </w:pPr>
      <w:proofErr w:type="gramStart"/>
      <w:r w:rsidRPr="00A73CE7">
        <w:rPr>
          <w:b/>
        </w:rPr>
        <w:t>Обилазак локације није обавезан</w:t>
      </w:r>
      <w:r w:rsidRPr="00A73CE7">
        <w:t>.</w:t>
      </w:r>
      <w:proofErr w:type="gramEnd"/>
      <w:r w:rsidRPr="00A73CE7">
        <w:t xml:space="preserve"> </w:t>
      </w:r>
      <w:proofErr w:type="gramStart"/>
      <w:r w:rsidRPr="00A73CE7">
        <w:t xml:space="preserve">Понуђач може обићи локацију </w:t>
      </w:r>
      <w:r w:rsidRPr="00A73CE7">
        <w:rPr>
          <w:b/>
        </w:rPr>
        <w:t>сваког радног дана</w:t>
      </w:r>
      <w:r w:rsidRPr="00A73CE7">
        <w:t xml:space="preserve">, у периоду од 07-15 часова, уз претходну најаву, најкасније до </w:t>
      </w:r>
      <w:r>
        <w:t>25.04.2019</w:t>
      </w:r>
      <w:r w:rsidRPr="00A73CE7">
        <w:t>.</w:t>
      </w:r>
      <w:proofErr w:type="gramEnd"/>
      <w:r w:rsidRPr="00A73CE7">
        <w:t xml:space="preserve"> </w:t>
      </w:r>
      <w:proofErr w:type="gramStart"/>
      <w:r w:rsidRPr="00A73CE7">
        <w:t>године</w:t>
      </w:r>
      <w:proofErr w:type="gramEnd"/>
      <w:r w:rsidRPr="00A73CE7">
        <w:t>.</w:t>
      </w:r>
    </w:p>
    <w:p w:rsidR="003F115F" w:rsidRPr="00A73CE7" w:rsidRDefault="003F115F" w:rsidP="003F115F">
      <w:pPr>
        <w:jc w:val="both"/>
      </w:pPr>
      <w:r w:rsidRPr="00A73CE7">
        <w:t xml:space="preserve"> </w:t>
      </w:r>
      <w:proofErr w:type="gramStart"/>
      <w:r w:rsidRPr="00A73CE7">
        <w:t>Особа за каонтакт Милан Станојевић, тел.</w:t>
      </w:r>
      <w:proofErr w:type="gramEnd"/>
      <w:r w:rsidRPr="00A73CE7">
        <w:t xml:space="preserve"> 015/561-411, факс: 015/562-870, мејл: nabavke@ljubovija rs. </w:t>
      </w:r>
    </w:p>
    <w:p w:rsidR="003F115F" w:rsidRPr="00677C53" w:rsidRDefault="003F115F" w:rsidP="003F115F"/>
    <w:p w:rsidR="003F115F" w:rsidRPr="0037507B" w:rsidRDefault="003F115F" w:rsidP="003F115F">
      <w:pPr>
        <w:jc w:val="both"/>
        <w:rPr>
          <w:b/>
        </w:rPr>
      </w:pPr>
      <w:proofErr w:type="gramStart"/>
      <w:r w:rsidRPr="0037507B">
        <w:rPr>
          <w:b/>
        </w:rPr>
        <w:t>Упутство како се доказује испуњеност услова из члана 75.</w:t>
      </w:r>
      <w:proofErr w:type="gramEnd"/>
      <w:r w:rsidRPr="0037507B">
        <w:rPr>
          <w:b/>
        </w:rPr>
        <w:t xml:space="preserve"> </w:t>
      </w:r>
      <w:proofErr w:type="gramStart"/>
      <w:r w:rsidRPr="0037507B">
        <w:rPr>
          <w:b/>
        </w:rPr>
        <w:t>и</w:t>
      </w:r>
      <w:proofErr w:type="gramEnd"/>
      <w:r w:rsidRPr="0037507B">
        <w:rPr>
          <w:b/>
        </w:rPr>
        <w:t xml:space="preserve"> 76. Закона о јавним набавкама </w:t>
      </w:r>
    </w:p>
    <w:p w:rsidR="003F115F" w:rsidRDefault="003F115F" w:rsidP="003F115F">
      <w:pPr>
        <w:jc w:val="both"/>
        <w:rPr>
          <w:b/>
        </w:rPr>
      </w:pPr>
    </w:p>
    <w:p w:rsidR="003F115F" w:rsidRPr="005C0E36" w:rsidRDefault="003F115F" w:rsidP="003F115F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 xml:space="preserve">Испуњеност </w:t>
      </w:r>
      <w:r w:rsidRPr="0075613A">
        <w:rPr>
          <w:rFonts w:ascii="Times New Roman" w:hAnsi="Times New Roman"/>
          <w:b/>
          <w:lang w:val="sr-Cyrl-CS"/>
        </w:rPr>
        <w:t xml:space="preserve">обавезних </w:t>
      </w:r>
      <w:r>
        <w:rPr>
          <w:rFonts w:ascii="Times New Roman" w:hAnsi="Times New Roman"/>
          <w:b/>
          <w:lang w:val="sr-Cyrl-CS"/>
        </w:rPr>
        <w:t xml:space="preserve">услова (члан 75. став 1. тачке 1)-4) Закона) </w:t>
      </w:r>
      <w:r w:rsidRPr="00D94AF1">
        <w:rPr>
          <w:rFonts w:ascii="Times New Roman" w:hAnsi="Times New Roman"/>
          <w:lang w:val="sr-Cyrl-CS"/>
        </w:rPr>
        <w:t>понуђач, у складу са чланом 77. став 4. Закона о јавним набавкама</w:t>
      </w:r>
      <w:r w:rsidRPr="006213A2">
        <w:rPr>
          <w:rFonts w:ascii="Times New Roman" w:hAnsi="Times New Roman"/>
          <w:b/>
          <w:lang w:val="sr-Cyrl-CS"/>
        </w:rPr>
        <w:t xml:space="preserve">, доказује </w:t>
      </w:r>
      <w:r w:rsidRPr="00692CB5">
        <w:rPr>
          <w:rFonts w:ascii="Times New Roman" w:hAnsi="Times New Roman"/>
          <w:b/>
          <w:lang w:val="sr-Cyrl-CS"/>
        </w:rPr>
        <w:t>писаном изјавом датом под пуном материјалном и кривичном одговорношћу</w:t>
      </w:r>
      <w:r w:rsidRPr="006213A2">
        <w:rPr>
          <w:rFonts w:ascii="Times New Roman" w:hAnsi="Times New Roman"/>
          <w:b/>
          <w:lang w:val="sr-Cyrl-CS"/>
        </w:rPr>
        <w:t xml:space="preserve">. </w:t>
      </w:r>
      <w:r w:rsidRPr="00D94AF1">
        <w:rPr>
          <w:rFonts w:ascii="Times New Roman" w:hAnsi="Times New Roman"/>
          <w:lang w:val="sr-Cyrl-CS"/>
        </w:rPr>
        <w:t>Образац Изјаве је саставни елемент конкурсне документације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(Образац 2 и 2а)</w:t>
      </w:r>
    </w:p>
    <w:p w:rsidR="003F115F" w:rsidRPr="000048F5" w:rsidRDefault="003F115F" w:rsidP="003F115F">
      <w:pPr>
        <w:pStyle w:val="Default"/>
        <w:ind w:firstLine="720"/>
        <w:jc w:val="both"/>
        <w:rPr>
          <w:rFonts w:ascii="Times New Roman" w:hAnsi="Times New Roman"/>
          <w:b/>
          <w:color w:val="auto"/>
          <w:lang w:val="sr-Cyrl-CS"/>
        </w:rPr>
      </w:pPr>
      <w:r w:rsidRPr="001A4806">
        <w:rPr>
          <w:rFonts w:ascii="Times New Roman" w:hAnsi="Times New Roman"/>
          <w:b/>
          <w:color w:val="auto"/>
          <w:lang w:val="sr-Cyrl-CS"/>
        </w:rPr>
        <w:t xml:space="preserve">Испуњеност услова из </w:t>
      </w:r>
      <w:r w:rsidRPr="001A4806">
        <w:rPr>
          <w:rFonts w:ascii="Times New Roman" w:hAnsi="Times New Roman"/>
          <w:b/>
          <w:iCs/>
          <w:lang w:val="sr-Cyrl-CS"/>
        </w:rPr>
        <w:t>члана 75. став</w:t>
      </w:r>
      <w:r>
        <w:rPr>
          <w:rFonts w:ascii="Times New Roman" w:hAnsi="Times New Roman"/>
          <w:b/>
          <w:iCs/>
          <w:lang w:val="sr-Cyrl-CS"/>
        </w:rPr>
        <w:t xml:space="preserve"> 2</w:t>
      </w:r>
      <w:r w:rsidRPr="001A4806">
        <w:rPr>
          <w:rFonts w:ascii="Times New Roman" w:hAnsi="Times New Roman"/>
          <w:b/>
          <w:iCs/>
          <w:lang w:val="sr-Cyrl-CS"/>
        </w:rPr>
        <w:t>.</w:t>
      </w:r>
      <w:r>
        <w:rPr>
          <w:rFonts w:ascii="Times New Roman" w:hAnsi="Times New Roman"/>
          <w:b/>
          <w:iCs/>
          <w:lang w:val="sr-Cyrl-CS"/>
        </w:rPr>
        <w:t xml:space="preserve"> Закона, понуђач доказује достављањем </w:t>
      </w:r>
      <w:r w:rsidRPr="001A4806">
        <w:rPr>
          <w:rFonts w:ascii="Times New Roman" w:hAnsi="Times New Roman"/>
          <w:b/>
          <w:iCs/>
          <w:lang w:val="sr-Cyrl-CS"/>
        </w:rPr>
        <w:t xml:space="preserve">потписане Изјаве о поштовању обавеза </w:t>
      </w:r>
      <w:r w:rsidRPr="001A4806">
        <w:rPr>
          <w:rFonts w:ascii="Times New Roman" w:hAnsi="Times New Roman"/>
          <w:b/>
          <w:bCs/>
          <w:iCs/>
        </w:rPr>
        <w:t xml:space="preserve">које произлазе из важећих прописа о заштити на раду, запошљавању и условима рада, заштити животне средине и </w:t>
      </w:r>
      <w:r>
        <w:rPr>
          <w:rFonts w:ascii="Times New Roman" w:hAnsi="Times New Roman"/>
          <w:b/>
          <w:bCs/>
          <w:iCs/>
          <w:lang w:val="sr-Cyrl-CS"/>
        </w:rPr>
        <w:t xml:space="preserve">непостојању забране обављања делатности </w:t>
      </w:r>
      <w:r w:rsidRPr="00234D6C">
        <w:rPr>
          <w:rFonts w:ascii="Times New Roman" w:hAnsi="Times New Roman"/>
          <w:b/>
          <w:lang w:val="sr-Cyrl-CS"/>
        </w:rPr>
        <w:t>која је на снази у време подношења понуде</w:t>
      </w:r>
      <w:r>
        <w:rPr>
          <w:iCs/>
          <w:lang w:val="sr-Cyrl-CS"/>
        </w:rPr>
        <w:t xml:space="preserve"> </w:t>
      </w:r>
      <w:r w:rsidRPr="006D5C9F">
        <w:rPr>
          <w:rFonts w:ascii="Times New Roman" w:hAnsi="Times New Roman"/>
          <w:bCs/>
          <w:iCs/>
          <w:lang w:val="sr-Cyrl-CS"/>
        </w:rPr>
        <w:t>(дата Изјава представља саставни елемент конкурсне документације,</w:t>
      </w:r>
      <w:r>
        <w:rPr>
          <w:rFonts w:ascii="Times New Roman" w:hAnsi="Times New Roman"/>
          <w:b/>
          <w:bCs/>
          <w:iCs/>
          <w:lang w:val="sr-Cyrl-CS"/>
        </w:rPr>
        <w:t xml:space="preserve"> </w:t>
      </w:r>
      <w:r w:rsidRPr="005C0E36">
        <w:rPr>
          <w:rFonts w:ascii="Times New Roman" w:hAnsi="Times New Roman"/>
          <w:bCs/>
          <w:iCs/>
          <w:lang w:val="sr-Cyrl-CS"/>
        </w:rPr>
        <w:t>Образац 3</w:t>
      </w:r>
      <w:r>
        <w:rPr>
          <w:rFonts w:ascii="Times New Roman" w:hAnsi="Times New Roman"/>
          <w:b/>
          <w:bCs/>
          <w:iCs/>
          <w:lang w:val="sr-Cyrl-CS"/>
        </w:rPr>
        <w:t>).</w:t>
      </w:r>
    </w:p>
    <w:p w:rsidR="003F115F" w:rsidRDefault="003F115F" w:rsidP="003F115F">
      <w:pPr>
        <w:pStyle w:val="Default"/>
        <w:ind w:firstLine="720"/>
        <w:jc w:val="both"/>
        <w:rPr>
          <w:rFonts w:ascii="Times New Roman" w:hAnsi="Times New Roman"/>
          <w:b/>
          <w:lang w:val="sr-Cyrl-CS"/>
        </w:rPr>
      </w:pPr>
      <w:r w:rsidRPr="004136F0">
        <w:rPr>
          <w:rFonts w:ascii="Times New Roman" w:hAnsi="Times New Roman"/>
          <w:b/>
          <w:lang w:val="sr-Cyrl-CS"/>
        </w:rPr>
        <w:t xml:space="preserve">Испуњеност </w:t>
      </w:r>
      <w:r>
        <w:rPr>
          <w:rFonts w:ascii="Times New Roman" w:hAnsi="Times New Roman"/>
          <w:b/>
          <w:u w:val="single"/>
          <w:lang w:val="sr-Cyrl-CS"/>
        </w:rPr>
        <w:t>додатних</w:t>
      </w:r>
      <w:r w:rsidRPr="004136F0">
        <w:rPr>
          <w:rFonts w:ascii="Times New Roman" w:hAnsi="Times New Roman"/>
          <w:b/>
          <w:u w:val="single"/>
          <w:lang w:val="sr-Cyrl-CS"/>
        </w:rPr>
        <w:t xml:space="preserve"> услова</w:t>
      </w:r>
      <w:r w:rsidRPr="004136F0">
        <w:rPr>
          <w:rFonts w:ascii="Times New Roman" w:hAnsi="Times New Roman"/>
          <w:b/>
          <w:lang w:val="sr-Cyrl-CS"/>
        </w:rPr>
        <w:t xml:space="preserve"> понуђач доказује достављањем следећих доказа (</w:t>
      </w:r>
      <w:r>
        <w:rPr>
          <w:rFonts w:ascii="Times New Roman" w:hAnsi="Times New Roman"/>
          <w:b/>
          <w:lang w:val="sr-Cyrl-CS"/>
        </w:rPr>
        <w:t>наведени додатни услови се не доказују</w:t>
      </w:r>
      <w:r w:rsidRPr="004136F0">
        <w:rPr>
          <w:rFonts w:ascii="Times New Roman" w:hAnsi="Times New Roman"/>
          <w:b/>
          <w:lang w:val="sr-Cyrl-CS"/>
        </w:rPr>
        <w:t xml:space="preserve"> Изјавом)</w:t>
      </w:r>
      <w:r>
        <w:rPr>
          <w:rFonts w:ascii="Times New Roman" w:hAnsi="Times New Roman"/>
          <w:b/>
          <w:lang w:val="sr-Cyrl-CS"/>
        </w:rPr>
        <w:t>:</w:t>
      </w:r>
    </w:p>
    <w:p w:rsidR="003F115F" w:rsidRDefault="003F115F" w:rsidP="003F115F">
      <w:pPr>
        <w:pStyle w:val="Default"/>
        <w:ind w:firstLine="720"/>
        <w:jc w:val="both"/>
        <w:rPr>
          <w:rFonts w:ascii="Times New Roman" w:hAnsi="Times New Roman"/>
          <w:b/>
          <w:u w:val="single"/>
          <w:lang w:val="sr-Cyrl-CS"/>
        </w:rPr>
      </w:pPr>
      <w:r w:rsidRPr="007530D4">
        <w:rPr>
          <w:rFonts w:ascii="Times New Roman" w:hAnsi="Times New Roman"/>
          <w:lang w:val="sr-Cyrl-CS"/>
        </w:rPr>
        <w:t>а)</w:t>
      </w:r>
      <w:r>
        <w:rPr>
          <w:rFonts w:ascii="Times New Roman" w:hAnsi="Times New Roman"/>
          <w:b/>
          <w:lang w:val="sr-Cyrl-CS"/>
        </w:rPr>
        <w:t xml:space="preserve"> </w:t>
      </w:r>
      <w:r w:rsidRPr="00A75FAA">
        <w:rPr>
          <w:rFonts w:ascii="Times New Roman" w:hAnsi="Times New Roman"/>
        </w:rPr>
        <w:t>списак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најважнијих </w:t>
      </w:r>
      <w:r>
        <w:rPr>
          <w:rFonts w:ascii="Times New Roman" w:hAnsi="Times New Roman"/>
          <w:lang w:val="sr-Cyrl-CS"/>
        </w:rPr>
        <w:t>закључених и реализованих уговора о вршењу предметних услуга</w:t>
      </w:r>
      <w:r w:rsidRPr="00E1682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у области нискоградње </w:t>
      </w:r>
      <w:r>
        <w:rPr>
          <w:rFonts w:ascii="Times New Roman" w:hAnsi="Times New Roman"/>
          <w:lang w:val="sr-Cyrl-CS"/>
        </w:rPr>
        <w:t>у претходних 5 година</w:t>
      </w:r>
      <w:r w:rsidRPr="00A75F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(период од 5 године </w:t>
      </w:r>
      <w:r>
        <w:rPr>
          <w:rFonts w:ascii="Times New Roman" w:hAnsi="Times New Roman"/>
          <w:lang w:val="sr-Cyrl-CS"/>
        </w:rPr>
        <w:t>до</w:t>
      </w:r>
      <w:r>
        <w:rPr>
          <w:rFonts w:ascii="Times New Roman" w:hAnsi="Times New Roman"/>
        </w:rPr>
        <w:t xml:space="preserve"> објављивања позива за подношење понуда у предметном поступку јавне набавке) </w:t>
      </w:r>
      <w:r w:rsidRPr="00A75FAA">
        <w:rPr>
          <w:rFonts w:ascii="Times New Roman" w:hAnsi="Times New Roman"/>
        </w:rPr>
        <w:t xml:space="preserve">– </w:t>
      </w:r>
      <w:r w:rsidRPr="00A75FAA">
        <w:rPr>
          <w:rFonts w:ascii="Times New Roman" w:hAnsi="Times New Roman"/>
          <w:b/>
        </w:rPr>
        <w:t>референт лист</w:t>
      </w:r>
      <w:r w:rsidRPr="00A75FAA">
        <w:rPr>
          <w:rFonts w:ascii="Times New Roman" w:hAnsi="Times New Roman"/>
          <w:b/>
          <w:lang w:val="sr-Cyrl-CS"/>
        </w:rPr>
        <w:t>а</w:t>
      </w:r>
      <w:r w:rsidRPr="00A75FAA">
        <w:rPr>
          <w:rFonts w:ascii="Times New Roman" w:hAnsi="Times New Roman"/>
        </w:rPr>
        <w:t xml:space="preserve"> </w:t>
      </w:r>
      <w:r w:rsidRPr="00A75FAA">
        <w:rPr>
          <w:rFonts w:ascii="Times New Roman" w:hAnsi="Times New Roman"/>
          <w:b/>
        </w:rPr>
        <w:t>и потврде референтних наручилаца</w:t>
      </w:r>
      <w:r w:rsidRPr="00A75F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о извршеним</w:t>
      </w:r>
      <w:r w:rsidRPr="00A75FA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услугама (</w:t>
      </w:r>
      <w:r w:rsidRPr="006D3EE6">
        <w:rPr>
          <w:rFonts w:ascii="Times New Roman" w:hAnsi="Times New Roman"/>
          <w:lang w:val="sr-Cyrl-CS"/>
        </w:rPr>
        <w:t>Обрасци 4 и 5 наведени у конкурсној документацији</w:t>
      </w:r>
      <w:r>
        <w:rPr>
          <w:rFonts w:ascii="Times New Roman" w:hAnsi="Times New Roman"/>
          <w:lang w:val="sr-Cyrl-CS"/>
        </w:rPr>
        <w:t>)</w:t>
      </w:r>
      <w:r w:rsidRPr="006D3EE6">
        <w:rPr>
          <w:rFonts w:ascii="Times New Roman" w:hAnsi="Times New Roman"/>
          <w:lang w:val="sr-Cyrl-CS"/>
        </w:rPr>
        <w:t>,</w:t>
      </w:r>
      <w:r w:rsidRPr="0012043F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3F115F" w:rsidRPr="00703F1C" w:rsidRDefault="003F115F" w:rsidP="003F115F">
      <w:pPr>
        <w:pStyle w:val="Default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б) </w:t>
      </w:r>
      <w:r w:rsidRPr="0055008C">
        <w:rPr>
          <w:rFonts w:ascii="Times New Roman" w:hAnsi="Times New Roman"/>
          <w:b/>
          <w:lang w:val="sr-Cyrl-CS"/>
        </w:rPr>
        <w:t>Фотокопије закључених уговора наведених у референт листи;</w:t>
      </w:r>
    </w:p>
    <w:p w:rsidR="003F115F" w:rsidRDefault="003F115F" w:rsidP="003F115F">
      <w:pPr>
        <w:jc w:val="both"/>
      </w:pPr>
      <w:r>
        <w:rPr>
          <w:lang w:val="sr-Cyrl-CS"/>
        </w:rPr>
        <w:tab/>
        <w:t xml:space="preserve">в) </w:t>
      </w:r>
      <w:r w:rsidRPr="00B67D68">
        <w:rPr>
          <w:b/>
          <w:lang w:val="sr-Cyrl-CS"/>
        </w:rPr>
        <w:t>Фотокопиј</w:t>
      </w:r>
      <w:r>
        <w:rPr>
          <w:b/>
          <w:lang w:val="sr-Cyrl-CS"/>
        </w:rPr>
        <w:t>е</w:t>
      </w:r>
      <w:r>
        <w:rPr>
          <w:lang w:val="sr-Cyrl-CS"/>
        </w:rPr>
        <w:t xml:space="preserve"> захтеваних личних лиценци са потврдом надлежног органа / Инжењерске коморе Србије да је носилац лиценце члан Инжењерске коморе Србије, </w:t>
      </w:r>
      <w:r>
        <w:t xml:space="preserve">као и </w:t>
      </w:r>
      <w:r>
        <w:rPr>
          <w:lang w:val="sr-Cyrl-CS"/>
        </w:rPr>
        <w:t>да му</w:t>
      </w:r>
      <w:r w:rsidRPr="0076098B">
        <w:rPr>
          <w:lang w:val="sr-Cyrl-CS"/>
        </w:rPr>
        <w:t xml:space="preserve"> одлуком Суда части </w:t>
      </w:r>
      <w:r>
        <w:rPr>
          <w:lang w:val="sr-Cyrl-CS"/>
        </w:rPr>
        <w:t>издата лиценца није</w:t>
      </w:r>
      <w:r w:rsidRPr="005909D1">
        <w:rPr>
          <w:lang w:val="sr-Cyrl-CS"/>
        </w:rPr>
        <w:t xml:space="preserve"> одузет</w:t>
      </w:r>
      <w:r>
        <w:rPr>
          <w:lang w:val="sr-Cyrl-CS"/>
        </w:rPr>
        <w:t xml:space="preserve">а, </w:t>
      </w:r>
      <w:r w:rsidRPr="00C459B0">
        <w:rPr>
          <w:lang w:val="sr-Cyrl-CS"/>
        </w:rPr>
        <w:t xml:space="preserve">као и фотокопије </w:t>
      </w:r>
      <w:r>
        <w:rPr>
          <w:lang w:val="sr-Cyrl-CS"/>
        </w:rPr>
        <w:t>решења</w:t>
      </w:r>
      <w:r w:rsidRPr="00C459B0">
        <w:rPr>
          <w:lang w:val="sr-Cyrl-CS"/>
        </w:rPr>
        <w:t xml:space="preserve"> </w:t>
      </w:r>
      <w:r>
        <w:rPr>
          <w:lang w:val="sr-Cyrl-CS"/>
        </w:rPr>
        <w:t>и</w:t>
      </w:r>
      <w:r w:rsidRPr="00C459B0">
        <w:rPr>
          <w:lang w:val="sr-Cyrl-CS"/>
        </w:rPr>
        <w:t xml:space="preserve"> лиценци МУП-а.</w:t>
      </w:r>
      <w:r w:rsidRPr="00C459B0">
        <w:t xml:space="preserve"> </w:t>
      </w:r>
      <w:r>
        <w:rPr>
          <w:lang w:val="sr-Cyrl-CS"/>
        </w:rPr>
        <w:t xml:space="preserve">Потврда </w:t>
      </w:r>
      <w:r w:rsidRPr="00B97D31">
        <w:rPr>
          <w:b/>
          <w:lang w:val="sr-Cyrl-CS"/>
        </w:rPr>
        <w:t>мора</w:t>
      </w:r>
      <w:r>
        <w:rPr>
          <w:lang w:val="sr-Cyrl-CS"/>
        </w:rPr>
        <w:t xml:space="preserve"> бити важећ</w:t>
      </w:r>
      <w:r>
        <w:t>а</w:t>
      </w:r>
      <w:r>
        <w:rPr>
          <w:lang w:val="sr-Cyrl-CS"/>
        </w:rPr>
        <w:t xml:space="preserve"> на дан отварања понуда.</w:t>
      </w:r>
      <w:r>
        <w:t xml:space="preserve"> </w:t>
      </w:r>
      <w:r w:rsidRPr="00BB335A">
        <w:rPr>
          <w:lang w:val="sr-Cyrl-CS"/>
        </w:rPr>
        <w:t>Уколико је носилац лиценце у радном односу код понуђача (на одређено или неодређено време)</w:t>
      </w:r>
      <w:r w:rsidRPr="00BB335A">
        <w:rPr>
          <w:i/>
          <w:lang w:val="sr-Cyrl-CS"/>
        </w:rPr>
        <w:t xml:space="preserve"> </w:t>
      </w:r>
      <w:r w:rsidRPr="00BB335A">
        <w:rPr>
          <w:lang w:val="sr-Cyrl-CS"/>
        </w:rPr>
        <w:t>као доказ доставити</w:t>
      </w:r>
      <w:r>
        <w:rPr>
          <w:lang w:val="sr-Cyrl-CS"/>
        </w:rPr>
        <w:t xml:space="preserve"> </w:t>
      </w:r>
      <w:r w:rsidRPr="00CE7D9D">
        <w:rPr>
          <w:b/>
          <w:lang w:val="sr-Cyrl-CS"/>
        </w:rPr>
        <w:t>фотокопију</w:t>
      </w:r>
      <w:r>
        <w:rPr>
          <w:lang w:val="sr-Cyrl-CS"/>
        </w:rPr>
        <w:t xml:space="preserve"> уговора о раду</w:t>
      </w:r>
      <w:r w:rsidRPr="00BB335A">
        <w:rPr>
          <w:lang w:val="sr-Cyrl-CS"/>
        </w:rPr>
        <w:t xml:space="preserve"> </w:t>
      </w:r>
      <w:r>
        <w:rPr>
          <w:lang w:val="sr-Cyrl-CS"/>
        </w:rPr>
        <w:t>и/или</w:t>
      </w:r>
      <w:r w:rsidRPr="00B67D68">
        <w:rPr>
          <w:lang w:val="sr-Cyrl-CS"/>
        </w:rPr>
        <w:t xml:space="preserve"> </w:t>
      </w:r>
      <w:r w:rsidRPr="00BB335A">
        <w:rPr>
          <w:lang w:val="sr-Cyrl-CS"/>
        </w:rPr>
        <w:t xml:space="preserve">фотокопију М, М-А или другог одговарајућег обрасца (пријава-одјава на осигурање). Уколико носилац лиценце </w:t>
      </w:r>
      <w:r w:rsidRPr="00BB335A">
        <w:rPr>
          <w:b/>
          <w:lang w:val="sr-Cyrl-CS"/>
        </w:rPr>
        <w:t>није</w:t>
      </w:r>
      <w:r w:rsidRPr="00BB335A">
        <w:rPr>
          <w:lang w:val="sr-Cyrl-CS"/>
        </w:rPr>
        <w:t xml:space="preserve"> у радном односу код понуђача, као доказ о ангажовању наведеног лица доставити </w:t>
      </w:r>
      <w:r w:rsidRPr="00CE7D9D">
        <w:rPr>
          <w:b/>
          <w:szCs w:val="23"/>
        </w:rPr>
        <w:t>фотокопиј</w:t>
      </w:r>
      <w:r w:rsidRPr="00CE7D9D">
        <w:rPr>
          <w:b/>
          <w:szCs w:val="23"/>
          <w:lang w:val="sr-Cyrl-CS"/>
        </w:rPr>
        <w:t>у</w:t>
      </w:r>
      <w:r w:rsidRPr="00BB335A">
        <w:rPr>
          <w:szCs w:val="23"/>
        </w:rPr>
        <w:t xml:space="preserve"> уговора </w:t>
      </w:r>
      <w:r>
        <w:rPr>
          <w:szCs w:val="23"/>
          <w:lang w:val="sr-Cyrl-CS"/>
        </w:rPr>
        <w:t>којим се регулише рад ван радног односа</w:t>
      </w:r>
      <w:r w:rsidRPr="00BB335A">
        <w:rPr>
          <w:szCs w:val="23"/>
        </w:rPr>
        <w:t xml:space="preserve"> </w:t>
      </w:r>
      <w:r>
        <w:rPr>
          <w:szCs w:val="23"/>
          <w:lang w:val="sr-Cyrl-CS"/>
        </w:rPr>
        <w:t xml:space="preserve">(уговор </w:t>
      </w:r>
      <w:r w:rsidRPr="00BB335A">
        <w:rPr>
          <w:szCs w:val="23"/>
        </w:rPr>
        <w:t>о делу</w:t>
      </w:r>
      <w:r w:rsidRPr="00BB335A">
        <w:rPr>
          <w:szCs w:val="23"/>
          <w:lang w:val="sr-Cyrl-CS"/>
        </w:rPr>
        <w:t xml:space="preserve">, </w:t>
      </w:r>
      <w:r>
        <w:rPr>
          <w:szCs w:val="23"/>
        </w:rPr>
        <w:t>уговор</w:t>
      </w:r>
      <w:r w:rsidRPr="00BB335A">
        <w:rPr>
          <w:szCs w:val="23"/>
        </w:rPr>
        <w:t xml:space="preserve"> о обављању привремених и повремених послова</w:t>
      </w:r>
      <w:r>
        <w:rPr>
          <w:szCs w:val="23"/>
          <w:lang w:val="sr-Cyrl-CS"/>
        </w:rPr>
        <w:t>, уговор о допунском раду</w:t>
      </w:r>
      <w:r>
        <w:rPr>
          <w:szCs w:val="23"/>
        </w:rPr>
        <w:t xml:space="preserve"> или друг</w:t>
      </w:r>
      <w:r>
        <w:rPr>
          <w:szCs w:val="23"/>
          <w:lang w:val="sr-Cyrl-CS"/>
        </w:rPr>
        <w:t>и</w:t>
      </w:r>
      <w:r w:rsidR="00DB0629">
        <w:t xml:space="preserve">   </w:t>
      </w:r>
    </w:p>
    <w:p w:rsidR="003F115F" w:rsidRDefault="003F115F" w:rsidP="003F115F">
      <w:pPr>
        <w:jc w:val="both"/>
      </w:pPr>
    </w:p>
    <w:p w:rsidR="003F115F" w:rsidRDefault="003F115F" w:rsidP="003F115F">
      <w:pPr>
        <w:jc w:val="both"/>
      </w:pPr>
    </w:p>
    <w:p w:rsidR="003F115F" w:rsidRPr="00380757" w:rsidRDefault="003F115F" w:rsidP="003F115F">
      <w:pPr>
        <w:jc w:val="both"/>
        <w:rPr>
          <w:b/>
        </w:rPr>
      </w:pPr>
      <w:r w:rsidRPr="00380757">
        <w:rPr>
          <w:b/>
        </w:rPr>
        <w:t xml:space="preserve">___________________________________________________________________________________ </w:t>
      </w:r>
    </w:p>
    <w:p w:rsidR="00380757" w:rsidRDefault="00DB0629" w:rsidP="003F115F">
      <w:pPr>
        <w:jc w:val="both"/>
      </w:pPr>
      <w:r>
        <w:t xml:space="preserve">         </w:t>
      </w:r>
      <w:r w:rsidR="003F115F">
        <w:t xml:space="preserve">                    </w:t>
      </w:r>
      <w:r>
        <w:t xml:space="preserve"> </w:t>
      </w:r>
      <w:r w:rsidR="003F115F">
        <w:t xml:space="preserve">Конкурсна документација у поступку ЈНМВ, бр ЈН 15/2019                  12/51     </w:t>
      </w:r>
    </w:p>
    <w:p w:rsidR="00380757" w:rsidRPr="003A173E" w:rsidRDefault="00380757" w:rsidP="00380757">
      <w:pPr>
        <w:rPr>
          <w:b/>
        </w:rPr>
      </w:pPr>
      <w:r w:rsidRPr="003A173E">
        <w:rPr>
          <w:b/>
        </w:rPr>
        <w:lastRenderedPageBreak/>
        <w:t xml:space="preserve">ОБРАЗАЦ 7 – ТЕХНИЧКА СПЕЦИФИКАЦИЈА УСЛУГА </w:t>
      </w:r>
    </w:p>
    <w:p w:rsidR="00380757" w:rsidRPr="003A173E" w:rsidRDefault="00380757" w:rsidP="00380757">
      <w:pPr>
        <w:rPr>
          <w:b/>
        </w:rPr>
      </w:pPr>
      <w:r w:rsidRPr="003A173E">
        <w:rPr>
          <w:b/>
        </w:rPr>
        <w:t xml:space="preserve">                             (ПРОЈЕКТНИ ЗАДАТАК) </w:t>
      </w:r>
    </w:p>
    <w:p w:rsidR="00380757" w:rsidRDefault="00380757" w:rsidP="00380757">
      <w:pPr>
        <w:rPr>
          <w:b/>
        </w:rPr>
      </w:pPr>
    </w:p>
    <w:p w:rsidR="00380757" w:rsidRDefault="00380757" w:rsidP="00380757">
      <w:pPr>
        <w:rPr>
          <w:b/>
        </w:rPr>
      </w:pPr>
    </w:p>
    <w:p w:rsidR="00380757" w:rsidRDefault="00380757" w:rsidP="00380757">
      <w:pPr>
        <w:jc w:val="center"/>
        <w:rPr>
          <w:rStyle w:val="fontstyle01"/>
        </w:rPr>
      </w:pPr>
      <w:r>
        <w:rPr>
          <w:rStyle w:val="fontstyle01"/>
        </w:rPr>
        <w:t>ПРОЈЕКТНИ ЗАДАТАК</w:t>
      </w:r>
    </w:p>
    <w:p w:rsidR="00380757" w:rsidRDefault="00380757" w:rsidP="00380757">
      <w:pPr>
        <w:rPr>
          <w:rStyle w:val="fontstyle21"/>
        </w:rPr>
      </w:pPr>
      <w:r w:rsidRPr="0002197C">
        <w:rPr>
          <w:rFonts w:ascii="TimesNewRomanPS-BoldMT" w:hAnsi="TimesNewRomanPS-BoldMT"/>
          <w:b/>
          <w:bCs/>
          <w:color w:val="000000"/>
          <w:sz w:val="34"/>
          <w:szCs w:val="34"/>
          <w:lang w:val="ru-RU"/>
        </w:rPr>
        <w:br/>
      </w:r>
      <w:r>
        <w:rPr>
          <w:rStyle w:val="fontstyle21"/>
        </w:rPr>
        <w:t>ЗА РАСПИСИВАЊЕ ЈАВНОГ КОНКУРСА</w:t>
      </w:r>
      <w:r w:rsidRPr="0002197C">
        <w:rPr>
          <w:rStyle w:val="fontstyle21"/>
          <w:lang w:val="ru-RU"/>
        </w:rPr>
        <w:t xml:space="preserve"> </w:t>
      </w:r>
      <w:r>
        <w:rPr>
          <w:rStyle w:val="fontstyle21"/>
        </w:rPr>
        <w:t>ЗА ИЗРАДУ ПРОЈЕКТА ЗА ГРАЂЕВИНСКУ ДОЗВОЛУ И ПРОЈЕКТА ЗА ИЗВОЂЕЊЕ ЈАВНОГ ОТВОРЕНОГ ПЛИВАЧКОГ БАЗЕНА У ЉУБОВИЈИ НА К.П.661 У К.О.ЉУБОВИЈА</w:t>
      </w:r>
    </w:p>
    <w:p w:rsidR="00380757" w:rsidRDefault="00380757" w:rsidP="00380757">
      <w:pPr>
        <w:rPr>
          <w:rStyle w:val="fontstyle21"/>
        </w:rPr>
      </w:pPr>
    </w:p>
    <w:p w:rsidR="00380757" w:rsidRPr="00CF5C04" w:rsidRDefault="00380757" w:rsidP="00380757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УВОД</w:t>
      </w:r>
    </w:p>
    <w:p w:rsidR="00380757" w:rsidRDefault="00380757" w:rsidP="00380757">
      <w:pPr>
        <w:jc w:val="both"/>
        <w:rPr>
          <w:rFonts w:ascii="TimesNewRomanPSMT" w:hAnsi="TimesNewRomanPSMT"/>
          <w:color w:val="000000"/>
        </w:rPr>
      </w:pPr>
      <w:r w:rsidRPr="0002197C">
        <w:rPr>
          <w:rFonts w:ascii="TimesNewRomanPS-BoldMT" w:hAnsi="TimesNewRomanPS-BoldMT"/>
          <w:b/>
          <w:bCs/>
          <w:color w:val="000000"/>
          <w:lang w:val="ru-RU"/>
        </w:rPr>
        <w:br/>
      </w:r>
      <w:proofErr w:type="gramStart"/>
      <w:r>
        <w:rPr>
          <w:rFonts w:ascii="TimesNewRomanPSMT" w:hAnsi="TimesNewRomanPSMT"/>
          <w:color w:val="000000"/>
        </w:rPr>
        <w:t>Пројектни задатак израђује се на основу Одлуке инвеститора о потреби расписивања јавног конкурса за израду Пројекта за грађевинску дозволу и пројекта за извођење јавног отвореног пливачког базена у Љубовији на к.п.661 у к.о.Љубовија.</w:t>
      </w:r>
      <w:proofErr w:type="gramEnd"/>
    </w:p>
    <w:p w:rsidR="00380757" w:rsidRDefault="00380757" w:rsidP="00380757">
      <w:pPr>
        <w:jc w:val="both"/>
        <w:rPr>
          <w:rFonts w:ascii="TimesNewRomanPSMT" w:hAnsi="TimesNewRomanPSMT"/>
          <w:color w:val="000000"/>
        </w:rPr>
      </w:pPr>
      <w:r w:rsidRPr="007E6358">
        <w:t xml:space="preserve"> </w:t>
      </w:r>
      <w:proofErr w:type="gramStart"/>
      <w:r>
        <w:rPr>
          <w:rFonts w:ascii="TimesNewRomanPSMT" w:hAnsi="TimesNewRomanPSMT"/>
          <w:color w:val="000000"/>
        </w:rPr>
        <w:t>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урбанистичког плана предметне парцеле и Локацијским условима издатим на основу Идејног решења.</w:t>
      </w:r>
      <w:proofErr w:type="gramEnd"/>
    </w:p>
    <w:p w:rsidR="00380757" w:rsidRDefault="00380757" w:rsidP="0038075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Локацијски услови, Урбанистички пројекат и Геотехнички услови терена су део тендерске документације</w:t>
      </w:r>
    </w:p>
    <w:p w:rsidR="00380757" w:rsidRPr="00762FFF" w:rsidRDefault="00380757" w:rsidP="00380757">
      <w:pPr>
        <w:pStyle w:val="Default"/>
        <w:jc w:val="both"/>
        <w:rPr>
          <w:rFonts w:ascii="Times New Roman" w:hAnsi="Times New Roman"/>
          <w:lang w:val="ru-RU"/>
        </w:rPr>
      </w:pPr>
      <w:proofErr w:type="gramStart"/>
      <w:r w:rsidRPr="00762FFF">
        <w:rPr>
          <w:rFonts w:ascii="Times New Roman" w:hAnsi="Times New Roman"/>
        </w:rPr>
        <w:t>Основ за израду Пројекта за грађевинску дозволу пор</w:t>
      </w:r>
      <w:r>
        <w:rPr>
          <w:rFonts w:ascii="Times New Roman" w:hAnsi="Times New Roman"/>
        </w:rPr>
        <w:t>ед Пројектног задатка укључује и Идејно решење за израду Локацијских услов, Информацију</w:t>
      </w:r>
      <w:r w:rsidRPr="00762FFF">
        <w:rPr>
          <w:rFonts w:ascii="Times New Roman" w:hAnsi="Times New Roman"/>
        </w:rPr>
        <w:t xml:space="preserve"> о локацији број 350-20/17-04 од 07.04.2017.</w:t>
      </w:r>
      <w:proofErr w:type="gramEnd"/>
      <w:r>
        <w:rPr>
          <w:rFonts w:ascii="Times New Roman" w:hAnsi="Times New Roman"/>
        </w:rPr>
        <w:t xml:space="preserve"> </w:t>
      </w:r>
      <w:r w:rsidRPr="00762FFF">
        <w:rPr>
          <w:rFonts w:ascii="Times New Roman" w:hAnsi="Times New Roman"/>
        </w:rPr>
        <w:t>године, Геодетску подлогу, Локацијск</w:t>
      </w:r>
      <w:r>
        <w:rPr>
          <w:rFonts w:ascii="Times New Roman" w:hAnsi="Times New Roman"/>
        </w:rPr>
        <w:t xml:space="preserve">е услове </w:t>
      </w:r>
      <w:r w:rsidRPr="00762FFF">
        <w:rPr>
          <w:rFonts w:ascii="Times New Roman" w:hAnsi="Times New Roman"/>
        </w:rPr>
        <w:t xml:space="preserve">број </w:t>
      </w:r>
      <w:r w:rsidRPr="00762FFF">
        <w:rPr>
          <w:rFonts w:ascii="Times New Roman" w:hAnsi="Times New Roman"/>
          <w:sz w:val="23"/>
          <w:szCs w:val="23"/>
          <w:lang w:val="ru-RU"/>
        </w:rPr>
        <w:t xml:space="preserve">350-72/18-04 </w:t>
      </w:r>
      <w:r w:rsidRPr="00762FFF">
        <w:rPr>
          <w:rFonts w:ascii="Times New Roman" w:hAnsi="Times New Roman"/>
        </w:rPr>
        <w:t xml:space="preserve"> од  </w:t>
      </w:r>
      <w:r w:rsidRPr="00762FFF">
        <w:rPr>
          <w:rFonts w:ascii="Times New Roman" w:hAnsi="Times New Roman"/>
          <w:sz w:val="23"/>
          <w:szCs w:val="23"/>
          <w:lang w:val="ru-RU"/>
        </w:rPr>
        <w:t xml:space="preserve">12.12.2018.године </w:t>
      </w:r>
      <w:r w:rsidRPr="00762FFF">
        <w:rPr>
          <w:rFonts w:ascii="Times New Roman" w:hAnsi="Times New Roman"/>
        </w:rPr>
        <w:t>и Правилник о садржини, начину и поступку израде и начину вршења контроле техничке документације према класи и намени објекта (Служ</w:t>
      </w:r>
      <w:r>
        <w:rPr>
          <w:rFonts w:ascii="Times New Roman" w:hAnsi="Times New Roman"/>
        </w:rPr>
        <w:t>бени гласник Републике србије 72/2018</w:t>
      </w:r>
      <w:r w:rsidRPr="00762FFF">
        <w:rPr>
          <w:rFonts w:ascii="Times New Roman" w:hAnsi="Times New Roman"/>
        </w:rPr>
        <w:t>).</w:t>
      </w:r>
    </w:p>
    <w:p w:rsidR="00380757" w:rsidRDefault="00380757" w:rsidP="00380757">
      <w:pPr>
        <w:jc w:val="both"/>
        <w:rPr>
          <w:rFonts w:ascii="TimesNewRomanPSMT" w:hAnsi="TimesNewRomanPSMT"/>
          <w:color w:val="000000"/>
        </w:rPr>
      </w:pPr>
    </w:p>
    <w:p w:rsidR="00380757" w:rsidRDefault="00380757" w:rsidP="00380757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ЦИЉ И СВРХА ИЗРАДЕ ТЕХНИЧКЕ ДОКУМЕНТАЦИЈЕ</w:t>
      </w:r>
    </w:p>
    <w:p w:rsidR="00380757" w:rsidRDefault="00380757" w:rsidP="00380757">
      <w:pPr>
        <w:spacing w:before="240"/>
        <w:jc w:val="both"/>
        <w:rPr>
          <w:rFonts w:ascii="TimesNewRomanPSMT" w:hAnsi="TimesNewRomanPSMT"/>
          <w:color w:val="000000"/>
        </w:rPr>
      </w:pPr>
      <w:proofErr w:type="gramStart"/>
      <w:r>
        <w:rPr>
          <w:rFonts w:ascii="TimesNewRomanPSMT" w:hAnsi="TimesNewRomanPSMT"/>
          <w:color w:val="000000"/>
        </w:rPr>
        <w:t>Циљ израде Пројекта за добијање грађевинске дозволе на предметној локацији је привођење сврси ове атрактивне локације из Планског документа</w:t>
      </w:r>
      <w:r w:rsidRPr="0002197C">
        <w:rPr>
          <w:rFonts w:ascii="TimesNewRomanPSMT" w:hAnsi="TimesNewRomanPSMT"/>
          <w:color w:val="000000"/>
          <w:lang w:val="ru-RU"/>
        </w:rPr>
        <w:t>.</w:t>
      </w:r>
      <w:proofErr w:type="gramEnd"/>
    </w:p>
    <w:p w:rsidR="00380757" w:rsidRDefault="00380757" w:rsidP="00380757">
      <w:pPr>
        <w:spacing w:before="240"/>
        <w:jc w:val="both"/>
        <w:rPr>
          <w:rFonts w:ascii="TimesNewRomanPSMT" w:hAnsi="TimesNewRomanPSMT"/>
          <w:color w:val="000000"/>
        </w:rPr>
      </w:pPr>
      <w:proofErr w:type="gramStart"/>
      <w:r>
        <w:rPr>
          <w:rFonts w:ascii="TimesNewRomanPSMT" w:hAnsi="TimesNewRomanPSMT"/>
          <w:color w:val="000000"/>
        </w:rPr>
        <w:t>Истовремено са тако постављеним циљем, у сврху добијања најквалитетнијег решења, усклађеним са датим условима Инвеститор жели да дође до решења са високим стандардима, сагласно законима Републике Србије, који ће на најбољи начин валоризовати ову захтевну локацију.</w:t>
      </w:r>
      <w:proofErr w:type="gramEnd"/>
    </w:p>
    <w:p w:rsidR="00380757" w:rsidRDefault="00380757" w:rsidP="00380757">
      <w:pPr>
        <w:spacing w:before="240"/>
        <w:jc w:val="both"/>
        <w:rPr>
          <w:rFonts w:ascii="TimesNewRomanPSMT" w:hAnsi="TimesNewRomanPSMT"/>
          <w:color w:val="000000"/>
        </w:rPr>
      </w:pPr>
      <w:proofErr w:type="gramStart"/>
      <w:r>
        <w:rPr>
          <w:rFonts w:ascii="TimesNewRomanPSMT" w:hAnsi="TimesNewRomanPSMT"/>
          <w:color w:val="000000"/>
        </w:rPr>
        <w:t>Сврха израде ове је, између осталог, и испуњавање услова за фазну изградњу предметног објекта, дату кроз услове који су саставни део овог Пројектног задатка.</w:t>
      </w:r>
      <w:proofErr w:type="gramEnd"/>
    </w:p>
    <w:p w:rsidR="00380757" w:rsidRDefault="00380757" w:rsidP="00380757">
      <w:pPr>
        <w:spacing w:before="24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Достава: ПГД – 1 штампан и оверен примерак и у електронском облику </w:t>
      </w:r>
    </w:p>
    <w:p w:rsidR="00380757" w:rsidRDefault="00380757" w:rsidP="0038075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ПЗИ – 3 штампана и оверена примерка и у електронском облику</w:t>
      </w:r>
    </w:p>
    <w:p w:rsidR="00380757" w:rsidRDefault="00380757" w:rsidP="00380757">
      <w:pPr>
        <w:jc w:val="both"/>
        <w:rPr>
          <w:rFonts w:ascii="TimesNewRomanPSMT" w:hAnsi="TimesNewRomanPSMT"/>
          <w:color w:val="000000"/>
        </w:rPr>
      </w:pPr>
    </w:p>
    <w:p w:rsidR="00380757" w:rsidRPr="000E3F4C" w:rsidRDefault="00380757" w:rsidP="0038075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Рок за доставу: ПГД – максимално 20 календарских дана од достављања неопходне документације</w:t>
      </w:r>
    </w:p>
    <w:p w:rsidR="00380757" w:rsidRDefault="00380757" w:rsidP="0038075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           ПЗИ – максимално 30 календарских дана од издавања грађевинске дозволе</w:t>
      </w:r>
    </w:p>
    <w:p w:rsidR="00380757" w:rsidRPr="001E348A" w:rsidRDefault="00380757" w:rsidP="00380757">
      <w:pPr>
        <w:spacing w:before="24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Потребне лиценеце: </w:t>
      </w:r>
      <w:r w:rsidRPr="002A645E">
        <w:t xml:space="preserve">300 или 310 или 311 или 317 и 313 или 314 и 350 и 352 или 353 и 330 или 332 и </w:t>
      </w:r>
      <w:r w:rsidR="00632631">
        <w:t xml:space="preserve">315 или </w:t>
      </w:r>
      <w:r w:rsidRPr="002A645E">
        <w:t>318 и 381, као</w:t>
      </w:r>
      <w:r>
        <w:t xml:space="preserve"> и Решења и лиценце </w:t>
      </w:r>
      <w:r w:rsidRPr="007E58CA">
        <w:rPr>
          <w:lang w:val="ru-RU"/>
        </w:rPr>
        <w:t xml:space="preserve">за </w:t>
      </w:r>
      <w:r>
        <w:rPr>
          <w:lang w:val="ru-RU"/>
        </w:rPr>
        <w:t>израду главног пројек</w:t>
      </w:r>
      <w:r w:rsidRPr="007E58CA">
        <w:rPr>
          <w:lang w:val="ru-RU"/>
        </w:rPr>
        <w:t>та заштите од пожара и пројектовање посебних система за дојаву пожара</w:t>
      </w:r>
      <w:r>
        <w:rPr>
          <w:lang w:val="ru-RU"/>
        </w:rPr>
        <w:t xml:space="preserve"> од МУП-а РС</w:t>
      </w:r>
    </w:p>
    <w:p w:rsidR="00DB0629" w:rsidRDefault="003F115F" w:rsidP="003F115F">
      <w:pPr>
        <w:jc w:val="both"/>
      </w:pPr>
      <w:r>
        <w:t xml:space="preserve">  </w:t>
      </w:r>
    </w:p>
    <w:p w:rsidR="00380757" w:rsidRDefault="00380757" w:rsidP="003F115F">
      <w:pPr>
        <w:jc w:val="both"/>
      </w:pPr>
    </w:p>
    <w:p w:rsidR="00380757" w:rsidRDefault="00380757" w:rsidP="003F115F">
      <w:pPr>
        <w:jc w:val="both"/>
      </w:pPr>
    </w:p>
    <w:p w:rsidR="00380757" w:rsidRDefault="00380757" w:rsidP="003F115F">
      <w:pPr>
        <w:jc w:val="both"/>
      </w:pPr>
    </w:p>
    <w:p w:rsidR="00380757" w:rsidRDefault="00380757" w:rsidP="003F115F">
      <w:pPr>
        <w:pBdr>
          <w:bottom w:val="single" w:sz="12" w:space="1" w:color="auto"/>
        </w:pBdr>
        <w:jc w:val="both"/>
      </w:pPr>
    </w:p>
    <w:p w:rsidR="00380757" w:rsidRDefault="00380757" w:rsidP="003F115F">
      <w:pPr>
        <w:jc w:val="both"/>
      </w:pPr>
      <w:r>
        <w:t xml:space="preserve">                            Конкурсна документација у поступку ЈНМВ, бр ЈН 15/2019                  36/51     </w:t>
      </w:r>
    </w:p>
    <w:p w:rsidR="00EE36CA" w:rsidRDefault="00EE36CA" w:rsidP="003F115F">
      <w:pPr>
        <w:jc w:val="both"/>
      </w:pPr>
    </w:p>
    <w:p w:rsidR="00EE36CA" w:rsidRPr="00482D13" w:rsidRDefault="00EE36CA" w:rsidP="00EE36CA">
      <w:pPr>
        <w:rPr>
          <w:b/>
        </w:rPr>
      </w:pPr>
      <w:r>
        <w:rPr>
          <w:b/>
        </w:rPr>
        <w:lastRenderedPageBreak/>
        <w:t>ОБРАЗАЦ 4</w:t>
      </w:r>
      <w:r w:rsidRPr="00482D13">
        <w:rPr>
          <w:b/>
        </w:rPr>
        <w:t xml:space="preserve"> - СПЕЦИФИКАЦИЈА РЕФЕРЕНТНЕ ЛИСТЕ </w:t>
      </w:r>
    </w:p>
    <w:p w:rsidR="00EE36CA" w:rsidRPr="00677C53" w:rsidRDefault="00EE36CA" w:rsidP="00EE36CA"/>
    <w:p w:rsidR="00EE36CA" w:rsidRPr="00677C53" w:rsidRDefault="00EE36CA" w:rsidP="00EE36CA">
      <w:r w:rsidRPr="00677C53">
        <w:t xml:space="preserve">Понуђач ___________________________________________________________________ </w:t>
      </w:r>
    </w:p>
    <w:p w:rsidR="00EE36CA" w:rsidRPr="00677C53" w:rsidRDefault="00EE36CA" w:rsidP="00EE36CA">
      <w:pPr>
        <w:spacing w:after="120"/>
      </w:pPr>
      <w:proofErr w:type="gramStart"/>
      <w:r w:rsidRPr="00677C53">
        <w:t>са</w:t>
      </w:r>
      <w:proofErr w:type="gramEnd"/>
      <w:r w:rsidRPr="00677C53">
        <w:t xml:space="preserve"> седиштем у _______________________</w:t>
      </w:r>
      <w:r>
        <w:t>_____</w:t>
      </w:r>
      <w:r w:rsidRPr="00677C53">
        <w:t>, под пуном материјалном и кривичном одговорношћу доставља:</w:t>
      </w:r>
    </w:p>
    <w:p w:rsidR="00EE36CA" w:rsidRPr="0071326A" w:rsidRDefault="00EE36CA" w:rsidP="00EE36CA">
      <w:pPr>
        <w:jc w:val="both"/>
        <w:rPr>
          <w:b/>
        </w:rPr>
      </w:pPr>
      <w:r w:rsidRPr="00482D13">
        <w:rPr>
          <w:b/>
        </w:rPr>
        <w:t xml:space="preserve">РЕФЕРЕНТ ЛИСТА - СПИСАК ИЗВРШЕНИХ </w:t>
      </w:r>
      <w:r>
        <w:rPr>
          <w:b/>
        </w:rPr>
        <w:t xml:space="preserve">ПРЕДМЕТНИХ </w:t>
      </w:r>
      <w:r w:rsidRPr="00482D13">
        <w:rPr>
          <w:b/>
        </w:rPr>
        <w:t xml:space="preserve">УСЛУГА </w:t>
      </w:r>
      <w:r w:rsidR="0071326A">
        <w:rPr>
          <w:b/>
        </w:rPr>
        <w:t>У ОБЛАСТИ НИСКОГРАДЊЕ</w:t>
      </w:r>
      <w:proofErr w:type="gramStart"/>
      <w:r w:rsidR="00CB0D39">
        <w:rPr>
          <w:b/>
        </w:rPr>
        <w:t>,</w:t>
      </w:r>
      <w:r w:rsidR="0071326A">
        <w:rPr>
          <w:b/>
        </w:rPr>
        <w:t xml:space="preserve">  ВИСОКОГРАДЊЕ</w:t>
      </w:r>
      <w:proofErr w:type="gramEnd"/>
      <w:r w:rsidR="00CB0D39">
        <w:rPr>
          <w:b/>
        </w:rPr>
        <w:t xml:space="preserve"> И ХИДРОГРАДЊЕ</w:t>
      </w:r>
    </w:p>
    <w:p w:rsidR="00EE36CA" w:rsidRPr="00677C53" w:rsidRDefault="00EE36CA" w:rsidP="00EE36CA"/>
    <w:tbl>
      <w:tblPr>
        <w:tblW w:w="5268" w:type="pct"/>
        <w:tblLayout w:type="fixed"/>
        <w:tblLook w:val="0000"/>
      </w:tblPr>
      <w:tblGrid>
        <w:gridCol w:w="684"/>
        <w:gridCol w:w="2374"/>
        <w:gridCol w:w="2125"/>
        <w:gridCol w:w="1520"/>
        <w:gridCol w:w="2127"/>
        <w:gridCol w:w="2122"/>
      </w:tblGrid>
      <w:tr w:rsidR="00EE36CA" w:rsidRPr="00677C53" w:rsidTr="00090691">
        <w:trPr>
          <w:trHeight w:val="1923"/>
        </w:trPr>
        <w:tc>
          <w:tcPr>
            <w:tcW w:w="31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E36CA" w:rsidRPr="00677C53" w:rsidRDefault="00EE36CA" w:rsidP="00090691">
            <w:r w:rsidRPr="00677C53">
              <w:t>Р.б.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E36CA" w:rsidRPr="00677C53" w:rsidRDefault="00EE36CA" w:rsidP="00090691">
            <w:r w:rsidRPr="00677C53">
              <w:t>Наручилац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E36CA" w:rsidRPr="00677C53" w:rsidRDefault="00EE36CA" w:rsidP="00090691">
            <w:r w:rsidRPr="00677C53">
              <w:t>Предмет уговора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E36CA" w:rsidRPr="00677C53" w:rsidRDefault="00EE36CA" w:rsidP="00090691">
            <w:r w:rsidRPr="00677C53">
              <w:t>Број и датум уговора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36CA" w:rsidRPr="00677C53" w:rsidRDefault="00EE36CA" w:rsidP="00090691">
            <w:r w:rsidRPr="00677C53">
              <w:t>Вредност извршених услуга без пдв-а</w:t>
            </w:r>
          </w:p>
          <w:p w:rsidR="00EE36CA" w:rsidRPr="00677C53" w:rsidRDefault="00EE36CA" w:rsidP="00090691">
            <w:r w:rsidRPr="00677C53">
              <w:t>(у динарима)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36CA" w:rsidRPr="00677C53" w:rsidRDefault="00EE36CA" w:rsidP="00090691">
            <w:r w:rsidRPr="00677C53">
              <w:t>Вредност извршених услуга са пдв-ом</w:t>
            </w:r>
          </w:p>
          <w:p w:rsidR="00EE36CA" w:rsidRPr="00677C53" w:rsidRDefault="00EE36CA" w:rsidP="00090691">
            <w:r w:rsidRPr="00677C53">
              <w:t>(у динарима)</w:t>
            </w:r>
          </w:p>
        </w:tc>
      </w:tr>
      <w:tr w:rsidR="00EE36CA" w:rsidRPr="00677C53" w:rsidTr="00090691">
        <w:trPr>
          <w:trHeight w:val="57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>
            <w:r w:rsidRPr="00677C53">
              <w:t>1.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val="57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>
            <w:r w:rsidRPr="00677C53">
              <w:t>2.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val="57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>
            <w:r w:rsidRPr="00677C53">
              <w:t>3.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val="57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>
            <w:r w:rsidRPr="00677C53">
              <w:t>4.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val="57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>
            <w:r w:rsidRPr="00677C53">
              <w:t>5.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val="57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>
            <w:r w:rsidRPr="00677C53">
              <w:t>6.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val="57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>
            <w:r w:rsidRPr="00677C53">
              <w:t>7.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val="57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>
            <w:r w:rsidRPr="00677C53">
              <w:t>8.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val="57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>
            <w:r w:rsidRPr="00677C53">
              <w:t>9.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val="57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>
            <w:r w:rsidRPr="00677C53">
              <w:t>10.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val="225"/>
        </w:trPr>
        <w:tc>
          <w:tcPr>
            <w:tcW w:w="312" w:type="pct"/>
            <w:tcBorders>
              <w:top w:val="single" w:sz="12" w:space="0" w:color="auto"/>
            </w:tcBorders>
          </w:tcPr>
          <w:p w:rsidR="00EE36CA" w:rsidRPr="00677C53" w:rsidRDefault="00EE36CA" w:rsidP="00090691"/>
        </w:tc>
        <w:tc>
          <w:tcPr>
            <w:tcW w:w="1084" w:type="pct"/>
            <w:tcBorders>
              <w:top w:val="single" w:sz="12" w:space="0" w:color="auto"/>
            </w:tcBorders>
          </w:tcPr>
          <w:p w:rsidR="00EE36CA" w:rsidRPr="00677C53" w:rsidRDefault="00EE36CA" w:rsidP="00090691">
            <w:r w:rsidRPr="00677C53">
              <w:t>УКУПНО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EE36CA" w:rsidRPr="00677C53" w:rsidRDefault="00EE36CA" w:rsidP="00090691"/>
        </w:tc>
        <w:tc>
          <w:tcPr>
            <w:tcW w:w="694" w:type="pct"/>
            <w:tcBorders>
              <w:top w:val="single" w:sz="12" w:space="0" w:color="auto"/>
              <w:right w:val="single" w:sz="12" w:space="0" w:color="auto"/>
            </w:tcBorders>
          </w:tcPr>
          <w:p w:rsidR="00EE36CA" w:rsidRPr="00677C53" w:rsidRDefault="00EE36CA" w:rsidP="00090691"/>
        </w:tc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E36CA" w:rsidRPr="00677C53" w:rsidRDefault="00EE36CA" w:rsidP="00090691"/>
        </w:tc>
        <w:tc>
          <w:tcPr>
            <w:tcW w:w="96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E36CA" w:rsidRPr="00677C53" w:rsidRDefault="00EE36CA" w:rsidP="00090691"/>
        </w:tc>
      </w:tr>
    </w:tbl>
    <w:p w:rsidR="00EE36CA" w:rsidRPr="00677C53" w:rsidRDefault="00EE36CA" w:rsidP="00EE36CA"/>
    <w:p w:rsidR="00EE36CA" w:rsidRDefault="00EE36CA" w:rsidP="00EE36CA">
      <w:pPr>
        <w:jc w:val="both"/>
      </w:pPr>
      <w:r w:rsidRPr="00677C53">
        <w:t xml:space="preserve">Напомена: Референтну листу ископирати у довољном броју примерака. </w:t>
      </w:r>
      <w:proofErr w:type="gramStart"/>
      <w:r w:rsidRPr="00677C53">
        <w:t>Наручилац задржава право да провери истинитост увидом у документацију понуђача и код наведених наручилаца.</w:t>
      </w:r>
      <w:proofErr w:type="gramEnd"/>
    </w:p>
    <w:p w:rsidR="00EE36CA" w:rsidRDefault="00EE36CA" w:rsidP="00EE36CA">
      <w:pPr>
        <w:jc w:val="both"/>
      </w:pPr>
    </w:p>
    <w:p w:rsidR="00EE36CA" w:rsidRDefault="00EE36CA" w:rsidP="00EE36CA">
      <w:pPr>
        <w:jc w:val="both"/>
      </w:pPr>
    </w:p>
    <w:p w:rsidR="00EE36CA" w:rsidRPr="009C5610" w:rsidRDefault="00EE36CA" w:rsidP="00EE36CA">
      <w:pPr>
        <w:jc w:val="both"/>
      </w:pPr>
    </w:p>
    <w:p w:rsidR="00EE36CA" w:rsidRPr="00677C53" w:rsidRDefault="00EE36CA" w:rsidP="00EE36CA">
      <w:r w:rsidRPr="00677C53">
        <w:tab/>
        <w:t xml:space="preserve">               </w:t>
      </w:r>
      <w:r>
        <w:t xml:space="preserve">                                                                              </w:t>
      </w:r>
      <w:r w:rsidRPr="00677C53">
        <w:t xml:space="preserve">Потпис </w:t>
      </w:r>
      <w:proofErr w:type="gramStart"/>
      <w:r w:rsidRPr="00677C53">
        <w:t>овлашћеног  лица</w:t>
      </w:r>
      <w:proofErr w:type="gramEnd"/>
    </w:p>
    <w:p w:rsidR="00EE36CA" w:rsidRPr="00677C53" w:rsidRDefault="00EE36CA" w:rsidP="00EE36CA">
      <w:r w:rsidRPr="00677C53">
        <w:t xml:space="preserve">Датум:                                                 </w:t>
      </w:r>
    </w:p>
    <w:p w:rsidR="00EE36CA" w:rsidRPr="00677C53" w:rsidRDefault="00EE36CA" w:rsidP="00EE36CA"/>
    <w:p w:rsidR="00EE36CA" w:rsidRPr="00677C53" w:rsidRDefault="00EE36CA" w:rsidP="00EE36CA">
      <w:r w:rsidRPr="00677C53">
        <w:t xml:space="preserve">_____________. </w:t>
      </w:r>
      <w:proofErr w:type="gramStart"/>
      <w:r w:rsidRPr="00677C53">
        <w:t>године</w:t>
      </w:r>
      <w:proofErr w:type="gramEnd"/>
      <w:r w:rsidRPr="00677C53">
        <w:t xml:space="preserve">                                                </w:t>
      </w:r>
      <w:r>
        <w:t xml:space="preserve">         </w:t>
      </w:r>
      <w:r w:rsidRPr="00677C53">
        <w:t xml:space="preserve"> M.П.   </w:t>
      </w:r>
      <w:r>
        <w:t xml:space="preserve">  </w:t>
      </w:r>
      <w:r w:rsidRPr="00677C53">
        <w:t>_________________</w:t>
      </w:r>
    </w:p>
    <w:p w:rsidR="00EE36CA" w:rsidRPr="00677C53" w:rsidRDefault="00EE36CA" w:rsidP="00EE36CA"/>
    <w:p w:rsidR="00EE36CA" w:rsidRDefault="00EE36CA" w:rsidP="00EE36CA"/>
    <w:p w:rsidR="00EE36CA" w:rsidRDefault="00EE36CA" w:rsidP="00EE36CA"/>
    <w:p w:rsidR="00EE36CA" w:rsidRDefault="00EE36CA" w:rsidP="00EE36CA">
      <w:r>
        <w:t xml:space="preserve">___________________________________________________________________________________ </w:t>
      </w:r>
    </w:p>
    <w:p w:rsidR="00EE36CA" w:rsidRPr="0036106D" w:rsidRDefault="00EE36CA" w:rsidP="00EE36CA">
      <w:pPr>
        <w:rPr>
          <w:b/>
        </w:rPr>
      </w:pPr>
      <w:r>
        <w:t xml:space="preserve">                               Конкурсна документација у поступку ЈНМВ, бр ЈН 15/2019                  32/51     </w:t>
      </w:r>
      <w:r w:rsidRPr="00677C53">
        <w:br w:type="page"/>
      </w:r>
      <w:r w:rsidRPr="0036106D">
        <w:rPr>
          <w:b/>
        </w:rPr>
        <w:lastRenderedPageBreak/>
        <w:t>ОБРАЗАЦ</w:t>
      </w:r>
      <w:r>
        <w:rPr>
          <w:b/>
        </w:rPr>
        <w:t xml:space="preserve"> 5</w:t>
      </w:r>
      <w:r w:rsidRPr="0036106D">
        <w:rPr>
          <w:b/>
        </w:rPr>
        <w:t xml:space="preserve"> </w:t>
      </w:r>
      <w:proofErr w:type="gramStart"/>
      <w:r w:rsidRPr="0036106D">
        <w:rPr>
          <w:b/>
        </w:rPr>
        <w:t>-  ПОТВРДА</w:t>
      </w:r>
      <w:proofErr w:type="gramEnd"/>
      <w:r w:rsidRPr="0036106D">
        <w:rPr>
          <w:b/>
        </w:rPr>
        <w:t xml:space="preserve"> О ЗАКЉУЧЕНИМ УГОВОРИМА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EE36CA" w:rsidRPr="00677C53" w:rsidTr="00090691">
        <w:trPr>
          <w:trHeight w:val="400"/>
        </w:trPr>
        <w:tc>
          <w:tcPr>
            <w:tcW w:w="56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36CA" w:rsidRPr="00677C53" w:rsidRDefault="00EE36CA" w:rsidP="00090691"/>
        </w:tc>
      </w:tr>
      <w:tr w:rsidR="00EE36CA" w:rsidRPr="00677C53" w:rsidTr="00090691">
        <w:tc>
          <w:tcPr>
            <w:tcW w:w="56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36CA" w:rsidRPr="00677C53" w:rsidRDefault="00EE36CA" w:rsidP="00090691">
            <w:r w:rsidRPr="00677C53">
              <w:t>(назив наручиоца)</w:t>
            </w:r>
          </w:p>
        </w:tc>
      </w:tr>
      <w:tr w:rsidR="00EE36CA" w:rsidRPr="00677C53" w:rsidTr="00090691">
        <w:trPr>
          <w:trHeight w:val="343"/>
        </w:trPr>
        <w:tc>
          <w:tcPr>
            <w:tcW w:w="56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36CA" w:rsidRPr="00677C53" w:rsidRDefault="00EE36CA" w:rsidP="00090691"/>
        </w:tc>
      </w:tr>
      <w:tr w:rsidR="00EE36CA" w:rsidRPr="00677C53" w:rsidTr="00090691">
        <w:tc>
          <w:tcPr>
            <w:tcW w:w="56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36CA" w:rsidRPr="00677C53" w:rsidRDefault="00EE36CA" w:rsidP="00090691">
            <w:r w:rsidRPr="00677C53">
              <w:t>(улица и број)</w:t>
            </w:r>
          </w:p>
        </w:tc>
      </w:tr>
      <w:tr w:rsidR="00EE36CA" w:rsidRPr="00677C53" w:rsidTr="00090691">
        <w:trPr>
          <w:trHeight w:val="246"/>
        </w:trPr>
        <w:tc>
          <w:tcPr>
            <w:tcW w:w="56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36CA" w:rsidRPr="00677C53" w:rsidRDefault="00EE36CA" w:rsidP="00090691"/>
        </w:tc>
      </w:tr>
      <w:tr w:rsidR="00EE36CA" w:rsidRPr="00677C53" w:rsidTr="00090691">
        <w:tc>
          <w:tcPr>
            <w:tcW w:w="56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36CA" w:rsidRPr="00677C53" w:rsidRDefault="00EE36CA" w:rsidP="00090691">
            <w:r w:rsidRPr="00677C53">
              <w:t>(седиште)</w:t>
            </w:r>
          </w:p>
        </w:tc>
      </w:tr>
    </w:tbl>
    <w:p w:rsidR="00EE36CA" w:rsidRPr="00677C53" w:rsidRDefault="00EE36CA" w:rsidP="00EE36CA"/>
    <w:p w:rsidR="00EE36CA" w:rsidRPr="0036106D" w:rsidRDefault="00EE36CA" w:rsidP="00EE36CA">
      <w:pPr>
        <w:jc w:val="center"/>
        <w:rPr>
          <w:b/>
        </w:rPr>
      </w:pPr>
      <w:r w:rsidRPr="0036106D">
        <w:rPr>
          <w:b/>
        </w:rPr>
        <w:t xml:space="preserve">ПОТВРДА О </w:t>
      </w:r>
      <w:r>
        <w:rPr>
          <w:b/>
        </w:rPr>
        <w:t xml:space="preserve">РЕАЛИЗОВАНИМ </w:t>
      </w:r>
      <w:r w:rsidRPr="0036106D">
        <w:rPr>
          <w:b/>
        </w:rPr>
        <w:t>УГОВОРИМА</w:t>
      </w:r>
    </w:p>
    <w:p w:rsidR="00EE36CA" w:rsidRPr="0036106D" w:rsidRDefault="00EE36CA" w:rsidP="00EE36CA">
      <w:pPr>
        <w:jc w:val="center"/>
        <w:rPr>
          <w:b/>
        </w:rPr>
      </w:pPr>
    </w:p>
    <w:p w:rsidR="00EE36CA" w:rsidRPr="00677C53" w:rsidRDefault="00EE36CA" w:rsidP="00EE36CA">
      <w:r w:rsidRPr="00677C53">
        <w:tab/>
        <w:t>Овим п</w:t>
      </w:r>
      <w:r>
        <w:t>отврђујемо да су током претходних 5 (пет) година</w:t>
      </w:r>
      <w:r w:rsidRPr="00677C53">
        <w:t xml:space="preserve"> са фирмом: ___________________________________________________________________________ </w:t>
      </w:r>
    </w:p>
    <w:p w:rsidR="00EE36CA" w:rsidRPr="00677C53" w:rsidRDefault="00EE36CA" w:rsidP="00EE36CA">
      <w:r w:rsidRPr="00677C53">
        <w:tab/>
      </w:r>
      <w:r w:rsidRPr="00677C53">
        <w:tab/>
      </w:r>
      <w:r w:rsidRPr="00677C53">
        <w:tab/>
      </w:r>
      <w:r w:rsidRPr="00677C53">
        <w:tab/>
      </w:r>
      <w:r w:rsidRPr="00677C53">
        <w:tab/>
        <w:t>(</w:t>
      </w:r>
      <w:proofErr w:type="gramStart"/>
      <w:r w:rsidRPr="00677C53">
        <w:t>назив</w:t>
      </w:r>
      <w:proofErr w:type="gramEnd"/>
      <w:r w:rsidRPr="00677C53">
        <w:t xml:space="preserve"> понуђача) </w:t>
      </w:r>
    </w:p>
    <w:p w:rsidR="00EE36CA" w:rsidRPr="00677C53" w:rsidRDefault="00EE36CA" w:rsidP="00EE36CA">
      <w:pPr>
        <w:jc w:val="both"/>
      </w:pPr>
      <w:proofErr w:type="gramStart"/>
      <w:r w:rsidRPr="00677C53">
        <w:t>закључени</w:t>
      </w:r>
      <w:proofErr w:type="gramEnd"/>
      <w:r w:rsidRPr="00677C53">
        <w:t xml:space="preserve"> и реализовани следећи уговори о вршењу </w:t>
      </w:r>
      <w:r>
        <w:t xml:space="preserve">предметних </w:t>
      </w:r>
      <w:r w:rsidRPr="00677C53">
        <w:t>услуга</w:t>
      </w:r>
      <w:r w:rsidR="0071326A">
        <w:t xml:space="preserve"> у области нискоградње</w:t>
      </w:r>
      <w:r w:rsidR="00CB0D39">
        <w:t>,</w:t>
      </w:r>
      <w:r w:rsidR="0071326A">
        <w:t xml:space="preserve"> високоградње</w:t>
      </w:r>
      <w:r w:rsidR="00CB0D39">
        <w:t xml:space="preserve"> и хидроградње</w:t>
      </w:r>
      <w:r w:rsidRPr="00677C5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1997"/>
        <w:gridCol w:w="1688"/>
        <w:gridCol w:w="1879"/>
        <w:gridCol w:w="2158"/>
      </w:tblGrid>
      <w:tr w:rsidR="00EE36CA" w:rsidRPr="00677C53" w:rsidTr="00090691">
        <w:trPr>
          <w:trHeight w:val="719"/>
        </w:trPr>
        <w:tc>
          <w:tcPr>
            <w:tcW w:w="1285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E36CA" w:rsidRPr="00677C53" w:rsidRDefault="00EE36CA" w:rsidP="00090691">
            <w:r w:rsidRPr="00677C53">
              <w:t>Предмет уговора</w:t>
            </w:r>
          </w:p>
        </w:tc>
        <w:tc>
          <w:tcPr>
            <w:tcW w:w="96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E36CA" w:rsidRPr="00677C53" w:rsidRDefault="00EE36CA" w:rsidP="00090691">
            <w:r w:rsidRPr="00677C53">
              <w:t>Број уговора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E36CA" w:rsidRPr="00677C53" w:rsidRDefault="00EE36CA" w:rsidP="00090691">
            <w:r w:rsidRPr="00677C53">
              <w:t>Датум закључења</w:t>
            </w:r>
          </w:p>
        </w:tc>
        <w:tc>
          <w:tcPr>
            <w:tcW w:w="904" w:type="pct"/>
            <w:tcBorders>
              <w:top w:val="single" w:sz="12" w:space="0" w:color="auto"/>
            </w:tcBorders>
            <w:shd w:val="clear" w:color="auto" w:fill="BFBFBF"/>
          </w:tcPr>
          <w:p w:rsidR="00EE36CA" w:rsidRPr="00677C53" w:rsidRDefault="00EE36CA" w:rsidP="00090691">
            <w:r w:rsidRPr="00677C53">
              <w:t>Вредност извршених услуга без ПДВ-а                                   (у динарима)</w:t>
            </w:r>
          </w:p>
        </w:tc>
        <w:tc>
          <w:tcPr>
            <w:tcW w:w="103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E36CA" w:rsidRPr="00677C53" w:rsidRDefault="00EE36CA" w:rsidP="00090691">
            <w:r w:rsidRPr="00677C53">
              <w:t>Вредност извршених услуга са ПДВ-ом                                   (у динарима)</w:t>
            </w:r>
          </w:p>
        </w:tc>
      </w:tr>
      <w:tr w:rsidR="00EE36CA" w:rsidRPr="00677C53" w:rsidTr="00090691">
        <w:trPr>
          <w:trHeight w:hRule="exact" w:val="397"/>
        </w:trPr>
        <w:tc>
          <w:tcPr>
            <w:tcW w:w="1285" w:type="pct"/>
          </w:tcPr>
          <w:p w:rsidR="00EE36CA" w:rsidRPr="00677C53" w:rsidRDefault="00EE36CA" w:rsidP="00090691"/>
        </w:tc>
        <w:tc>
          <w:tcPr>
            <w:tcW w:w="960" w:type="pct"/>
            <w:vAlign w:val="center"/>
          </w:tcPr>
          <w:p w:rsidR="00EE36CA" w:rsidRPr="00677C53" w:rsidRDefault="00EE36CA" w:rsidP="00090691"/>
        </w:tc>
        <w:tc>
          <w:tcPr>
            <w:tcW w:w="812" w:type="pct"/>
            <w:vAlign w:val="center"/>
          </w:tcPr>
          <w:p w:rsidR="00EE36CA" w:rsidRPr="00677C53" w:rsidRDefault="00EE36CA" w:rsidP="00090691"/>
        </w:tc>
        <w:tc>
          <w:tcPr>
            <w:tcW w:w="904" w:type="pct"/>
          </w:tcPr>
          <w:p w:rsidR="00EE36CA" w:rsidRPr="00677C53" w:rsidRDefault="00EE36CA" w:rsidP="00090691"/>
        </w:tc>
        <w:tc>
          <w:tcPr>
            <w:tcW w:w="1038" w:type="pct"/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hRule="exact" w:val="397"/>
        </w:trPr>
        <w:tc>
          <w:tcPr>
            <w:tcW w:w="1285" w:type="pct"/>
          </w:tcPr>
          <w:p w:rsidR="00EE36CA" w:rsidRPr="00677C53" w:rsidRDefault="00EE36CA" w:rsidP="00090691"/>
        </w:tc>
        <w:tc>
          <w:tcPr>
            <w:tcW w:w="960" w:type="pct"/>
            <w:vAlign w:val="center"/>
          </w:tcPr>
          <w:p w:rsidR="00EE36CA" w:rsidRPr="00677C53" w:rsidRDefault="00EE36CA" w:rsidP="00090691"/>
        </w:tc>
        <w:tc>
          <w:tcPr>
            <w:tcW w:w="812" w:type="pct"/>
            <w:vAlign w:val="center"/>
          </w:tcPr>
          <w:p w:rsidR="00EE36CA" w:rsidRPr="00677C53" w:rsidRDefault="00EE36CA" w:rsidP="00090691"/>
        </w:tc>
        <w:tc>
          <w:tcPr>
            <w:tcW w:w="904" w:type="pct"/>
          </w:tcPr>
          <w:p w:rsidR="00EE36CA" w:rsidRPr="00677C53" w:rsidRDefault="00EE36CA" w:rsidP="00090691"/>
        </w:tc>
        <w:tc>
          <w:tcPr>
            <w:tcW w:w="1038" w:type="pct"/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hRule="exact" w:val="397"/>
        </w:trPr>
        <w:tc>
          <w:tcPr>
            <w:tcW w:w="1285" w:type="pct"/>
          </w:tcPr>
          <w:p w:rsidR="00EE36CA" w:rsidRPr="00677C53" w:rsidRDefault="00EE36CA" w:rsidP="00090691"/>
        </w:tc>
        <w:tc>
          <w:tcPr>
            <w:tcW w:w="960" w:type="pct"/>
            <w:vAlign w:val="center"/>
          </w:tcPr>
          <w:p w:rsidR="00EE36CA" w:rsidRPr="00677C53" w:rsidRDefault="00EE36CA" w:rsidP="00090691"/>
        </w:tc>
        <w:tc>
          <w:tcPr>
            <w:tcW w:w="812" w:type="pct"/>
            <w:vAlign w:val="center"/>
          </w:tcPr>
          <w:p w:rsidR="00EE36CA" w:rsidRPr="00677C53" w:rsidRDefault="00EE36CA" w:rsidP="00090691"/>
        </w:tc>
        <w:tc>
          <w:tcPr>
            <w:tcW w:w="904" w:type="pct"/>
          </w:tcPr>
          <w:p w:rsidR="00EE36CA" w:rsidRPr="00677C53" w:rsidRDefault="00EE36CA" w:rsidP="00090691"/>
        </w:tc>
        <w:tc>
          <w:tcPr>
            <w:tcW w:w="1038" w:type="pct"/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hRule="exact" w:val="397"/>
        </w:trPr>
        <w:tc>
          <w:tcPr>
            <w:tcW w:w="1285" w:type="pct"/>
          </w:tcPr>
          <w:p w:rsidR="00EE36CA" w:rsidRPr="00677C53" w:rsidRDefault="00EE36CA" w:rsidP="00090691"/>
        </w:tc>
        <w:tc>
          <w:tcPr>
            <w:tcW w:w="960" w:type="pct"/>
            <w:vAlign w:val="center"/>
          </w:tcPr>
          <w:p w:rsidR="00EE36CA" w:rsidRPr="00677C53" w:rsidRDefault="00EE36CA" w:rsidP="00090691"/>
        </w:tc>
        <w:tc>
          <w:tcPr>
            <w:tcW w:w="812" w:type="pct"/>
            <w:vAlign w:val="center"/>
          </w:tcPr>
          <w:p w:rsidR="00EE36CA" w:rsidRPr="00677C53" w:rsidRDefault="00EE36CA" w:rsidP="00090691"/>
        </w:tc>
        <w:tc>
          <w:tcPr>
            <w:tcW w:w="904" w:type="pct"/>
          </w:tcPr>
          <w:p w:rsidR="00EE36CA" w:rsidRPr="00677C53" w:rsidRDefault="00EE36CA" w:rsidP="00090691"/>
        </w:tc>
        <w:tc>
          <w:tcPr>
            <w:tcW w:w="1038" w:type="pct"/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hRule="exact" w:val="397"/>
        </w:trPr>
        <w:tc>
          <w:tcPr>
            <w:tcW w:w="1285" w:type="pct"/>
          </w:tcPr>
          <w:p w:rsidR="00EE36CA" w:rsidRPr="00677C53" w:rsidRDefault="00EE36CA" w:rsidP="00090691"/>
        </w:tc>
        <w:tc>
          <w:tcPr>
            <w:tcW w:w="960" w:type="pct"/>
            <w:vAlign w:val="center"/>
          </w:tcPr>
          <w:p w:rsidR="00EE36CA" w:rsidRPr="00677C53" w:rsidRDefault="00EE36CA" w:rsidP="00090691"/>
        </w:tc>
        <w:tc>
          <w:tcPr>
            <w:tcW w:w="812" w:type="pct"/>
            <w:vAlign w:val="center"/>
          </w:tcPr>
          <w:p w:rsidR="00EE36CA" w:rsidRPr="00677C53" w:rsidRDefault="00EE36CA" w:rsidP="00090691"/>
        </w:tc>
        <w:tc>
          <w:tcPr>
            <w:tcW w:w="904" w:type="pct"/>
          </w:tcPr>
          <w:p w:rsidR="00EE36CA" w:rsidRPr="00677C53" w:rsidRDefault="00EE36CA" w:rsidP="00090691"/>
        </w:tc>
        <w:tc>
          <w:tcPr>
            <w:tcW w:w="1038" w:type="pct"/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hRule="exact" w:val="397"/>
        </w:trPr>
        <w:tc>
          <w:tcPr>
            <w:tcW w:w="1285" w:type="pct"/>
          </w:tcPr>
          <w:p w:rsidR="00EE36CA" w:rsidRPr="00677C53" w:rsidRDefault="00EE36CA" w:rsidP="00090691"/>
        </w:tc>
        <w:tc>
          <w:tcPr>
            <w:tcW w:w="960" w:type="pct"/>
            <w:vAlign w:val="center"/>
          </w:tcPr>
          <w:p w:rsidR="00EE36CA" w:rsidRPr="00677C53" w:rsidRDefault="00EE36CA" w:rsidP="00090691"/>
        </w:tc>
        <w:tc>
          <w:tcPr>
            <w:tcW w:w="812" w:type="pct"/>
            <w:vAlign w:val="center"/>
          </w:tcPr>
          <w:p w:rsidR="00EE36CA" w:rsidRPr="00677C53" w:rsidRDefault="00EE36CA" w:rsidP="00090691"/>
        </w:tc>
        <w:tc>
          <w:tcPr>
            <w:tcW w:w="904" w:type="pct"/>
          </w:tcPr>
          <w:p w:rsidR="00EE36CA" w:rsidRPr="00677C53" w:rsidRDefault="00EE36CA" w:rsidP="00090691"/>
        </w:tc>
        <w:tc>
          <w:tcPr>
            <w:tcW w:w="1038" w:type="pct"/>
            <w:vAlign w:val="center"/>
          </w:tcPr>
          <w:p w:rsidR="00EE36CA" w:rsidRPr="00677C53" w:rsidRDefault="00EE36CA" w:rsidP="00090691"/>
        </w:tc>
      </w:tr>
      <w:tr w:rsidR="00EE36CA" w:rsidRPr="00677C53" w:rsidTr="00090691">
        <w:trPr>
          <w:trHeight w:hRule="exact" w:val="397"/>
        </w:trPr>
        <w:tc>
          <w:tcPr>
            <w:tcW w:w="1285" w:type="pct"/>
          </w:tcPr>
          <w:p w:rsidR="00EE36CA" w:rsidRPr="00677C53" w:rsidRDefault="00EE36CA" w:rsidP="00090691"/>
        </w:tc>
        <w:tc>
          <w:tcPr>
            <w:tcW w:w="960" w:type="pct"/>
            <w:vAlign w:val="center"/>
          </w:tcPr>
          <w:p w:rsidR="00EE36CA" w:rsidRPr="00677C53" w:rsidRDefault="00EE36CA" w:rsidP="00090691"/>
        </w:tc>
        <w:tc>
          <w:tcPr>
            <w:tcW w:w="812" w:type="pct"/>
            <w:vAlign w:val="center"/>
          </w:tcPr>
          <w:p w:rsidR="00EE36CA" w:rsidRPr="00677C53" w:rsidRDefault="00EE36CA" w:rsidP="00090691"/>
        </w:tc>
        <w:tc>
          <w:tcPr>
            <w:tcW w:w="904" w:type="pct"/>
          </w:tcPr>
          <w:p w:rsidR="00EE36CA" w:rsidRPr="00677C53" w:rsidRDefault="00EE36CA" w:rsidP="00090691"/>
        </w:tc>
        <w:tc>
          <w:tcPr>
            <w:tcW w:w="1038" w:type="pct"/>
            <w:vAlign w:val="center"/>
          </w:tcPr>
          <w:p w:rsidR="00EE36CA" w:rsidRPr="00677C53" w:rsidRDefault="00EE36CA" w:rsidP="00090691"/>
        </w:tc>
      </w:tr>
    </w:tbl>
    <w:p w:rsidR="00EE36CA" w:rsidRDefault="00EE36CA" w:rsidP="00EE36CA"/>
    <w:p w:rsidR="00EE36CA" w:rsidRPr="00733567" w:rsidRDefault="00EE36CA" w:rsidP="00EE36CA">
      <w:pPr>
        <w:spacing w:after="120"/>
      </w:pPr>
      <w:r>
        <w:t>Понуђач је наступао: 1. Самостално, 2. Као подизвођач, 3. Као члан заједничке понуде (заокружити 1, 2 или 3)</w:t>
      </w:r>
    </w:p>
    <w:p w:rsidR="00EE36CA" w:rsidRPr="00677C53" w:rsidRDefault="00EE36CA" w:rsidP="00EE36CA">
      <w:pPr>
        <w:jc w:val="both"/>
      </w:pPr>
      <w:proofErr w:type="gramStart"/>
      <w:r w:rsidRPr="00677C53">
        <w:t>Потврда се издаје ради учешћа у поступку јавне набавке и за друге сврхе се не може користити.</w:t>
      </w:r>
      <w:proofErr w:type="gramEnd"/>
    </w:p>
    <w:p w:rsidR="00EE36CA" w:rsidRPr="00677C53" w:rsidRDefault="00EE36CA" w:rsidP="00EE36CA">
      <w:pPr>
        <w:jc w:val="both"/>
      </w:pPr>
      <w:r>
        <w:t>-</w:t>
      </w:r>
      <w:r w:rsidRPr="00677C53">
        <w:t xml:space="preserve">потврду ископирати у довољном броју примерака </w:t>
      </w:r>
      <w:r>
        <w:t xml:space="preserve">потписаних </w:t>
      </w:r>
      <w:r w:rsidRPr="00677C53">
        <w:t>од стране наручилаца радова</w:t>
      </w:r>
      <w:r>
        <w:t xml:space="preserve"> (и оверених печатом уколико су наручиоци државни органи, органи територијане аутономије или локалне самоуправе</w:t>
      </w:r>
      <w:proofErr w:type="gramStart"/>
      <w:r>
        <w:t xml:space="preserve">, </w:t>
      </w:r>
      <w:r w:rsidRPr="00677C53">
        <w:t xml:space="preserve"> </w:t>
      </w:r>
      <w:r>
        <w:t>јавна</w:t>
      </w:r>
      <w:proofErr w:type="gramEnd"/>
      <w:r>
        <w:t xml:space="preserve"> предузећа и установе и друге организације које врше јавна овлашћења) </w:t>
      </w:r>
      <w:r w:rsidRPr="00677C53">
        <w:t>и доставити фотокопиране;</w:t>
      </w:r>
    </w:p>
    <w:p w:rsidR="00EE36CA" w:rsidRPr="00677C53" w:rsidRDefault="00EE36CA" w:rsidP="00EE36CA">
      <w:pPr>
        <w:jc w:val="both"/>
      </w:pPr>
      <w:r>
        <w:t>-</w:t>
      </w:r>
      <w:r w:rsidRPr="00677C53">
        <w:t>вредности из оверених потврда унети у спецификацију референтне листе и доставити уз понуду;</w:t>
      </w:r>
    </w:p>
    <w:p w:rsidR="00EE36CA" w:rsidRPr="00677C53" w:rsidRDefault="00EE36CA" w:rsidP="00EE36CA">
      <w:pPr>
        <w:jc w:val="both"/>
      </w:pPr>
      <w:proofErr w:type="gramStart"/>
      <w:r>
        <w:t>-</w:t>
      </w:r>
      <w:r w:rsidRPr="00677C53">
        <w:t>потврда може бити издата и на меморандуму наручиоца, али мора садржати све елементе обрасца потврде о закљученим уговорима.</w:t>
      </w:r>
      <w:proofErr w:type="gramEnd"/>
    </w:p>
    <w:p w:rsidR="00EE36CA" w:rsidRDefault="00EE36CA" w:rsidP="00EE36CA">
      <w:r w:rsidRPr="00677C53">
        <w:t xml:space="preserve">                                                    </w:t>
      </w:r>
    </w:p>
    <w:p w:rsidR="00EE36CA" w:rsidRDefault="00EE36CA" w:rsidP="00EE36CA"/>
    <w:p w:rsidR="00EE36CA" w:rsidRPr="00EE36CA" w:rsidRDefault="00EE36CA" w:rsidP="00EE36CA"/>
    <w:p w:rsidR="00EE36CA" w:rsidRPr="00677C53" w:rsidRDefault="00EE36CA" w:rsidP="00EE36CA">
      <w:r w:rsidRPr="00677C53">
        <w:t>Датум:</w:t>
      </w:r>
      <w:r w:rsidRPr="00677C53">
        <w:tab/>
      </w:r>
      <w:r w:rsidRPr="00677C53">
        <w:tab/>
      </w:r>
      <w:r w:rsidRPr="00677C53">
        <w:tab/>
      </w:r>
      <w:r w:rsidRPr="00677C53">
        <w:tab/>
      </w:r>
      <w:r w:rsidRPr="00677C53">
        <w:tab/>
      </w:r>
      <w:r w:rsidRPr="00677C53">
        <w:tab/>
      </w:r>
      <w:r w:rsidRPr="00677C53">
        <w:tab/>
      </w:r>
      <w:r w:rsidRPr="00677C53">
        <w:tab/>
        <w:t xml:space="preserve">  </w:t>
      </w:r>
      <w:r>
        <w:t xml:space="preserve">       </w:t>
      </w:r>
      <w:r w:rsidRPr="00677C53">
        <w:t xml:space="preserve">Потпис </w:t>
      </w:r>
      <w:proofErr w:type="gramStart"/>
      <w:r w:rsidRPr="00677C53">
        <w:t>овлашћеног  лица</w:t>
      </w:r>
      <w:proofErr w:type="gramEnd"/>
    </w:p>
    <w:p w:rsidR="00EE36CA" w:rsidRPr="00677C53" w:rsidRDefault="00EE36CA" w:rsidP="00EE36CA"/>
    <w:p w:rsidR="00EE36CA" w:rsidRPr="00677C53" w:rsidRDefault="00EE36CA" w:rsidP="00EE36CA">
      <w:r w:rsidRPr="00677C53">
        <w:t xml:space="preserve">_____________. </w:t>
      </w:r>
      <w:proofErr w:type="gramStart"/>
      <w:r w:rsidRPr="00677C53">
        <w:t>године</w:t>
      </w:r>
      <w:proofErr w:type="gramEnd"/>
      <w:r w:rsidRPr="00677C53">
        <w:tab/>
      </w:r>
      <w:r w:rsidRPr="00677C53">
        <w:tab/>
      </w:r>
      <w:r w:rsidRPr="00677C53">
        <w:tab/>
        <w:t xml:space="preserve">     М.П.</w:t>
      </w:r>
      <w:r w:rsidRPr="00677C53">
        <w:tab/>
        <w:t xml:space="preserve">  </w:t>
      </w:r>
      <w:r>
        <w:t xml:space="preserve">        </w:t>
      </w:r>
      <w:r w:rsidRPr="00677C53">
        <w:t>_______________________</w:t>
      </w:r>
    </w:p>
    <w:p w:rsidR="00EE36CA" w:rsidRDefault="00EE36CA" w:rsidP="00EE36CA"/>
    <w:p w:rsidR="00EE36CA" w:rsidRDefault="00EE36CA" w:rsidP="00EE36CA">
      <w:pPr>
        <w:pStyle w:val="ListParagraph"/>
        <w:spacing w:after="240"/>
        <w:jc w:val="both"/>
      </w:pPr>
    </w:p>
    <w:p w:rsidR="00EE36CA" w:rsidRDefault="00EE36CA" w:rsidP="00EE36CA">
      <w:pPr>
        <w:pStyle w:val="ListParagraph"/>
        <w:spacing w:after="240"/>
        <w:jc w:val="both"/>
      </w:pPr>
    </w:p>
    <w:p w:rsidR="00EE36CA" w:rsidRDefault="00EE36CA" w:rsidP="00EE36CA">
      <w:pPr>
        <w:pStyle w:val="ListParagraph"/>
        <w:spacing w:after="240"/>
        <w:jc w:val="both"/>
      </w:pPr>
      <w:r>
        <w:t xml:space="preserve">______________________________________________________________________________ </w:t>
      </w:r>
    </w:p>
    <w:p w:rsidR="00EE36CA" w:rsidRPr="00D55B06" w:rsidRDefault="00EE36CA" w:rsidP="0028516C">
      <w:pPr>
        <w:pStyle w:val="ListParagraph"/>
        <w:spacing w:after="240"/>
        <w:jc w:val="both"/>
      </w:pPr>
      <w:r>
        <w:t xml:space="preserve">           Конкурсна документација у поступку ЈНМВ, бр ЈН 15/2019                  33/51     </w:t>
      </w:r>
    </w:p>
    <w:sectPr w:rsidR="00EE36CA" w:rsidRPr="00D55B06" w:rsidSect="002C6364">
      <w:pgSz w:w="11907" w:h="16839" w:code="9"/>
      <w:pgMar w:top="1152" w:right="72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D8" w:rsidRDefault="004165D8" w:rsidP="006970E0">
      <w:r>
        <w:separator/>
      </w:r>
    </w:p>
  </w:endnote>
  <w:endnote w:type="continuationSeparator" w:id="0">
    <w:p w:rsidR="004165D8" w:rsidRDefault="004165D8" w:rsidP="0069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D8" w:rsidRDefault="004165D8" w:rsidP="006970E0">
      <w:r>
        <w:separator/>
      </w:r>
    </w:p>
  </w:footnote>
  <w:footnote w:type="continuationSeparator" w:id="0">
    <w:p w:rsidR="004165D8" w:rsidRDefault="004165D8" w:rsidP="0069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A88BE5C"/>
    <w:name w:val="WW8Num4"/>
    <w:lvl w:ilvl="0">
      <w:start w:val="1"/>
      <w:numFmt w:val="decimal"/>
      <w:lvlText w:val="%1)"/>
      <w:lvlJc w:val="left"/>
      <w:pPr>
        <w:tabs>
          <w:tab w:val="num" w:pos="990"/>
        </w:tabs>
        <w:ind w:left="1710" w:hanging="360"/>
      </w:pPr>
      <w:rPr>
        <w:rFonts w:cs="Aria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0"/>
    <w:lvl w:ilvl="0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8">
    <w:nsid w:val="0F293FE6"/>
    <w:multiLevelType w:val="hybridMultilevel"/>
    <w:tmpl w:val="1CCE6EB2"/>
    <w:lvl w:ilvl="0" w:tplc="0BBC7DB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4A2E0C"/>
    <w:multiLevelType w:val="hybridMultilevel"/>
    <w:tmpl w:val="B3D462FC"/>
    <w:lvl w:ilvl="0" w:tplc="AC4C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8B1AFF"/>
    <w:multiLevelType w:val="hybridMultilevel"/>
    <w:tmpl w:val="CCD0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D6519"/>
    <w:multiLevelType w:val="hybridMultilevel"/>
    <w:tmpl w:val="3A902CEA"/>
    <w:lvl w:ilvl="0" w:tplc="AC5E3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57D72"/>
    <w:multiLevelType w:val="hybridMultilevel"/>
    <w:tmpl w:val="B3E877CA"/>
    <w:lvl w:ilvl="0" w:tplc="EFB0E6EC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4A60C72"/>
    <w:multiLevelType w:val="hybridMultilevel"/>
    <w:tmpl w:val="2EC00156"/>
    <w:lvl w:ilvl="0" w:tplc="8A182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68C"/>
    <w:multiLevelType w:val="hybridMultilevel"/>
    <w:tmpl w:val="B862FC94"/>
    <w:lvl w:ilvl="0" w:tplc="0576D3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B0CE3"/>
    <w:multiLevelType w:val="hybridMultilevel"/>
    <w:tmpl w:val="BBD0A616"/>
    <w:lvl w:ilvl="0" w:tplc="2CC03544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F19FE"/>
    <w:multiLevelType w:val="hybridMultilevel"/>
    <w:tmpl w:val="C408009C"/>
    <w:lvl w:ilvl="0" w:tplc="B5DC71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11239F"/>
    <w:multiLevelType w:val="hybridMultilevel"/>
    <w:tmpl w:val="05168780"/>
    <w:lvl w:ilvl="0" w:tplc="E29AE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1892"/>
    <w:multiLevelType w:val="hybridMultilevel"/>
    <w:tmpl w:val="5E3217E2"/>
    <w:lvl w:ilvl="0" w:tplc="A16A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9121E"/>
    <w:multiLevelType w:val="hybridMultilevel"/>
    <w:tmpl w:val="4118B69A"/>
    <w:lvl w:ilvl="0" w:tplc="DB1A264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4987539"/>
    <w:multiLevelType w:val="hybridMultilevel"/>
    <w:tmpl w:val="CEA67538"/>
    <w:lvl w:ilvl="0" w:tplc="F69A2E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B25A15"/>
    <w:multiLevelType w:val="hybridMultilevel"/>
    <w:tmpl w:val="E5DA6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1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24"/>
  </w:num>
  <w:num w:numId="16">
    <w:abstractNumId w:val="17"/>
  </w:num>
  <w:num w:numId="17">
    <w:abstractNumId w:val="16"/>
  </w:num>
  <w:num w:numId="18">
    <w:abstractNumId w:val="14"/>
  </w:num>
  <w:num w:numId="19">
    <w:abstractNumId w:val="8"/>
  </w:num>
  <w:num w:numId="20">
    <w:abstractNumId w:val="0"/>
  </w:num>
  <w:num w:numId="21">
    <w:abstractNumId w:val="9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E186B"/>
    <w:rsid w:val="000143AA"/>
    <w:rsid w:val="000161A5"/>
    <w:rsid w:val="0002106F"/>
    <w:rsid w:val="00031286"/>
    <w:rsid w:val="0003327B"/>
    <w:rsid w:val="00054136"/>
    <w:rsid w:val="000809C7"/>
    <w:rsid w:val="00081E8D"/>
    <w:rsid w:val="000872A4"/>
    <w:rsid w:val="000902ED"/>
    <w:rsid w:val="000B709E"/>
    <w:rsid w:val="000E501F"/>
    <w:rsid w:val="00100E17"/>
    <w:rsid w:val="00102B2C"/>
    <w:rsid w:val="001236E7"/>
    <w:rsid w:val="00130B73"/>
    <w:rsid w:val="00140C66"/>
    <w:rsid w:val="00140D19"/>
    <w:rsid w:val="00143020"/>
    <w:rsid w:val="00143402"/>
    <w:rsid w:val="001516D5"/>
    <w:rsid w:val="00162DF1"/>
    <w:rsid w:val="0017266A"/>
    <w:rsid w:val="001A137D"/>
    <w:rsid w:val="001B33D8"/>
    <w:rsid w:val="001D69D8"/>
    <w:rsid w:val="001F5F55"/>
    <w:rsid w:val="001F67C3"/>
    <w:rsid w:val="00204A47"/>
    <w:rsid w:val="002074B0"/>
    <w:rsid w:val="00222D67"/>
    <w:rsid w:val="0022543A"/>
    <w:rsid w:val="00233A7B"/>
    <w:rsid w:val="00240DD6"/>
    <w:rsid w:val="00246E47"/>
    <w:rsid w:val="00264EE8"/>
    <w:rsid w:val="00276CC8"/>
    <w:rsid w:val="00280C38"/>
    <w:rsid w:val="0028516C"/>
    <w:rsid w:val="002A2BE3"/>
    <w:rsid w:val="002B49AB"/>
    <w:rsid w:val="002C6364"/>
    <w:rsid w:val="002D1B6F"/>
    <w:rsid w:val="002E186B"/>
    <w:rsid w:val="002E1AF0"/>
    <w:rsid w:val="002E21F5"/>
    <w:rsid w:val="002E6BD8"/>
    <w:rsid w:val="00303074"/>
    <w:rsid w:val="00306F4F"/>
    <w:rsid w:val="003333A0"/>
    <w:rsid w:val="003340B7"/>
    <w:rsid w:val="00341E94"/>
    <w:rsid w:val="00342CD8"/>
    <w:rsid w:val="0037161E"/>
    <w:rsid w:val="0037207F"/>
    <w:rsid w:val="00372CC3"/>
    <w:rsid w:val="00380757"/>
    <w:rsid w:val="0038327F"/>
    <w:rsid w:val="003842E8"/>
    <w:rsid w:val="003922CA"/>
    <w:rsid w:val="00392AE0"/>
    <w:rsid w:val="003A08FF"/>
    <w:rsid w:val="003A3121"/>
    <w:rsid w:val="003B2D2C"/>
    <w:rsid w:val="003C7DC2"/>
    <w:rsid w:val="003E52CA"/>
    <w:rsid w:val="003F115F"/>
    <w:rsid w:val="00415409"/>
    <w:rsid w:val="004165D8"/>
    <w:rsid w:val="0041769B"/>
    <w:rsid w:val="00431177"/>
    <w:rsid w:val="004321F5"/>
    <w:rsid w:val="00464CB2"/>
    <w:rsid w:val="004850A3"/>
    <w:rsid w:val="00492ADA"/>
    <w:rsid w:val="0049792A"/>
    <w:rsid w:val="004A535D"/>
    <w:rsid w:val="004A6A2A"/>
    <w:rsid w:val="004B1F05"/>
    <w:rsid w:val="004C0A40"/>
    <w:rsid w:val="004E673D"/>
    <w:rsid w:val="005101FD"/>
    <w:rsid w:val="00511084"/>
    <w:rsid w:val="00511BF6"/>
    <w:rsid w:val="005316EF"/>
    <w:rsid w:val="005466DF"/>
    <w:rsid w:val="00557C85"/>
    <w:rsid w:val="00564BFF"/>
    <w:rsid w:val="00590CA0"/>
    <w:rsid w:val="005A1549"/>
    <w:rsid w:val="005A29EF"/>
    <w:rsid w:val="005B1AF3"/>
    <w:rsid w:val="005D2FC9"/>
    <w:rsid w:val="005F147C"/>
    <w:rsid w:val="005F30CF"/>
    <w:rsid w:val="006039BC"/>
    <w:rsid w:val="006062E9"/>
    <w:rsid w:val="00610E30"/>
    <w:rsid w:val="006130AD"/>
    <w:rsid w:val="00627FF4"/>
    <w:rsid w:val="00632631"/>
    <w:rsid w:val="00632EEC"/>
    <w:rsid w:val="00635A44"/>
    <w:rsid w:val="006409B8"/>
    <w:rsid w:val="00663C0D"/>
    <w:rsid w:val="00670893"/>
    <w:rsid w:val="00670FC4"/>
    <w:rsid w:val="006851EE"/>
    <w:rsid w:val="006970E0"/>
    <w:rsid w:val="006A2A67"/>
    <w:rsid w:val="006B0CEC"/>
    <w:rsid w:val="006B4B42"/>
    <w:rsid w:val="006C3F02"/>
    <w:rsid w:val="006F2099"/>
    <w:rsid w:val="006F77BF"/>
    <w:rsid w:val="007007CB"/>
    <w:rsid w:val="0071326A"/>
    <w:rsid w:val="007206CB"/>
    <w:rsid w:val="007212B9"/>
    <w:rsid w:val="00741068"/>
    <w:rsid w:val="00747593"/>
    <w:rsid w:val="00754283"/>
    <w:rsid w:val="007547AA"/>
    <w:rsid w:val="00790155"/>
    <w:rsid w:val="007A414E"/>
    <w:rsid w:val="007A72E3"/>
    <w:rsid w:val="007D67CD"/>
    <w:rsid w:val="007D7B7C"/>
    <w:rsid w:val="007E070E"/>
    <w:rsid w:val="008040CF"/>
    <w:rsid w:val="008151DA"/>
    <w:rsid w:val="0082416C"/>
    <w:rsid w:val="00836371"/>
    <w:rsid w:val="0083642A"/>
    <w:rsid w:val="008642DD"/>
    <w:rsid w:val="00865B01"/>
    <w:rsid w:val="00877024"/>
    <w:rsid w:val="00887B35"/>
    <w:rsid w:val="00896E4E"/>
    <w:rsid w:val="008A1393"/>
    <w:rsid w:val="008C7874"/>
    <w:rsid w:val="008E5E7E"/>
    <w:rsid w:val="008F6517"/>
    <w:rsid w:val="008F77DB"/>
    <w:rsid w:val="00905E5F"/>
    <w:rsid w:val="009251ED"/>
    <w:rsid w:val="009326B1"/>
    <w:rsid w:val="00945225"/>
    <w:rsid w:val="00946798"/>
    <w:rsid w:val="0094787B"/>
    <w:rsid w:val="00953CF1"/>
    <w:rsid w:val="00960A06"/>
    <w:rsid w:val="00974CF4"/>
    <w:rsid w:val="0097594C"/>
    <w:rsid w:val="00976A68"/>
    <w:rsid w:val="0098441E"/>
    <w:rsid w:val="00990F77"/>
    <w:rsid w:val="009925AA"/>
    <w:rsid w:val="0099707F"/>
    <w:rsid w:val="009A34C0"/>
    <w:rsid w:val="009B4005"/>
    <w:rsid w:val="009C32EA"/>
    <w:rsid w:val="009C5610"/>
    <w:rsid w:val="009C6351"/>
    <w:rsid w:val="009C6A89"/>
    <w:rsid w:val="009E0ED5"/>
    <w:rsid w:val="009F10E7"/>
    <w:rsid w:val="00A01A74"/>
    <w:rsid w:val="00A135B1"/>
    <w:rsid w:val="00A15D75"/>
    <w:rsid w:val="00A165F4"/>
    <w:rsid w:val="00A2506E"/>
    <w:rsid w:val="00A41FD7"/>
    <w:rsid w:val="00A44666"/>
    <w:rsid w:val="00A60F0C"/>
    <w:rsid w:val="00A63AAD"/>
    <w:rsid w:val="00A65895"/>
    <w:rsid w:val="00A7229B"/>
    <w:rsid w:val="00A81035"/>
    <w:rsid w:val="00AA2873"/>
    <w:rsid w:val="00AB11E3"/>
    <w:rsid w:val="00AB2979"/>
    <w:rsid w:val="00AB7767"/>
    <w:rsid w:val="00AE2802"/>
    <w:rsid w:val="00B014E5"/>
    <w:rsid w:val="00B26183"/>
    <w:rsid w:val="00B4063B"/>
    <w:rsid w:val="00B43770"/>
    <w:rsid w:val="00B4611F"/>
    <w:rsid w:val="00B5100F"/>
    <w:rsid w:val="00B55412"/>
    <w:rsid w:val="00B758EC"/>
    <w:rsid w:val="00B83069"/>
    <w:rsid w:val="00BA2BD3"/>
    <w:rsid w:val="00BC3F5D"/>
    <w:rsid w:val="00BC5770"/>
    <w:rsid w:val="00BE47C0"/>
    <w:rsid w:val="00BF5E05"/>
    <w:rsid w:val="00C03BC3"/>
    <w:rsid w:val="00C04C10"/>
    <w:rsid w:val="00C06BE1"/>
    <w:rsid w:val="00C06BF0"/>
    <w:rsid w:val="00C1657B"/>
    <w:rsid w:val="00C24178"/>
    <w:rsid w:val="00C35778"/>
    <w:rsid w:val="00C35C41"/>
    <w:rsid w:val="00C4136E"/>
    <w:rsid w:val="00C57A3A"/>
    <w:rsid w:val="00C65E02"/>
    <w:rsid w:val="00C660CE"/>
    <w:rsid w:val="00C97DC1"/>
    <w:rsid w:val="00CB0D39"/>
    <w:rsid w:val="00CD5FCC"/>
    <w:rsid w:val="00CE1573"/>
    <w:rsid w:val="00CF36FF"/>
    <w:rsid w:val="00D55B06"/>
    <w:rsid w:val="00D65C06"/>
    <w:rsid w:val="00D65F7C"/>
    <w:rsid w:val="00DA2ED8"/>
    <w:rsid w:val="00DB0629"/>
    <w:rsid w:val="00DC70A8"/>
    <w:rsid w:val="00DD1596"/>
    <w:rsid w:val="00DE0016"/>
    <w:rsid w:val="00E01EC4"/>
    <w:rsid w:val="00E122E2"/>
    <w:rsid w:val="00E17875"/>
    <w:rsid w:val="00E23865"/>
    <w:rsid w:val="00E33231"/>
    <w:rsid w:val="00E43EA2"/>
    <w:rsid w:val="00E47BAD"/>
    <w:rsid w:val="00E519EA"/>
    <w:rsid w:val="00E5368F"/>
    <w:rsid w:val="00E747CA"/>
    <w:rsid w:val="00E840AD"/>
    <w:rsid w:val="00E91DE0"/>
    <w:rsid w:val="00EA3A59"/>
    <w:rsid w:val="00EA6E1A"/>
    <w:rsid w:val="00EE36CA"/>
    <w:rsid w:val="00F02DEE"/>
    <w:rsid w:val="00F05760"/>
    <w:rsid w:val="00F52501"/>
    <w:rsid w:val="00F80F58"/>
    <w:rsid w:val="00F840FC"/>
    <w:rsid w:val="00F85CE1"/>
    <w:rsid w:val="00F93A49"/>
    <w:rsid w:val="00FA306B"/>
    <w:rsid w:val="00FC15C1"/>
    <w:rsid w:val="00FD0893"/>
    <w:rsid w:val="00FD19FE"/>
    <w:rsid w:val="00FE525A"/>
    <w:rsid w:val="00FF0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5"/>
  </w:style>
  <w:style w:type="paragraph" w:styleId="Heading1">
    <w:name w:val="heading 1"/>
    <w:basedOn w:val="Normal"/>
    <w:next w:val="Normal"/>
    <w:link w:val="Heading1Char"/>
    <w:uiPriority w:val="9"/>
    <w:qFormat/>
    <w:rsid w:val="009C5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068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43AA"/>
    <w:pPr>
      <w:ind w:left="720"/>
      <w:contextualSpacing/>
    </w:pPr>
  </w:style>
  <w:style w:type="paragraph" w:customStyle="1" w:styleId="Default">
    <w:name w:val="Default"/>
    <w:link w:val="DefaultChar"/>
    <w:rsid w:val="006130AD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6130AD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rsid w:val="0041769B"/>
    <w:pPr>
      <w:tabs>
        <w:tab w:val="center" w:pos="4536"/>
        <w:tab w:val="right" w:pos="9072"/>
      </w:tabs>
      <w:suppressAutoHyphens/>
    </w:pPr>
    <w:rPr>
      <w:rFonts w:eastAsia="Times New Roman"/>
      <w:color w:val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41769B"/>
    <w:rPr>
      <w:rFonts w:eastAsia="Times New Roman"/>
      <w:color w:val="auto"/>
      <w:lang w:val="en-GB" w:eastAsia="ar-SA"/>
    </w:rPr>
  </w:style>
  <w:style w:type="paragraph" w:customStyle="1" w:styleId="Style15">
    <w:name w:val="Style15"/>
    <w:basedOn w:val="Normal"/>
    <w:rsid w:val="0041769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styleId="PlainText">
    <w:name w:val="Plain Text"/>
    <w:basedOn w:val="Normal"/>
    <w:link w:val="PlainTextChar"/>
    <w:rsid w:val="0041769B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1769B"/>
    <w:rPr>
      <w:rFonts w:ascii="Courier New" w:eastAsia="Times New Roman" w:hAnsi="Courier New"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9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E0"/>
  </w:style>
  <w:style w:type="character" w:styleId="Hyperlink">
    <w:name w:val="Hyperlink"/>
    <w:basedOn w:val="DefaultParagraphFont"/>
    <w:uiPriority w:val="99"/>
    <w:unhideWhenUsed/>
    <w:rsid w:val="00511BF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1FD"/>
  </w:style>
  <w:style w:type="paragraph" w:customStyle="1" w:styleId="nabrajanjebold">
    <w:name w:val="nabrajanje bold"/>
    <w:basedOn w:val="Normal"/>
    <w:qFormat/>
    <w:rsid w:val="005101FD"/>
    <w:rPr>
      <w:rFonts w:eastAsia="Calibri-Bold"/>
      <w:b/>
      <w:color w:val="auto"/>
      <w:lang w:val="en-GB" w:eastAsia="ar-SA"/>
    </w:rPr>
  </w:style>
  <w:style w:type="paragraph" w:customStyle="1" w:styleId="ListParagraph1">
    <w:name w:val="List Paragraph1"/>
    <w:basedOn w:val="Normal"/>
    <w:qFormat/>
    <w:rsid w:val="00632EE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4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fontstyle01">
    <w:name w:val="fontstyle01"/>
    <w:basedOn w:val="DefaultParagraphFont"/>
    <w:rsid w:val="00380757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38075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C5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F086-7E10-4BBA-B50E-051C97F1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ANA_so</cp:lastModifiedBy>
  <cp:revision>74</cp:revision>
  <cp:lastPrinted>2019-02-21T09:02:00Z</cp:lastPrinted>
  <dcterms:created xsi:type="dcterms:W3CDTF">2019-02-21T07:16:00Z</dcterms:created>
  <dcterms:modified xsi:type="dcterms:W3CDTF">2019-04-25T12:45:00Z</dcterms:modified>
</cp:coreProperties>
</file>