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C44ABC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 55, 57. и члана 116. Закона о јавним набавкама („Службени гласник РС”, број 124/12, 14/15, 68/15),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>
        <w:rPr>
          <w:rFonts w:ascii="Times New Roman" w:hAnsi="Times New Roman"/>
          <w:color w:val="000000"/>
          <w:sz w:val="24"/>
          <w:szCs w:val="24"/>
        </w:rPr>
        <w:t>25.02.2019.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 – ПАРТИЈА 1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>: услуге</w:t>
      </w:r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4527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r w:rsidR="00C44ABC" w:rsidRPr="00452719">
        <w:rPr>
          <w:rFonts w:ascii="Times New Roman" w:hAnsi="Times New Roman"/>
          <w:sz w:val="24"/>
          <w:szCs w:val="24"/>
          <w:lang/>
        </w:rPr>
        <w:t xml:space="preserve"> </w:t>
      </w:r>
      <w:r w:rsidR="00C44ABC" w:rsidRPr="00452719">
        <w:rPr>
          <w:rFonts w:ascii="Times New Roman" w:hAnsi="Times New Roman"/>
          <w:sz w:val="24"/>
          <w:szCs w:val="24"/>
          <w:lang w:val="sr-Cyrl-CS"/>
        </w:rPr>
        <w:t>израда пројек</w:t>
      </w:r>
      <w:r w:rsidR="00C44ABC" w:rsidRPr="00452719">
        <w:rPr>
          <w:rFonts w:ascii="Times New Roman" w:hAnsi="Times New Roman"/>
          <w:sz w:val="24"/>
          <w:szCs w:val="24"/>
        </w:rPr>
        <w:t>тно техничке документације за изградњу тротоара</w:t>
      </w:r>
      <w:r w:rsidR="00C44ABC" w:rsidRPr="00452719">
        <w:rPr>
          <w:rFonts w:ascii="Times New Roman" w:hAnsi="Times New Roman"/>
          <w:sz w:val="24"/>
          <w:szCs w:val="24"/>
          <w:lang w:val="sr-Cyrl-CS"/>
        </w:rPr>
        <w:t>: Партија 1:</w:t>
      </w:r>
      <w:r w:rsidR="00C44ABC" w:rsidRPr="00452719">
        <w:rPr>
          <w:rFonts w:ascii="Times New Roman" w:hAnsi="Times New Roman"/>
          <w:sz w:val="24"/>
          <w:szCs w:val="24"/>
        </w:rPr>
        <w:t xml:space="preserve">  </w:t>
      </w:r>
      <w:r w:rsidR="00C44ABC" w:rsidRPr="00452719">
        <w:rPr>
          <w:rFonts w:ascii="Times New Roman" w:hAnsi="Times New Roman"/>
          <w:sz w:val="24"/>
          <w:szCs w:val="24"/>
          <w:lang w:val="sr-Cyrl-CS"/>
        </w:rPr>
        <w:t>Израда пројек</w:t>
      </w:r>
      <w:r w:rsidR="00C44ABC" w:rsidRPr="00452719">
        <w:rPr>
          <w:rFonts w:ascii="Times New Roman" w:hAnsi="Times New Roman"/>
          <w:sz w:val="24"/>
          <w:szCs w:val="24"/>
        </w:rPr>
        <w:t>тно техничке документације за изградњу тротоара у улици Милана Тешића, од Пијаце до КО Доња Љубовиђа, у дужини од 1.400 м.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71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 xml:space="preserve">20000 – услуге </w:t>
      </w:r>
      <w:r>
        <w:rPr>
          <w:rFonts w:ascii="Times New Roman" w:hAnsi="Times New Roman"/>
          <w:sz w:val="24"/>
        </w:rPr>
        <w:t>техничког пројектовања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 </w:t>
      </w:r>
      <w:r w:rsidR="00C44ABC">
        <w:rPr>
          <w:rFonts w:ascii="Times New Roman" w:hAnsi="Times New Roman"/>
          <w:bCs/>
          <w:color w:val="000000"/>
          <w:sz w:val="24"/>
          <w:szCs w:val="24"/>
          <w:lang/>
        </w:rPr>
        <w:t>257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44AB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C44ABC">
        <w:rPr>
          <w:rFonts w:ascii="Times New Roman" w:hAnsi="Times New Roman"/>
          <w:sz w:val="24"/>
          <w:lang w:val="ru-RU"/>
        </w:rPr>
        <w:t>з ПДВ-а, односно  308.760,00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452719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 </w:t>
      </w:r>
      <w:r w:rsidR="00C44ABC">
        <w:rPr>
          <w:rFonts w:ascii="Times New Roman" w:hAnsi="Times New Roman"/>
          <w:sz w:val="24"/>
          <w:lang w:val="sr-Cyrl-CS"/>
        </w:rPr>
        <w:t>25</w:t>
      </w:r>
      <w:r w:rsidR="00515D08">
        <w:rPr>
          <w:rFonts w:ascii="Times New Roman" w:hAnsi="Times New Roman"/>
          <w:sz w:val="24"/>
          <w:lang w:val="sr-Cyrl-CS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44AB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C44ABC">
        <w:rPr>
          <w:rFonts w:ascii="Times New Roman" w:hAnsi="Times New Roman"/>
          <w:bCs/>
          <w:color w:val="000000"/>
          <w:sz w:val="24"/>
          <w:szCs w:val="24"/>
          <w:lang w:val="sr-Cyrl-CS"/>
        </w:rPr>
        <w:t>25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7.</w:t>
      </w:r>
      <w:r w:rsidR="00C44AB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 </w:t>
      </w:r>
      <w:r w:rsidR="00C44ABC">
        <w:rPr>
          <w:rFonts w:ascii="Times New Roman" w:hAnsi="Times New Roman"/>
          <w:sz w:val="24"/>
          <w:lang w:val="sr-Cyrl-CS"/>
        </w:rPr>
        <w:t>25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7.</w:t>
      </w:r>
      <w:r w:rsidR="00C44AB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- највиша: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C44ABC">
        <w:rPr>
          <w:rFonts w:ascii="Times New Roman" w:hAnsi="Times New Roman"/>
          <w:bCs/>
          <w:color w:val="000000"/>
          <w:sz w:val="24"/>
          <w:szCs w:val="24"/>
          <w:lang w:val="sr-Cyrl-CS"/>
        </w:rPr>
        <w:t>25</w:t>
      </w: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 w:rsidR="00C44AB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C44ABC">
        <w:rPr>
          <w:rFonts w:ascii="Times New Roman" w:hAnsi="Times New Roman"/>
          <w:sz w:val="24"/>
          <w:lang w:val="sr-Cyrl-CS"/>
        </w:rPr>
        <w:t>0</w:t>
      </w:r>
      <w:r>
        <w:rPr>
          <w:rFonts w:ascii="Times New Roman" w:hAnsi="Times New Roman"/>
          <w:sz w:val="24"/>
          <w:lang w:val="sr-Cyrl-CS"/>
        </w:rPr>
        <w:t>1.</w:t>
      </w:r>
      <w:r>
        <w:rPr>
          <w:rFonts w:ascii="Times New Roman" w:hAnsi="Times New Roman"/>
          <w:sz w:val="24"/>
        </w:rPr>
        <w:t>0</w:t>
      </w:r>
      <w:r w:rsidR="00C44ABC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C44ABC">
        <w:rPr>
          <w:rFonts w:ascii="Times New Roman" w:hAnsi="Times New Roman"/>
          <w:sz w:val="24"/>
          <w:lang/>
        </w:rPr>
        <w:t>19</w:t>
      </w:r>
      <w:r>
        <w:rPr>
          <w:rFonts w:ascii="Times New Roman" w:hAnsi="Times New Roman"/>
          <w:sz w:val="24"/>
        </w:rPr>
        <w:t>.02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C44ABC">
        <w:rPr>
          <w:b/>
          <w:lang w:val="sr-Cyrl-CS"/>
        </w:rPr>
        <w:t xml:space="preserve">  </w:t>
      </w:r>
      <w:r w:rsidR="00C44ABC" w:rsidRPr="00452719">
        <w:rPr>
          <w:rFonts w:ascii="Times New Roman" w:hAnsi="Times New Roman"/>
          <w:b/>
          <w:sz w:val="24"/>
          <w:szCs w:val="24"/>
        </w:rPr>
        <w:t>„Хармонија пројект“ доо, Војводе Мишића 13/б,  14000 Ваљево</w:t>
      </w:r>
      <w:r w:rsidR="00515D08" w:rsidRPr="00C44ABC">
        <w:rPr>
          <w:rFonts w:ascii="Times New Roman" w:hAnsi="Times New Roman"/>
          <w:sz w:val="24"/>
          <w:szCs w:val="24"/>
        </w:rPr>
        <w:t>,</w:t>
      </w:r>
      <w:r w:rsidRPr="00C44ABC"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="00C44ABC">
        <w:rPr>
          <w:rFonts w:ascii="Times New Roman" w:hAnsi="Times New Roman"/>
          <w:sz w:val="24"/>
          <w:szCs w:val="24"/>
          <w:lang w:val="sr-Cyrl-CS"/>
        </w:rPr>
        <w:t>ПИБ: 103828</w:t>
      </w:r>
      <w:r w:rsidR="00794588">
        <w:rPr>
          <w:rFonts w:ascii="Times New Roman" w:hAnsi="Times New Roman"/>
          <w:sz w:val="24"/>
          <w:szCs w:val="24"/>
          <w:lang w:val="sr-Cyrl-CS"/>
        </w:rPr>
        <w:t>460</w:t>
      </w:r>
      <w:r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C44ABC" w:rsidRPr="00C44A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4ABC">
        <w:rPr>
          <w:rFonts w:ascii="Times New Roman" w:hAnsi="Times New Roman"/>
          <w:sz w:val="24"/>
          <w:szCs w:val="24"/>
          <w:lang w:val="sr-Cyrl-CS"/>
        </w:rPr>
        <w:t>20019280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794588">
        <w:rPr>
          <w:rFonts w:ascii="Times New Roman" w:hAnsi="Times New Roman"/>
          <w:sz w:val="24"/>
          <w:szCs w:val="24"/>
        </w:rPr>
        <w:t>С</w:t>
      </w:r>
      <w:r w:rsidR="00794588">
        <w:rPr>
          <w:rFonts w:ascii="Times New Roman" w:hAnsi="Times New Roman"/>
          <w:sz w:val="24"/>
          <w:szCs w:val="24"/>
          <w:lang/>
        </w:rPr>
        <w:t>ветозар Клајић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</w:rPr>
        <w:t xml:space="preserve">период извршења уговора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30AD6"/>
    <w:rsid w:val="00733ADD"/>
    <w:rsid w:val="00762659"/>
    <w:rsid w:val="00774D56"/>
    <w:rsid w:val="007760AA"/>
    <w:rsid w:val="00787D2B"/>
    <w:rsid w:val="00794588"/>
    <w:rsid w:val="007E5FA9"/>
    <w:rsid w:val="008115FB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65</cp:revision>
  <cp:lastPrinted>2019-02-25T12:19:00Z</cp:lastPrinted>
  <dcterms:created xsi:type="dcterms:W3CDTF">2016-09-09T10:35:00Z</dcterms:created>
  <dcterms:modified xsi:type="dcterms:W3CDTF">2019-02-25T12:24:00Z</dcterms:modified>
</cp:coreProperties>
</file>