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EA0574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3D7965">
        <w:rPr>
          <w:rFonts w:ascii="Times New Roman" w:hAnsi="Times New Roman"/>
          <w:color w:val="000000"/>
          <w:sz w:val="24"/>
          <w:szCs w:val="24"/>
        </w:rPr>
        <w:t>18.04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color w:val="000000"/>
          <w:sz w:val="24"/>
          <w:szCs w:val="24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ED0856">
      <w:pPr>
        <w:spacing w:before="240" w:after="36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 мале вредности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–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40F4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3D7965">
        <w:rPr>
          <w:rFonts w:ascii="Times New Roman" w:hAnsi="Times New Roman"/>
          <w:sz w:val="24"/>
          <w:szCs w:val="24"/>
          <w:lang w:val="sr-Cyrl-CS"/>
        </w:rPr>
        <w:t xml:space="preserve">противградних ракета, 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3D7965">
        <w:rPr>
          <w:rFonts w:ascii="Times New Roman" w:hAnsi="Times New Roman"/>
          <w:sz w:val="24"/>
          <w:szCs w:val="24"/>
        </w:rPr>
        <w:t>14</w:t>
      </w:r>
      <w:r w:rsidR="006C40F4">
        <w:rPr>
          <w:rFonts w:ascii="Times New Roman" w:hAnsi="Times New Roman"/>
          <w:sz w:val="24"/>
          <w:szCs w:val="24"/>
          <w:lang w:val="sr-Cyrl-CS"/>
        </w:rPr>
        <w:t>/2017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24D87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јавна набавка мале вредности</w:t>
      </w:r>
    </w:p>
    <w:p w:rsidR="00AA03DC" w:rsidRPr="006C40F4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C40F4">
        <w:rPr>
          <w:rFonts w:ascii="Times New Roman" w:hAnsi="Times New Roman"/>
          <w:color w:val="000000"/>
          <w:sz w:val="24"/>
          <w:szCs w:val="24"/>
        </w:rPr>
        <w:t>добара</w:t>
      </w:r>
    </w:p>
    <w:p w:rsidR="00D77F02" w:rsidRDefault="00D77F02" w:rsidP="00EA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40F4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3D7965">
        <w:rPr>
          <w:rFonts w:ascii="Times New Roman" w:hAnsi="Times New Roman"/>
          <w:sz w:val="24"/>
          <w:szCs w:val="24"/>
          <w:lang w:val="sr-Cyrl-CS"/>
        </w:rPr>
        <w:t xml:space="preserve">противградних ракета за противградне станице на подручју општине Љубовија </w:t>
      </w:r>
    </w:p>
    <w:p w:rsidR="006C40F4" w:rsidRPr="00EA0574" w:rsidRDefault="006C40F4" w:rsidP="00EA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6603" w:rsidRPr="00682CE6" w:rsidRDefault="00D77F02" w:rsidP="00EF6603">
      <w:pPr>
        <w:jc w:val="both"/>
        <w:rPr>
          <w:b/>
          <w:bCs/>
          <w:iCs/>
        </w:rPr>
      </w:pPr>
      <w:r w:rsidRPr="004806A2">
        <w:rPr>
          <w:rFonts w:ascii="Times New Roman" w:hAnsi="Times New Roman"/>
          <w:b/>
          <w:sz w:val="24"/>
          <w:szCs w:val="24"/>
        </w:rPr>
        <w:t>Назив и ознака из општег речника набавке</w:t>
      </w:r>
      <w:r w:rsidRPr="00EF6603">
        <w:rPr>
          <w:rFonts w:ascii="Times New Roman" w:hAnsi="Times New Roman"/>
          <w:sz w:val="24"/>
          <w:szCs w:val="24"/>
        </w:rPr>
        <w:t>:</w:t>
      </w:r>
      <w:r w:rsidR="00EF66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603" w:rsidRPr="00EF6603">
        <w:rPr>
          <w:rFonts w:ascii="Times New Roman" w:hAnsi="Times New Roman"/>
          <w:sz w:val="24"/>
          <w:szCs w:val="24"/>
          <w:lang w:val="ru-RU"/>
        </w:rPr>
        <w:t>24613000 – Сигналне ракете, противградне ракете, сигналне ракете за маглу и пиротехнички      производи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4806A2">
        <w:rPr>
          <w:rFonts w:ascii="Times New Roman" w:hAnsi="Times New Roman"/>
          <w:noProof/>
          <w:sz w:val="24"/>
          <w:szCs w:val="24"/>
          <w:lang w:val="sr-Cyrl-CS"/>
        </w:rPr>
        <w:t>13.04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.2017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806A2">
        <w:rPr>
          <w:rFonts w:ascii="Times New Roman" w:hAnsi="Times New Roman"/>
          <w:noProof/>
          <w:sz w:val="24"/>
          <w:szCs w:val="24"/>
          <w:lang w:val="sr-Cyrl-CS"/>
        </w:rPr>
        <w:t>18.04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.2017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05001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3675B0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C40F4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C307CF" w:rsidRPr="00C307CF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C307CF">
        <w:rPr>
          <w:rFonts w:ascii="Times New Roman" w:hAnsi="Times New Roman"/>
          <w:b/>
          <w:noProof/>
          <w:sz w:val="24"/>
          <w:szCs w:val="24"/>
        </w:rPr>
        <w:t>2</w:t>
      </w:r>
      <w:r w:rsidR="00105001">
        <w:rPr>
          <w:rFonts w:ascii="Times New Roman" w:hAnsi="Times New Roman"/>
          <w:b/>
          <w:noProof/>
          <w:sz w:val="24"/>
          <w:szCs w:val="24"/>
        </w:rPr>
        <w:t>6</w:t>
      </w:r>
      <w:r w:rsidR="003675B0" w:rsidRPr="006C40F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C40F4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7CF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C307CF">
        <w:rPr>
          <w:rFonts w:ascii="Times New Roman" w:hAnsi="Times New Roman"/>
          <w:color w:val="000000"/>
          <w:sz w:val="24"/>
          <w:szCs w:val="24"/>
        </w:rPr>
        <w:t>Смиљана Андрић Малетић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307CF">
        <w:rPr>
          <w:rFonts w:ascii="Times New Roman" w:hAnsi="Times New Roman"/>
          <w:color w:val="000000"/>
          <w:sz w:val="24"/>
          <w:szCs w:val="24"/>
          <w:lang w:val="sr-Cyrl-CS"/>
        </w:rPr>
        <w:t>дипл. инж. пољ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307CF" w:rsidRPr="00F063C6">
        <w:rPr>
          <w:rFonts w:ascii="Times New Roman" w:hAnsi="Times New Roman"/>
          <w:sz w:val="24"/>
          <w:szCs w:val="24"/>
          <w:lang w:val="sr-Cyrl-CS"/>
        </w:rPr>
        <w:t>015/56</w:t>
      </w:r>
      <w:r w:rsidR="00C307CF" w:rsidRPr="00F063C6">
        <w:rPr>
          <w:rFonts w:ascii="Times New Roman" w:hAnsi="Times New Roman"/>
          <w:sz w:val="24"/>
          <w:szCs w:val="24"/>
        </w:rPr>
        <w:t>2</w:t>
      </w:r>
      <w:r w:rsidR="00C307CF" w:rsidRPr="00F063C6">
        <w:rPr>
          <w:rFonts w:ascii="Times New Roman" w:hAnsi="Times New Roman"/>
          <w:sz w:val="24"/>
          <w:szCs w:val="24"/>
          <w:lang w:val="sr-Cyrl-CS"/>
        </w:rPr>
        <w:t>-</w:t>
      </w:r>
      <w:r w:rsidR="00C307CF" w:rsidRPr="00F063C6">
        <w:rPr>
          <w:rFonts w:ascii="Times New Roman" w:hAnsi="Times New Roman"/>
          <w:sz w:val="24"/>
          <w:szCs w:val="24"/>
        </w:rPr>
        <w:t>87</w:t>
      </w:r>
      <w:r w:rsidR="00C307CF" w:rsidRPr="00F063C6">
        <w:rPr>
          <w:rFonts w:ascii="Times New Roman" w:hAnsi="Times New Roman"/>
          <w:sz w:val="24"/>
          <w:szCs w:val="24"/>
          <w:lang w:val="sr-Cyrl-CS"/>
        </w:rPr>
        <w:t>1, факс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C307CF">
        <w:rPr>
          <w:rFonts w:ascii="Times New Roman" w:hAnsi="Times New Roman"/>
          <w:color w:val="000000"/>
          <w:sz w:val="24"/>
          <w:szCs w:val="24"/>
        </w:rPr>
        <w:t>18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6C40F4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307CF">
        <w:rPr>
          <w:rFonts w:ascii="Times New Roman" w:hAnsi="Times New Roman"/>
          <w:color w:val="000000"/>
          <w:sz w:val="24"/>
          <w:szCs w:val="24"/>
        </w:rPr>
        <w:t>18</w:t>
      </w:r>
      <w:r w:rsidR="00C307CF">
        <w:rPr>
          <w:rFonts w:ascii="Times New Roman" w:hAnsi="Times New Roman"/>
          <w:color w:val="000000"/>
          <w:sz w:val="24"/>
          <w:szCs w:val="24"/>
          <w:lang w:val="sr-Cyrl-CS"/>
        </w:rPr>
        <w:t>.04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AF618A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  <w:r w:rsidR="00AF618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3C6A4F" w:rsidRDefault="00AF618A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5E42"/>
    <w:rsid w:val="00027F75"/>
    <w:rsid w:val="000345B3"/>
    <w:rsid w:val="000A41E8"/>
    <w:rsid w:val="00104A1E"/>
    <w:rsid w:val="00105001"/>
    <w:rsid w:val="001148FF"/>
    <w:rsid w:val="00124D87"/>
    <w:rsid w:val="00187FFC"/>
    <w:rsid w:val="001A686A"/>
    <w:rsid w:val="001C3AD0"/>
    <w:rsid w:val="001F1A91"/>
    <w:rsid w:val="002510A5"/>
    <w:rsid w:val="00283BDA"/>
    <w:rsid w:val="002A551F"/>
    <w:rsid w:val="002D77BE"/>
    <w:rsid w:val="00326047"/>
    <w:rsid w:val="00327E44"/>
    <w:rsid w:val="0033294D"/>
    <w:rsid w:val="003675B0"/>
    <w:rsid w:val="003726D6"/>
    <w:rsid w:val="003B1481"/>
    <w:rsid w:val="003C6A4F"/>
    <w:rsid w:val="003D7965"/>
    <w:rsid w:val="0047328C"/>
    <w:rsid w:val="004806A2"/>
    <w:rsid w:val="00491D35"/>
    <w:rsid w:val="004B37B3"/>
    <w:rsid w:val="005523B9"/>
    <w:rsid w:val="005E2C29"/>
    <w:rsid w:val="006202E3"/>
    <w:rsid w:val="00646274"/>
    <w:rsid w:val="006573A0"/>
    <w:rsid w:val="00685038"/>
    <w:rsid w:val="006A4BC2"/>
    <w:rsid w:val="006C40F4"/>
    <w:rsid w:val="006C6499"/>
    <w:rsid w:val="006E3AC5"/>
    <w:rsid w:val="0077030D"/>
    <w:rsid w:val="0077268B"/>
    <w:rsid w:val="007B1AC2"/>
    <w:rsid w:val="007B5AE2"/>
    <w:rsid w:val="0080182A"/>
    <w:rsid w:val="00806640"/>
    <w:rsid w:val="00834888"/>
    <w:rsid w:val="00835E42"/>
    <w:rsid w:val="008E4FD6"/>
    <w:rsid w:val="0091493C"/>
    <w:rsid w:val="00966461"/>
    <w:rsid w:val="009C5525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618A"/>
    <w:rsid w:val="00B04FDB"/>
    <w:rsid w:val="00B07DEE"/>
    <w:rsid w:val="00B9480C"/>
    <w:rsid w:val="00C0090F"/>
    <w:rsid w:val="00C307CF"/>
    <w:rsid w:val="00C3420E"/>
    <w:rsid w:val="00C43EEB"/>
    <w:rsid w:val="00D10C9C"/>
    <w:rsid w:val="00D77F02"/>
    <w:rsid w:val="00DA3BBE"/>
    <w:rsid w:val="00DA605F"/>
    <w:rsid w:val="00DE7952"/>
    <w:rsid w:val="00DF3D3E"/>
    <w:rsid w:val="00E35FA4"/>
    <w:rsid w:val="00E56D70"/>
    <w:rsid w:val="00E7236E"/>
    <w:rsid w:val="00E92E86"/>
    <w:rsid w:val="00EA0574"/>
    <w:rsid w:val="00ED0856"/>
    <w:rsid w:val="00EF6603"/>
    <w:rsid w:val="00EF794B"/>
    <w:rsid w:val="00F063C6"/>
    <w:rsid w:val="00F35EC4"/>
    <w:rsid w:val="00F43789"/>
    <w:rsid w:val="00F54D2E"/>
    <w:rsid w:val="00FC68E1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1888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ana</cp:lastModifiedBy>
  <cp:revision>22</cp:revision>
  <cp:lastPrinted>2015-09-30T12:35:00Z</cp:lastPrinted>
  <dcterms:created xsi:type="dcterms:W3CDTF">2016-10-26T09:03:00Z</dcterms:created>
  <dcterms:modified xsi:type="dcterms:W3CDTF">2017-04-18T12:01:00Z</dcterms:modified>
</cp:coreProperties>
</file>