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82568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C4648F" w:rsidRDefault="00DF3E90" w:rsidP="00DF3E90">
      <w:pPr>
        <w:widowControl w:val="0"/>
        <w:autoSpaceDE w:val="0"/>
        <w:autoSpaceDN w:val="0"/>
        <w:adjustRightInd w:val="0"/>
        <w:spacing w:before="36"/>
        <w:jc w:val="center"/>
        <w:rPr>
          <w:b/>
          <w:i/>
          <w:sz w:val="36"/>
        </w:rPr>
      </w:pPr>
      <w:r w:rsidRPr="00DF3E90">
        <w:rPr>
          <w:b/>
          <w:i/>
          <w:sz w:val="36"/>
        </w:rPr>
        <w:t xml:space="preserve">Набавка угља за </w:t>
      </w:r>
      <w:r w:rsidR="00C4648F">
        <w:rPr>
          <w:b/>
          <w:i/>
          <w:sz w:val="36"/>
        </w:rPr>
        <w:t>грејну сезону 2016/2017</w:t>
      </w:r>
    </w:p>
    <w:p w:rsidR="00DF3E90" w:rsidRDefault="00DF3E90" w:rsidP="00DF3E90">
      <w:pPr>
        <w:jc w:val="center"/>
        <w:rPr>
          <w:b/>
          <w:i/>
          <w:sz w:val="28"/>
          <w:lang w:val="sr-Cyrl-CS"/>
        </w:rPr>
      </w:pPr>
    </w:p>
    <w:p w:rsidR="000F2218" w:rsidRPr="00E44FD9" w:rsidRDefault="000F2218"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C4648F">
        <w:rPr>
          <w:b/>
          <w:sz w:val="28"/>
          <w:lang w:val="sr-Cyrl-CS"/>
        </w:rPr>
        <w:t>ој: ЈН 40</w:t>
      </w:r>
      <w:r w:rsidRPr="00FC46AD">
        <w:rPr>
          <w:b/>
          <w:sz w:val="28"/>
        </w:rPr>
        <w:t>/201</w:t>
      </w:r>
      <w:r w:rsidR="00C4648F">
        <w:rPr>
          <w:b/>
          <w:sz w:val="28"/>
          <w:lang w:val="sr-Cyrl-CS"/>
        </w:rPr>
        <w:t>6</w:t>
      </w:r>
    </w:p>
    <w:p w:rsidR="00DF3E90" w:rsidRPr="00FC46AD" w:rsidRDefault="00DF3E90" w:rsidP="00DF3E90">
      <w:pPr>
        <w:jc w:val="center"/>
        <w:rPr>
          <w:b/>
          <w:sz w:val="28"/>
          <w:lang w:val="sr-Cyrl-CS"/>
        </w:rPr>
      </w:pPr>
      <w:r>
        <w:rPr>
          <w:b/>
          <w:sz w:val="28"/>
          <w:lang w:val="sr-Cyrl-CS"/>
        </w:rPr>
        <w:t>404-</w:t>
      </w:r>
      <w:r w:rsidR="00C4648F">
        <w:rPr>
          <w:b/>
          <w:sz w:val="28"/>
          <w:lang w:val="sr-Cyrl-CS"/>
        </w:rPr>
        <w:t>57/2016</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rPr>
      </w:pPr>
    </w:p>
    <w:p w:rsidR="002F4CDC" w:rsidRPr="002F4CDC" w:rsidRDefault="002F4CDC" w:rsidP="00DF3E90">
      <w:pPr>
        <w:pStyle w:val="Default"/>
        <w:ind w:right="-392"/>
        <w:jc w:val="center"/>
        <w:rPr>
          <w:rFonts w:ascii="Times New Roman" w:hAnsi="Times New Roman"/>
          <w:bCs/>
          <w:iCs/>
          <w:sz w:val="22"/>
          <w:szCs w:val="22"/>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2E564C" w:rsidP="00DF3E90">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4D2263">
        <w:rPr>
          <w:rFonts w:ascii="Times New Roman" w:hAnsi="Times New Roman"/>
          <w:b/>
          <w:i/>
        </w:rPr>
        <w:t xml:space="preserve">новембар </w:t>
      </w:r>
      <w:r w:rsidR="002C39DC">
        <w:rPr>
          <w:rFonts w:ascii="Times New Roman" w:hAnsi="Times New Roman"/>
          <w:b/>
          <w:i/>
          <w:lang w:val="sr-Cyrl-CS"/>
        </w:rPr>
        <w:t xml:space="preserve"> 2016</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DF3E90" w:rsidRPr="004771C4" w:rsidRDefault="001B2A5B" w:rsidP="00DF3E90">
      <w:pPr>
        <w:pStyle w:val="Default"/>
        <w:ind w:right="-392"/>
        <w:rPr>
          <w:rFonts w:ascii="Times New Roman" w:hAnsi="Times New Roman"/>
          <w:bCs/>
        </w:rPr>
      </w:pPr>
      <w:hyperlink r:id="rId9" w:history="1">
        <w:r w:rsidR="00DF3E90" w:rsidRPr="00DA78DB">
          <w:rPr>
            <w:rStyle w:val="Hyperlink"/>
            <w:rFonts w:ascii="Times New Roman" w:hAnsi="Times New Roman"/>
            <w:bCs/>
          </w:rPr>
          <w:t>www.ljubovija.rs</w:t>
        </w:r>
      </w:hyperlink>
      <w:r w:rsidR="00DF3E90">
        <w:rPr>
          <w:rFonts w:ascii="Times New Roman" w:hAnsi="Times New Roman"/>
          <w:bCs/>
        </w:rPr>
        <w:t xml:space="preserve"> </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71161D">
        <w:rPr>
          <w:rFonts w:ascii="Times New Roman" w:hAnsi="Times New Roman"/>
          <w:lang w:val="sr-Cyrl-CS"/>
        </w:rPr>
        <w:t>57</w:t>
      </w:r>
      <w:r w:rsidR="003D2BC7">
        <w:rPr>
          <w:rFonts w:ascii="Times New Roman" w:hAnsi="Times New Roman"/>
        </w:rPr>
        <w:t>/201</w:t>
      </w:r>
      <w:r w:rsidR="0071161D">
        <w:rPr>
          <w:rFonts w:ascii="Times New Roman" w:hAnsi="Times New Roman"/>
          <w:lang w:val="sr-Cyrl-CS"/>
        </w:rPr>
        <w:t>6</w:t>
      </w:r>
      <w:r>
        <w:rPr>
          <w:rFonts w:ascii="Times New Roman" w:hAnsi="Times New Roman"/>
        </w:rPr>
        <w:t>-0</w:t>
      </w:r>
      <w:r>
        <w:rPr>
          <w:rFonts w:ascii="Times New Roman" w:hAnsi="Times New Roman"/>
          <w:lang w:val="sr-Cyrl-CS"/>
        </w:rPr>
        <w:t>4</w:t>
      </w:r>
    </w:p>
    <w:p w:rsidR="00DF3E90" w:rsidRPr="009B66F5" w:rsidRDefault="00DF3E90" w:rsidP="00DF3E90">
      <w:pPr>
        <w:pStyle w:val="Default"/>
        <w:ind w:right="-392"/>
        <w:rPr>
          <w:rFonts w:ascii="Times New Roman" w:hAnsi="Times New Roman"/>
          <w:lang w:val="sr-Cyrl-CS"/>
        </w:rPr>
      </w:pPr>
      <w:r>
        <w:rPr>
          <w:rFonts w:ascii="Times New Roman" w:hAnsi="Times New Roman"/>
        </w:rPr>
        <w:t xml:space="preserve"> </w:t>
      </w:r>
      <w:r w:rsidR="00CA5F2F">
        <w:rPr>
          <w:rFonts w:ascii="Times New Roman" w:hAnsi="Times New Roman"/>
        </w:rPr>
        <w:t>02.11</w:t>
      </w:r>
      <w:r>
        <w:rPr>
          <w:rFonts w:ascii="Times New Roman" w:hAnsi="Times New Roman"/>
          <w:lang w:val="sr-Cyrl-CS"/>
        </w:rPr>
        <w:t>.</w:t>
      </w:r>
      <w:r w:rsidRPr="009B66F5">
        <w:rPr>
          <w:rFonts w:ascii="Times New Roman" w:hAnsi="Times New Roman"/>
          <w:lang w:val="sr-Cyrl-CS"/>
        </w:rPr>
        <w:t>201</w:t>
      </w:r>
      <w:r w:rsidR="0071161D">
        <w:rPr>
          <w:rFonts w:ascii="Times New Roman" w:hAnsi="Times New Roman"/>
          <w:lang w:val="sr-Cyrl-CS"/>
        </w:rPr>
        <w:t>6</w:t>
      </w:r>
      <w:r w:rsidRPr="009B66F5">
        <w:rPr>
          <w:rFonts w:ascii="Times New Roman" w:hAnsi="Times New Roman"/>
          <w:lang w:val="sr-Cyrl-CS"/>
        </w:rPr>
        <w:t>. године</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B472F3">
      <w:pPr>
        <w:pStyle w:val="Default"/>
        <w:spacing w:after="24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4C2F48">
        <w:rPr>
          <w:rFonts w:ascii="Times New Roman" w:hAnsi="Times New Roman"/>
          <w:lang w:val="sr-Cyrl-CS"/>
        </w:rPr>
        <w:t>, 14/15 и 68/15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4D059D">
        <w:rPr>
          <w:rFonts w:ascii="Times New Roman" w:hAnsi="Times New Roman"/>
          <w:lang w:val="sr-Cyrl-CS"/>
        </w:rPr>
        <w:t>.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Правилника о ближем уређивању поступка јавне набавке у општини Љубовија („Службени лист општине Љубовија“, б</w:t>
      </w:r>
      <w:r w:rsidR="0071161D">
        <w:rPr>
          <w:rFonts w:ascii="Times New Roman" w:hAnsi="Times New Roman"/>
          <w:lang w:val="sr-Cyrl-CS"/>
        </w:rPr>
        <w:t>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71161D">
        <w:rPr>
          <w:rFonts w:ascii="Times New Roman" w:hAnsi="Times New Roman"/>
          <w:lang w:val="sr-Cyrl-CS"/>
        </w:rPr>
        <w:t>57/2016</w:t>
      </w:r>
      <w:r w:rsidR="00886915">
        <w:rPr>
          <w:rFonts w:ascii="Times New Roman" w:hAnsi="Times New Roman"/>
          <w:lang w:val="sr-Cyrl-CS"/>
        </w:rPr>
        <w:t>-04</w:t>
      </w:r>
      <w:r>
        <w:rPr>
          <w:rFonts w:ascii="Times New Roman" w:hAnsi="Times New Roman"/>
          <w:lang w:val="sr-Cyrl-CS"/>
        </w:rPr>
        <w:t xml:space="preserve"> од </w:t>
      </w:r>
      <w:r w:rsidR="0071161D">
        <w:rPr>
          <w:rFonts w:ascii="Times New Roman" w:hAnsi="Times New Roman"/>
          <w:lang w:val="sr-Cyrl-CS"/>
        </w:rPr>
        <w:t>31</w:t>
      </w:r>
      <w:r w:rsidR="00886915">
        <w:rPr>
          <w:rFonts w:ascii="Times New Roman" w:hAnsi="Times New Roman"/>
        </w:rPr>
        <w:t>.</w:t>
      </w:r>
      <w:r w:rsidR="0071161D">
        <w:rPr>
          <w:rFonts w:ascii="Times New Roman" w:hAnsi="Times New Roman"/>
          <w:lang w:val="sr-Cyrl-CS"/>
        </w:rPr>
        <w:t>10.2016</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71161D">
        <w:rPr>
          <w:rFonts w:ascii="Times New Roman" w:hAnsi="Times New Roman"/>
          <w:lang w:val="sr-Cyrl-CS"/>
        </w:rPr>
        <w:t>57</w:t>
      </w:r>
      <w:r w:rsidR="00640991">
        <w:rPr>
          <w:rFonts w:ascii="Times New Roman" w:hAnsi="Times New Roman"/>
          <w:lang w:val="sr-Cyrl-CS"/>
        </w:rPr>
        <w:t>/201</w:t>
      </w:r>
      <w:r w:rsidR="0071161D">
        <w:rPr>
          <w:rFonts w:ascii="Times New Roman" w:hAnsi="Times New Roman"/>
          <w:lang w:val="sr-Cyrl-CS"/>
        </w:rPr>
        <w:t>6</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71161D">
        <w:rPr>
          <w:rFonts w:ascii="Times New Roman" w:hAnsi="Times New Roman"/>
          <w:lang w:val="sr-Cyrl-CS"/>
        </w:rPr>
        <w:t>31.10.2016</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DF3E90" w:rsidRPr="0013181A" w:rsidRDefault="00DF3E90" w:rsidP="00B472F3">
      <w:pPr>
        <w:autoSpaceDE w:val="0"/>
        <w:autoSpaceDN w:val="0"/>
        <w:adjustRightInd w:val="0"/>
        <w:spacing w:after="12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71161D" w:rsidRDefault="00DF3E90" w:rsidP="0071161D">
      <w:pPr>
        <w:widowControl w:val="0"/>
        <w:autoSpaceDE w:val="0"/>
        <w:autoSpaceDN w:val="0"/>
        <w:adjustRightInd w:val="0"/>
        <w:jc w:val="center"/>
        <w:rPr>
          <w:b/>
          <w:shadow/>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976255">
        <w:rPr>
          <w:b/>
          <w:bCs/>
          <w:shadow/>
          <w:color w:val="000000"/>
          <w:lang w:val="sr-Cyrl-CS"/>
        </w:rPr>
        <w:t xml:space="preserve">добара </w:t>
      </w:r>
      <w:r>
        <w:rPr>
          <w:b/>
          <w:shadow/>
          <w:lang w:val="sr-Cyrl-CS"/>
        </w:rPr>
        <w:t>–</w:t>
      </w:r>
      <w:r w:rsidR="00976255" w:rsidRPr="00976255">
        <w:rPr>
          <w:b/>
          <w:i/>
        </w:rPr>
        <w:t xml:space="preserve"> </w:t>
      </w:r>
      <w:r w:rsidR="00976255" w:rsidRPr="00976255">
        <w:rPr>
          <w:b/>
          <w:shadow/>
        </w:rPr>
        <w:t xml:space="preserve">Набавка угља </w:t>
      </w:r>
      <w:r w:rsidR="0071161D">
        <w:rPr>
          <w:b/>
          <w:shadow/>
        </w:rPr>
        <w:t>за грејну сезону 2016/2017</w:t>
      </w:r>
    </w:p>
    <w:p w:rsidR="00DF3E90" w:rsidRPr="00976255" w:rsidRDefault="00DF3E90" w:rsidP="0071161D">
      <w:pPr>
        <w:widowControl w:val="0"/>
        <w:autoSpaceDE w:val="0"/>
        <w:autoSpaceDN w:val="0"/>
        <w:adjustRightInd w:val="0"/>
        <w:jc w:val="center"/>
        <w:rPr>
          <w:b/>
          <w:i/>
        </w:rPr>
      </w:pPr>
      <w:r>
        <w:rPr>
          <w:b/>
          <w:bCs/>
          <w:shadow/>
          <w:color w:val="000000"/>
          <w:lang w:val="sr-Cyrl-CS"/>
        </w:rPr>
        <w:t xml:space="preserve">редни број ЈН </w:t>
      </w:r>
      <w:r w:rsidR="0071161D">
        <w:rPr>
          <w:b/>
          <w:bCs/>
          <w:shadow/>
          <w:color w:val="000000"/>
          <w:lang w:val="sr-Cyrl-CS"/>
        </w:rPr>
        <w:t>40</w:t>
      </w:r>
      <w:r>
        <w:rPr>
          <w:b/>
          <w:bCs/>
          <w:shadow/>
          <w:color w:val="000000"/>
          <w:lang w:val="sr-Cyrl-CS"/>
        </w:rPr>
        <w:t>/201</w:t>
      </w:r>
      <w:r w:rsidR="0071161D">
        <w:rPr>
          <w:b/>
          <w:bCs/>
          <w:shadow/>
          <w:color w:val="000000"/>
          <w:lang w:val="sr-Cyrl-CS"/>
        </w:rPr>
        <w:t>6</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lang w:val="sr-Cyrl-CS"/>
        </w:rPr>
      </w:pPr>
      <w:r w:rsidRPr="00F34DFB">
        <w:rPr>
          <w:rFonts w:eastAsia="TimesNewRomanPSMT"/>
        </w:rPr>
        <w:t>Конкурсна документација садржи:</w:t>
      </w:r>
    </w:p>
    <w:p w:rsidR="00DF3E90" w:rsidRPr="001865ED" w:rsidRDefault="00DF3E90"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Pr>
                <w:rFonts w:eastAsia="TimesNewRomanPSMT"/>
                <w:lang w:val="sr-Cyrl-CS"/>
              </w:rPr>
              <w:t xml:space="preserve">,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237152" w:rsidP="009C598A">
            <w:pPr>
              <w:snapToGrid w:val="0"/>
              <w:jc w:val="center"/>
              <w:rPr>
                <w:rFonts w:eastAsia="TimesNewRomanPSMT"/>
                <w:lang w:val="sr-Cyrl-CS"/>
              </w:rPr>
            </w:pPr>
            <w:r>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9E2A18" w:rsidP="009C598A">
            <w:pPr>
              <w:snapToGrid w:val="0"/>
              <w:jc w:val="center"/>
              <w:rPr>
                <w:rFonts w:eastAsia="TimesNewRomanPSMT"/>
                <w:lang w:val="sr-Cyrl-CS"/>
              </w:rPr>
            </w:pPr>
            <w:r>
              <w:rPr>
                <w:rFonts w:eastAsia="TimesNewRomanPSMT"/>
                <w:lang w:val="sr-Cyrl-C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1</w:t>
            </w:r>
            <w:r w:rsidR="0068454C">
              <w:rPr>
                <w:rFonts w:eastAsia="TimesNewRomanPSMT"/>
                <w:lang w:val="sr-Cyrl-C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68454C">
              <w:rPr>
                <w:rFonts w:eastAsia="TimesNewRomanPSMT"/>
                <w:lang w:val="sr-Cyrl-CS"/>
              </w:rPr>
              <w:t>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2F4723">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D4576E">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2</w:t>
            </w:r>
            <w:r w:rsidR="00D4576E">
              <w:rPr>
                <w:rFonts w:eastAsia="TimesNewRomanPSMT"/>
                <w:lang w:val="sr-Cyrl-CS"/>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421AD7" w:rsidRDefault="00DF3E90"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DF3E90" w:rsidRDefault="00DF3E90"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2F4723" w:rsidP="004D1308">
            <w:pPr>
              <w:snapToGrid w:val="0"/>
              <w:jc w:val="center"/>
              <w:rPr>
                <w:rFonts w:eastAsia="TimesNewRomanPSMT"/>
                <w:lang w:val="sr-Cyrl-CS"/>
              </w:rPr>
            </w:pPr>
            <w:r>
              <w:rPr>
                <w:rFonts w:eastAsia="TimesNewRomanPSMT"/>
                <w:lang w:val="sr-Cyrl-CS"/>
              </w:rPr>
              <w:t>26</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Техничка спецификација добара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Default="002F4723" w:rsidP="009C598A">
            <w:pPr>
              <w:snapToGrid w:val="0"/>
              <w:jc w:val="center"/>
              <w:rPr>
                <w:rFonts w:eastAsia="TimesNewRomanPSMT"/>
                <w:lang w:val="sr-Cyrl-CS"/>
              </w:rPr>
            </w:pPr>
            <w:r>
              <w:rPr>
                <w:rFonts w:eastAsia="TimesNewRomanPSMT"/>
                <w:lang w:val="sr-Cyrl-CS"/>
              </w:rPr>
              <w:t>30</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FE0B52" w:rsidRDefault="004D1308" w:rsidP="009C598A">
            <w:pPr>
              <w:snapToGrid w:val="0"/>
              <w:jc w:val="center"/>
              <w:rPr>
                <w:rFonts w:eastAsia="TimesNewRomanPSMT"/>
                <w:lang w:val="sr-Cyrl-CS"/>
              </w:rPr>
            </w:pPr>
            <w:r>
              <w:rPr>
                <w:rFonts w:eastAsia="TimesNewRomanPSMT"/>
                <w:lang w:val="sr-Cyrl-CS"/>
              </w:rPr>
              <w:t>3</w:t>
            </w:r>
            <w:r w:rsidR="002F4723">
              <w:rPr>
                <w:rFonts w:eastAsia="TimesNewRomanPSMT"/>
                <w:lang w:val="sr-Cyrl-CS"/>
              </w:rPr>
              <w:t>1</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312C98" w:rsidRDefault="00312C98" w:rsidP="009C598A">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FE0B52" w:rsidRDefault="00237152" w:rsidP="009C598A">
            <w:pPr>
              <w:snapToGrid w:val="0"/>
              <w:jc w:val="center"/>
              <w:rPr>
                <w:rFonts w:eastAsia="TimesNewRomanPSMT"/>
                <w:lang w:val="sr-Cyrl-CS"/>
              </w:rPr>
            </w:pPr>
            <w:r>
              <w:rPr>
                <w:rFonts w:eastAsia="TimesNewRomanPSMT"/>
                <w:lang w:val="sr-Cyrl-CS"/>
              </w:rPr>
              <w:t>3</w:t>
            </w:r>
            <w:r w:rsidR="00A72953">
              <w:rPr>
                <w:rFonts w:eastAsia="TimesNewRomanPSMT"/>
                <w:lang w:val="sr-Cyrl-CS"/>
              </w:rPr>
              <w:t>2</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Default="00A72953" w:rsidP="009C598A">
            <w:pPr>
              <w:snapToGrid w:val="0"/>
              <w:jc w:val="center"/>
              <w:rPr>
                <w:rFonts w:eastAsia="TimesNewRomanPSMT"/>
                <w:lang w:val="sr-Cyrl-CS"/>
              </w:rPr>
            </w:pPr>
            <w:r>
              <w:rPr>
                <w:rFonts w:eastAsia="TimesNewRomanPSMT"/>
                <w:lang w:val="sr-Cyrl-CS"/>
              </w:rPr>
              <w:t>33</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Default="00A72953" w:rsidP="009C598A">
            <w:pPr>
              <w:snapToGrid w:val="0"/>
              <w:jc w:val="center"/>
              <w:rPr>
                <w:rFonts w:eastAsia="TimesNewRomanPSMT"/>
                <w:lang w:val="sr-Cyrl-CS"/>
              </w:rPr>
            </w:pPr>
            <w:r>
              <w:rPr>
                <w:rFonts w:eastAsia="TimesNewRomanPSMT"/>
                <w:lang w:val="sr-Cyrl-CS"/>
              </w:rPr>
              <w:t>34</w:t>
            </w:r>
          </w:p>
        </w:tc>
      </w:tr>
    </w:tbl>
    <w:p w:rsidR="00DF3E90" w:rsidRDefault="00DF3E90" w:rsidP="00DF3E90">
      <w:pPr>
        <w:pStyle w:val="Default"/>
        <w:autoSpaceDE/>
        <w:autoSpaceDN/>
        <w:adjustRightInd/>
        <w:rPr>
          <w:rFonts w:ascii="Times New Roman" w:hAnsi="Times New Roman"/>
          <w:b/>
          <w:i/>
          <w:lang w:val="sr-Cyrl-CS"/>
        </w:rPr>
      </w:pPr>
    </w:p>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A72953">
        <w:rPr>
          <w:rFonts w:ascii="Times New Roman" w:hAnsi="Times New Roman"/>
          <w:b/>
          <w:i/>
          <w:color w:val="auto"/>
          <w:lang w:val="sr-Cyrl-CS"/>
        </w:rPr>
        <w:t>34</w:t>
      </w:r>
      <w:r>
        <w:rPr>
          <w:rFonts w:ascii="Times New Roman" w:hAnsi="Times New Roman"/>
          <w:b/>
          <w:i/>
          <w:color w:val="auto"/>
          <w:lang w:val="sr-Cyrl-CS"/>
        </w:rPr>
        <w:t xml:space="preserve"> </w:t>
      </w:r>
      <w:r w:rsidR="00260E93">
        <w:rPr>
          <w:rFonts w:ascii="Times New Roman" w:hAnsi="Times New Roman"/>
          <w:b/>
          <w:i/>
          <w:lang w:val="sr-Cyrl-CS"/>
        </w:rPr>
        <w:t>стране</w:t>
      </w:r>
      <w:r w:rsidR="006E21DC">
        <w:rPr>
          <w:rFonts w:ascii="Times New Roman" w:hAnsi="Times New Roman"/>
          <w:b/>
          <w:i/>
          <w:lang w:val="sr-Cyrl-CS"/>
        </w:rPr>
        <w:t xml:space="preserve">     </w:t>
      </w:r>
      <w:r w:rsidR="007355BA">
        <w:rPr>
          <w:rFonts w:ascii="Times New Roman" w:hAnsi="Times New Roman"/>
          <w:b/>
          <w:i/>
          <w:lang w:val="sr-Cyrl-CS"/>
        </w:rPr>
        <w:t xml:space="preserve"> </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7F16DC" w:rsidRDefault="00F74336" w:rsidP="00CB5662">
      <w:pPr>
        <w:pStyle w:val="ListParagraph"/>
        <w:numPr>
          <w:ilvl w:val="0"/>
          <w:numId w:val="7"/>
        </w:numPr>
        <w:jc w:val="both"/>
        <w:rPr>
          <w:lang w:val="sr-Cyrl-CS"/>
        </w:rPr>
      </w:pPr>
      <w:r w:rsidRPr="007F16DC">
        <w:rPr>
          <w:lang w:val="sr-Cyrl-CS"/>
        </w:rPr>
        <w:t>Предмет јавне набавке су добра -</w:t>
      </w:r>
      <w:r w:rsidR="002A6B3E" w:rsidRPr="007F16DC">
        <w:rPr>
          <w:lang w:val="sr-Cyrl-CS"/>
        </w:rPr>
        <w:t xml:space="preserve"> </w:t>
      </w:r>
      <w:r w:rsidR="002A6B3E">
        <w:t>угаљ</w:t>
      </w:r>
      <w:r w:rsidR="002A6B3E" w:rsidRPr="00F04090">
        <w:t xml:space="preserve"> </w:t>
      </w:r>
      <w:r w:rsidR="007F16DC">
        <w:t xml:space="preserve">за грејну сезону 2016/2017, </w:t>
      </w:r>
      <w:r w:rsidR="002A6B3E" w:rsidRPr="00F04090">
        <w:t>за потребе органа Општине Љубовија и установа основног и средњег образовања</w:t>
      </w:r>
      <w:r w:rsidR="00F22321">
        <w:t>.</w:t>
      </w:r>
    </w:p>
    <w:p w:rsidR="00CB5662" w:rsidRPr="00EA121A" w:rsidRDefault="00CB5662" w:rsidP="00CB5662">
      <w:pPr>
        <w:pStyle w:val="ListParagraph"/>
        <w:numPr>
          <w:ilvl w:val="0"/>
          <w:numId w:val="7"/>
        </w:numPr>
        <w:jc w:val="both"/>
        <w:rPr>
          <w:lang w:val="sr-Cyrl-CS"/>
        </w:rPr>
      </w:pPr>
      <w:r w:rsidRPr="007F16DC">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7F16DC">
        <w:t>Ана Радоичић</w:t>
      </w:r>
      <w:r w:rsidR="007F16DC">
        <w:rPr>
          <w:lang w:val="sr-Cyrl-CS"/>
        </w:rPr>
        <w:t xml:space="preserve">, тел. 015/561-411, </w:t>
      </w:r>
      <w:r w:rsidR="00312C98">
        <w:rPr>
          <w:lang w:val="sr-Cyrl-CS"/>
        </w:rPr>
        <w:t xml:space="preserve">факс 015/562-870, </w:t>
      </w:r>
      <w:r w:rsidR="00312C98">
        <w:rPr>
          <w:color w:val="000000"/>
          <w:lang w:val="sr-Cyrl-CS"/>
        </w:rPr>
        <w:t>сваког радног дана (понедељак-петак)</w:t>
      </w:r>
      <w:r w:rsidR="00312C98">
        <w:rPr>
          <w:color w:val="000000"/>
        </w:rPr>
        <w:t xml:space="preserve"> у периоду од 7 до 15 часова</w:t>
      </w:r>
      <w:r w:rsidR="00003D5F">
        <w:rPr>
          <w:lang w:val="en-US"/>
        </w:rPr>
        <w:t>.</w:t>
      </w:r>
    </w:p>
    <w:p w:rsidR="00F74336" w:rsidRDefault="00F74336" w:rsidP="00F74336">
      <w:pPr>
        <w:ind w:left="720"/>
        <w:jc w:val="both"/>
      </w:pPr>
    </w:p>
    <w:p w:rsidR="005C13AB" w:rsidRPr="005C13AB" w:rsidRDefault="009C6A30" w:rsidP="00CB5662">
      <w:pPr>
        <w:jc w:val="both"/>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A6B3E">
        <w:rPr>
          <w:b/>
          <w:bCs/>
          <w:color w:val="000000"/>
        </w:rPr>
        <w:t xml:space="preserve"> </w:t>
      </w:r>
      <w:r w:rsidR="002A6B3E">
        <w:t>угаљ</w:t>
      </w:r>
      <w:r w:rsidR="002A6B3E" w:rsidRPr="00F04090">
        <w:t xml:space="preserve"> за потребе органа Општине Љубовија и установа основног и средњег образовања</w:t>
      </w:r>
      <w:r w:rsidR="00BF1A87">
        <w:rPr>
          <w:lang w:val="sr-Cyrl-CS"/>
        </w:rPr>
        <w:t xml:space="preserve">, </w:t>
      </w:r>
      <w:r w:rsidR="00444F9E">
        <w:rPr>
          <w:lang w:val="sr-Cyrl-CS"/>
        </w:rPr>
        <w:t xml:space="preserve">грејна сезона 2016/2017 према </w:t>
      </w:r>
      <w:r w:rsidR="00BF1A87">
        <w:rPr>
          <w:lang w:val="sr-Cyrl-CS"/>
        </w:rPr>
        <w:t>спецификацији наведеној и детаљно образложеној у даљем тексту конкурсне документације</w:t>
      </w:r>
      <w:r w:rsidR="00BE3257">
        <w:rPr>
          <w:lang w:val="en-US"/>
        </w:rPr>
        <w:t>.</w:t>
      </w:r>
    </w:p>
    <w:p w:rsidR="00F74336" w:rsidRDefault="002A6B3E" w:rsidP="002A6B3E">
      <w:pPr>
        <w:ind w:firstLine="720"/>
        <w:rPr>
          <w:lang w:val="ru-RU"/>
        </w:rPr>
      </w:pPr>
      <w:r>
        <w:t>Ознака из општег речника набавке</w:t>
      </w:r>
      <w:r w:rsidR="008D6539">
        <w:rPr>
          <w:lang w:val="ru-RU"/>
        </w:rPr>
        <w:t>: 09111100 – угаљ</w:t>
      </w:r>
      <w:r w:rsidR="00B35DF1">
        <w:rPr>
          <w:lang w:val="ru-RU"/>
        </w:rPr>
        <w:t xml:space="preserve"> и 09112100 - лигнит</w:t>
      </w:r>
      <w:r>
        <w:rPr>
          <w:lang w:val="ru-RU"/>
        </w:rPr>
        <w:t>.</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CB5662" w:rsidRPr="00B6165C" w:rsidRDefault="009C6A30" w:rsidP="00CB5662">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BF1A87" w:rsidRDefault="00CB5662" w:rsidP="007F4A70">
      <w:pPr>
        <w:jc w:val="both"/>
        <w:rPr>
          <w:lang w:val="sr-Cyrl-CS"/>
        </w:rPr>
      </w:pPr>
      <w:r>
        <w:rPr>
          <w:b/>
          <w:sz w:val="28"/>
          <w:szCs w:val="28"/>
          <w:lang w:val="sr-Cyrl-CS"/>
        </w:rPr>
        <w:t xml:space="preserve">         </w:t>
      </w:r>
      <w:r w:rsidR="00BF1A87">
        <w:rPr>
          <w:lang w:val="sr-Cyrl-CS"/>
        </w:rPr>
        <w:t>Тражене карак</w:t>
      </w:r>
      <w:r w:rsidR="00BF25A8">
        <w:rPr>
          <w:lang w:val="sr-Cyrl-CS"/>
        </w:rPr>
        <w:t>теристике добара садржане су у С</w:t>
      </w:r>
      <w:r w:rsidR="00237152">
        <w:rPr>
          <w:lang w:val="sr-Cyrl-CS"/>
        </w:rPr>
        <w:t>пецификацији (Образац 6</w:t>
      </w:r>
      <w:r w:rsidR="00BF1A87">
        <w:rPr>
          <w:lang w:val="sr-Cyrl-CS"/>
        </w:rPr>
        <w:t>) која представља саставни део конк</w:t>
      </w:r>
      <w:r w:rsidR="00237152">
        <w:rPr>
          <w:lang w:val="sr-Cyrl-CS"/>
        </w:rPr>
        <w:t>урсне док</w:t>
      </w:r>
      <w:r w:rsidR="00AA24B7">
        <w:rPr>
          <w:lang w:val="sr-Cyrl-CS"/>
        </w:rPr>
        <w:t xml:space="preserve">ументације (страна </w:t>
      </w:r>
      <w:r w:rsidR="00BC58AE">
        <w:rPr>
          <w:lang w:val="en-US"/>
        </w:rPr>
        <w:t>30</w:t>
      </w:r>
      <w:r w:rsidR="00BF1A87">
        <w:rPr>
          <w:lang w:val="sr-Cyrl-CS"/>
        </w:rPr>
        <w:t>).</w:t>
      </w:r>
    </w:p>
    <w:p w:rsidR="009A73E6" w:rsidRDefault="0011677E" w:rsidP="009851F0">
      <w:pPr>
        <w:ind w:firstLine="709"/>
        <w:jc w:val="both"/>
        <w:rPr>
          <w:lang w:val="sr-Cyrl-CS"/>
        </w:rPr>
      </w:pPr>
      <w:r w:rsidRPr="0011677E">
        <w:rPr>
          <w:b/>
          <w:lang w:val="sr-Cyrl-CS"/>
        </w:rPr>
        <w:t>Врста угља</w:t>
      </w:r>
      <w:r w:rsidR="00323AB1">
        <w:rPr>
          <w:lang w:val="sr-Cyrl-CS"/>
        </w:rPr>
        <w:t xml:space="preserve"> који је предмет набавке</w:t>
      </w:r>
      <w:r w:rsidR="00915285">
        <w:rPr>
          <w:lang w:val="sr-Cyrl-CS"/>
        </w:rPr>
        <w:t>:</w:t>
      </w:r>
      <w:r w:rsidR="00080AE6">
        <w:rPr>
          <w:lang w:val="sr-Cyrl-CS"/>
        </w:rPr>
        <w:t xml:space="preserve"> сушени</w:t>
      </w:r>
      <w:r w:rsidR="00915285">
        <w:rPr>
          <w:lang w:val="sr-Cyrl-CS"/>
        </w:rPr>
        <w:t xml:space="preserve"> лигнит</w:t>
      </w:r>
      <w:r>
        <w:rPr>
          <w:lang w:val="sr-Cyrl-CS"/>
        </w:rPr>
        <w:t xml:space="preserve">, </w:t>
      </w:r>
      <w:r w:rsidR="00915285">
        <w:rPr>
          <w:lang w:val="sr-Cyrl-CS"/>
        </w:rPr>
        <w:t>комад-коцка</w:t>
      </w:r>
      <w:r>
        <w:rPr>
          <w:lang w:val="sr-Cyrl-CS"/>
        </w:rPr>
        <w:t>.</w:t>
      </w:r>
    </w:p>
    <w:p w:rsidR="0011677E" w:rsidRDefault="0011677E" w:rsidP="009851F0">
      <w:pPr>
        <w:ind w:firstLine="709"/>
        <w:jc w:val="both"/>
        <w:rPr>
          <w:lang w:val="sr-Cyrl-CS"/>
        </w:rPr>
      </w:pPr>
      <w:r w:rsidRPr="0011677E">
        <w:rPr>
          <w:b/>
          <w:lang w:val="sr-Cyrl-CS"/>
        </w:rPr>
        <w:t>Процењене оквирне количине</w:t>
      </w:r>
      <w:r w:rsidR="00EF1713">
        <w:rPr>
          <w:lang w:val="sr-Cyrl-CS"/>
        </w:rPr>
        <w:t>: 200</w:t>
      </w:r>
      <w:r>
        <w:rPr>
          <w:lang w:val="sr-Cyrl-CS"/>
        </w:rPr>
        <w:t xml:space="preserve"> тона.</w:t>
      </w:r>
    </w:p>
    <w:p w:rsidR="00323AB1" w:rsidRPr="004564FE" w:rsidRDefault="00DA6F5E" w:rsidP="00323AB1">
      <w:pPr>
        <w:ind w:firstLine="720"/>
        <w:jc w:val="both"/>
        <w:rPr>
          <w:lang w:val="sr-Cyrl-CS"/>
        </w:rPr>
      </w:pPr>
      <w:r w:rsidRPr="004564FE">
        <w:t xml:space="preserve">Количине добара дате су у </w:t>
      </w:r>
      <w:r w:rsidR="00323AB1" w:rsidRPr="004564FE">
        <w:t xml:space="preserve">спецификацији. </w:t>
      </w:r>
      <w:r w:rsidR="00323AB1" w:rsidRPr="004564FE">
        <w:rPr>
          <w:rFonts w:ascii="ArialNarrow" w:hAnsi="ArialNarrow" w:cs="ArialNarrow"/>
        </w:rPr>
        <w:t>Стварна купљена</w:t>
      </w:r>
      <w:r w:rsidR="00323AB1" w:rsidRPr="004564FE">
        <w:rPr>
          <w:rFonts w:ascii="ArialNarrow" w:hAnsi="ArialNarrow" w:cs="ArialNarrow"/>
          <w:lang w:val="sr-Cyrl-CS"/>
        </w:rPr>
        <w:t xml:space="preserve"> </w:t>
      </w:r>
      <w:r w:rsidR="00323AB1" w:rsidRPr="004564FE">
        <w:rPr>
          <w:rFonts w:ascii="ArialNarrow" w:hAnsi="ArialNarrow" w:cs="ArialNarrow"/>
        </w:rPr>
        <w:t>(испоручена) количина путем уговора о јавној набавци може бити већа или мања од</w:t>
      </w:r>
      <w:r w:rsidR="00323AB1" w:rsidRPr="004564FE">
        <w:rPr>
          <w:rFonts w:ascii="ArialNarrow" w:hAnsi="ArialNarrow" w:cs="ArialNarrow"/>
          <w:lang w:val="sr-Cyrl-CS"/>
        </w:rPr>
        <w:t xml:space="preserve"> </w:t>
      </w:r>
      <w:r w:rsidR="00323AB1" w:rsidRPr="004564FE">
        <w:rPr>
          <w:rFonts w:ascii="ArialNarrow" w:hAnsi="ArialNarrow" w:cs="ArialNarrow"/>
        </w:rPr>
        <w:t>предвиђене количине, у зависности од потреба Наручиоца, уз ограничење да укупна</w:t>
      </w:r>
      <w:r w:rsidR="00323AB1" w:rsidRPr="004564FE">
        <w:rPr>
          <w:rFonts w:ascii="ArialNarrow" w:hAnsi="ArialNarrow" w:cs="ArialNarrow"/>
          <w:lang w:val="sr-Cyrl-CS"/>
        </w:rPr>
        <w:t xml:space="preserve"> </w:t>
      </w:r>
      <w:r w:rsidR="00323AB1" w:rsidRPr="004564FE">
        <w:rPr>
          <w:rFonts w:ascii="ArialNarrow" w:hAnsi="ArialNarrow" w:cs="ArialNarrow"/>
        </w:rPr>
        <w:t>плаћања без пореза на додату вредност не смеју прећи укупан износ процењене вредности</w:t>
      </w:r>
      <w:r w:rsidR="00323AB1" w:rsidRPr="004564FE">
        <w:rPr>
          <w:rFonts w:ascii="ArialNarrow" w:hAnsi="ArialNarrow" w:cs="ArialNarrow"/>
          <w:lang w:val="sr-Cyrl-CS"/>
        </w:rPr>
        <w:t xml:space="preserve"> </w:t>
      </w:r>
      <w:r w:rsidR="00323AB1" w:rsidRPr="004564FE">
        <w:rPr>
          <w:rFonts w:ascii="ArialNarrow" w:hAnsi="ArialNarrow" w:cs="ArialNarrow"/>
        </w:rPr>
        <w:t>јавне набавке за цео период важења уговора</w:t>
      </w:r>
      <w:r w:rsidR="00323AB1" w:rsidRPr="004564FE">
        <w:rPr>
          <w:rFonts w:ascii="ArialNarrow" w:hAnsi="ArialNarrow" w:cs="ArialNarrow"/>
          <w:lang w:val="sr-Cyrl-CS"/>
        </w:rPr>
        <w:t xml:space="preserve">. </w:t>
      </w:r>
      <w:r w:rsidR="00323AB1" w:rsidRPr="004564FE">
        <w:t xml:space="preserve">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 </w:t>
      </w:r>
    </w:p>
    <w:p w:rsidR="00080AE6" w:rsidRDefault="00323AB1" w:rsidP="00323AB1">
      <w:pPr>
        <w:spacing w:line="100" w:lineRule="atLeast"/>
        <w:ind w:firstLine="720"/>
        <w:jc w:val="both"/>
        <w:rPr>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w:t>
      </w:r>
      <w:r w:rsidR="00080AE6">
        <w:rPr>
          <w:lang w:val="sr-Cyrl-CS"/>
        </w:rPr>
        <w:t>Испоруке су сукцесивне у складу са исказаним потребама наручиоца.</w:t>
      </w:r>
      <w:r w:rsidR="00080AE6" w:rsidRPr="006C5EB2">
        <w:rPr>
          <w:lang w:val="sr-Cyrl-CS"/>
        </w:rPr>
        <w:t xml:space="preserve"> </w:t>
      </w:r>
      <w:r w:rsidR="00080AE6">
        <w:rPr>
          <w:lang w:val="sr-Cyrl-CS"/>
        </w:rPr>
        <w:t xml:space="preserve">Испоручилац се обавезује да редовно, у складу са исказаним потребама Наручиоца, прати одобрене диспозиције и обезбеди требоване количина угља за потребе Општине Љубовија. </w:t>
      </w:r>
    </w:p>
    <w:p w:rsidR="0075124A" w:rsidRDefault="0075124A" w:rsidP="00323AB1">
      <w:pPr>
        <w:spacing w:line="100" w:lineRule="atLeast"/>
        <w:ind w:firstLine="720"/>
        <w:jc w:val="both"/>
        <w:rPr>
          <w:lang w:val="sr-Cyrl-CS"/>
        </w:rPr>
      </w:pPr>
      <w:r w:rsidRPr="00956B17">
        <w:rPr>
          <w:b/>
          <w:lang w:val="sr-Cyrl-CS"/>
        </w:rPr>
        <w:t>Захтеви у погледу примопредаје</w:t>
      </w:r>
      <w:r w:rsidRPr="00956B17">
        <w:rPr>
          <w:lang w:val="sr-Cyrl-CS"/>
        </w:rPr>
        <w:t xml:space="preserve"> - Квантитатив</w:t>
      </w:r>
      <w:r>
        <w:rPr>
          <w:lang w:val="sr-Cyrl-CS"/>
        </w:rPr>
        <w:t xml:space="preserve">ни и квалитативни пријем добара </w:t>
      </w:r>
      <w:r w:rsidRPr="00956B17">
        <w:rPr>
          <w:lang w:val="sr-Cyrl-CS"/>
        </w:rPr>
        <w:t>врши се по издатим налозима, приликом примопредаје добара између овлашћеног представн</w:t>
      </w:r>
      <w:r>
        <w:rPr>
          <w:lang w:val="sr-Cyrl-CS"/>
        </w:rPr>
        <w:t>ика понуђача  и овлашћеног лица н</w:t>
      </w:r>
      <w:r w:rsidRPr="00956B17">
        <w:rPr>
          <w:lang w:val="sr-Cyrl-CS"/>
        </w:rPr>
        <w:t>аручиоца.</w:t>
      </w:r>
      <w:r>
        <w:rPr>
          <w:lang w:val="sr-Cyrl-CS"/>
        </w:rPr>
        <w:t xml:space="preserve"> </w:t>
      </w:r>
      <w:r w:rsidRPr="00956B17">
        <w:rPr>
          <w:lang w:val="ru-RU"/>
        </w:rPr>
        <w:t>О квантитативно-квалитативној примопредаји сачињава се записник у којем се констатује да ли је</w:t>
      </w:r>
      <w:r w:rsidRPr="00956B17">
        <w:t xml:space="preserve"> </w:t>
      </w:r>
      <w:r w:rsidRPr="00956B17">
        <w:rPr>
          <w:lang w:val="ru-RU"/>
        </w:rPr>
        <w:lastRenderedPageBreak/>
        <w:t>понуђач извршио своју уговорну обавезу у погледу количине, врсте</w:t>
      </w:r>
      <w:r w:rsidRPr="00956B17">
        <w:t xml:space="preserve"> и квалитета </w:t>
      </w:r>
      <w:r w:rsidRPr="00956B17">
        <w:rPr>
          <w:bCs/>
          <w:lang w:val="ru-RU"/>
        </w:rPr>
        <w:t>предметних добара</w:t>
      </w:r>
      <w:r>
        <w:rPr>
          <w:bCs/>
        </w:rPr>
        <w:t>.</w:t>
      </w:r>
      <w:r>
        <w:rPr>
          <w:bCs/>
          <w:lang w:val="sr-Cyrl-CS"/>
        </w:rPr>
        <w:t xml:space="preserve"> </w:t>
      </w:r>
      <w:r w:rsidRPr="00956B17">
        <w:rPr>
          <w:bCs/>
          <w:lang w:val="ru-RU"/>
        </w:rPr>
        <w:t>Записник потписују овлашћени представници понуђача и наручиоца</w:t>
      </w:r>
      <w:r w:rsidRPr="00277FF4">
        <w:rPr>
          <w:rFonts w:ascii="Arial" w:hAnsi="Arial" w:cs="Arial"/>
          <w:bCs/>
        </w:rPr>
        <w:t>.</w:t>
      </w:r>
    </w:p>
    <w:p w:rsidR="00323AB1" w:rsidRPr="00323AB1" w:rsidRDefault="00323AB1" w:rsidP="00BD75D8">
      <w:pPr>
        <w:spacing w:line="100" w:lineRule="atLeast"/>
        <w:ind w:firstLine="720"/>
        <w:jc w:val="both"/>
        <w:rPr>
          <w:lang w:val="sr-Cyrl-CS"/>
        </w:rPr>
      </w:pPr>
      <w:r w:rsidRPr="00323AB1">
        <w:rPr>
          <w:b/>
          <w:lang w:val="sr-Cyrl-CS"/>
        </w:rPr>
        <w:t>Место испоруке</w:t>
      </w:r>
      <w:r>
        <w:rPr>
          <w:lang w:val="sr-Cyrl-CS"/>
        </w:rPr>
        <w:t xml:space="preserve">: франко </w:t>
      </w:r>
      <w:r w:rsidR="00EC067F">
        <w:rPr>
          <w:lang w:val="sr-Cyrl-CS"/>
        </w:rPr>
        <w:t>магацин (котларница) Општинске управе</w:t>
      </w:r>
      <w:r>
        <w:rPr>
          <w:lang w:val="sr-Cyrl-CS"/>
        </w:rPr>
        <w:t xml:space="preserve"> општин</w:t>
      </w:r>
      <w:r w:rsidR="00EC067F">
        <w:rPr>
          <w:lang w:val="sr-Cyrl-CS"/>
        </w:rPr>
        <w:t xml:space="preserve">е Љубовија, Војводе Мишића 45, </w:t>
      </w:r>
      <w:r>
        <w:rPr>
          <w:lang w:val="sr-Cyrl-CS"/>
        </w:rPr>
        <w:t xml:space="preserve">односно </w:t>
      </w:r>
      <w:r w:rsidR="00EC067F">
        <w:rPr>
          <w:lang w:val="sr-Cyrl-CS"/>
        </w:rPr>
        <w:t xml:space="preserve">магацин (котларница) </w:t>
      </w:r>
      <w:r w:rsidR="00FE1987">
        <w:rPr>
          <w:lang w:val="sr-Cyrl-CS"/>
        </w:rPr>
        <w:t>основне и средње школе,  у складу са издатим налогом од стране наручиоца.</w:t>
      </w:r>
      <w:r>
        <w:rPr>
          <w:lang w:val="sr-Cyrl-CS"/>
        </w:rPr>
        <w:t xml:space="preserve"> </w:t>
      </w:r>
    </w:p>
    <w:p w:rsidR="00323AB1" w:rsidRPr="00297122" w:rsidRDefault="00323AB1" w:rsidP="00323AB1">
      <w:pPr>
        <w:ind w:firstLine="720"/>
        <w:jc w:val="both"/>
        <w:rPr>
          <w:lang w:val="sr-Cyrl-CS"/>
        </w:rPr>
      </w:pPr>
      <w:r w:rsidRPr="0075124A">
        <w:rPr>
          <w:b/>
          <w:bCs/>
          <w:lang w:val="sr-Cyrl-CS"/>
        </w:rPr>
        <w:t>Уговор са изабраним понуђачем</w:t>
      </w:r>
      <w:r>
        <w:rPr>
          <w:bCs/>
          <w:lang w:val="sr-Cyrl-CS"/>
        </w:rPr>
        <w:t xml:space="preserve"> се закљ</w:t>
      </w:r>
      <w:r w:rsidR="00DA6F5E">
        <w:rPr>
          <w:bCs/>
          <w:lang w:val="sr-Cyrl-CS"/>
        </w:rPr>
        <w:t>учује с</w:t>
      </w:r>
      <w:r w:rsidR="0045702E">
        <w:rPr>
          <w:bCs/>
          <w:lang w:val="sr-Cyrl-CS"/>
        </w:rPr>
        <w:t>а роком важности до 30.04.</w:t>
      </w:r>
      <w:r w:rsidR="00F7439C">
        <w:rPr>
          <w:bCs/>
          <w:lang w:val="sr-Cyrl-CS"/>
        </w:rPr>
        <w:t>2017</w:t>
      </w:r>
      <w:r>
        <w:rPr>
          <w:bCs/>
          <w:lang w:val="sr-Cyrl-CS"/>
        </w:rPr>
        <w:t>. године.</w:t>
      </w:r>
    </w:p>
    <w:p w:rsidR="0011677E" w:rsidRDefault="00BE1330" w:rsidP="009851F0">
      <w:pPr>
        <w:ind w:firstLine="709"/>
        <w:jc w:val="both"/>
        <w:rPr>
          <w:lang w:val="sr-Cyrl-CS"/>
        </w:rPr>
      </w:pPr>
      <w:r w:rsidRPr="009D73A1">
        <w:rPr>
          <w:b/>
          <w:lang w:val="sr-Cyrl-CS"/>
        </w:rPr>
        <w:t>Као доказ усаглашености</w:t>
      </w:r>
      <w:r>
        <w:rPr>
          <w:lang w:val="sr-Cyrl-CS"/>
        </w:rPr>
        <w:t xml:space="preserve"> понуђених добара са захтеваном техничком спецификацијом</w:t>
      </w:r>
      <w:r w:rsidR="00D3334D" w:rsidRPr="00D3334D">
        <w:rPr>
          <w:b/>
          <w:lang w:val="sr-Cyrl-CS"/>
        </w:rPr>
        <w:t xml:space="preserve"> обавезно</w:t>
      </w:r>
      <w:r w:rsidR="00D3334D">
        <w:rPr>
          <w:lang w:val="sr-Cyrl-CS"/>
        </w:rPr>
        <w:t xml:space="preserve"> доставити:</w:t>
      </w:r>
    </w:p>
    <w:p w:rsidR="00D3334D" w:rsidRDefault="00D3334D" w:rsidP="00D3334D">
      <w:pPr>
        <w:numPr>
          <w:ilvl w:val="0"/>
          <w:numId w:val="31"/>
        </w:numPr>
        <w:ind w:left="0" w:firstLine="360"/>
        <w:jc w:val="both"/>
        <w:rPr>
          <w:lang w:val="sr-Cyrl-CS"/>
        </w:rPr>
      </w:pPr>
      <w:r w:rsidRPr="00D3334D">
        <w:rPr>
          <w:b/>
          <w:lang w:val="sr-Cyrl-CS"/>
        </w:rPr>
        <w:t>Произвођачку спецификацију</w:t>
      </w:r>
      <w:r>
        <w:rPr>
          <w:lang w:val="sr-Cyrl-CS"/>
        </w:rPr>
        <w:t xml:space="preserve"> не старију од 6 месеци од дана објављивања позива за подношење понуда;</w:t>
      </w:r>
    </w:p>
    <w:p w:rsidR="00D3334D" w:rsidRDefault="00D3334D" w:rsidP="00D3334D">
      <w:pPr>
        <w:numPr>
          <w:ilvl w:val="0"/>
          <w:numId w:val="31"/>
        </w:numPr>
        <w:ind w:left="0" w:firstLine="360"/>
        <w:jc w:val="both"/>
        <w:rPr>
          <w:lang w:val="sr-Cyrl-CS"/>
        </w:rPr>
      </w:pPr>
      <w:r w:rsidRPr="00D3334D">
        <w:rPr>
          <w:b/>
          <w:lang w:val="sr-Cyrl-CS"/>
        </w:rPr>
        <w:t>Извештај о испитивању угља</w:t>
      </w:r>
      <w:r>
        <w:rPr>
          <w:lang w:val="sr-Cyrl-CS"/>
        </w:rPr>
        <w:t xml:space="preserve"> издат од стране акредитоване лабораторије чију је акредитацију одобрило акредитовано тело Србије, не старији од 6 месеци од дана објављивања позива за подношење понуда.</w:t>
      </w:r>
    </w:p>
    <w:p w:rsidR="009D73A1" w:rsidRPr="0034369E" w:rsidRDefault="0034369E" w:rsidP="009D73A1">
      <w:pPr>
        <w:jc w:val="both"/>
        <w:rPr>
          <w:lang w:val="sr-Cyrl-CS"/>
        </w:rPr>
      </w:pPr>
      <w:r w:rsidRPr="0034369E">
        <w:rPr>
          <w:lang w:val="sr-Cyrl-CS"/>
        </w:rPr>
        <w:tab/>
      </w:r>
      <w:r w:rsidR="00E56A81" w:rsidRPr="0034369E">
        <w:rPr>
          <w:lang w:val="sr-Cyrl-CS"/>
        </w:rPr>
        <w:t>Извештај издат</w:t>
      </w:r>
      <w:r w:rsidR="009D73A1" w:rsidRPr="0034369E">
        <w:rPr>
          <w:lang w:val="sr-Cyrl-CS"/>
        </w:rPr>
        <w:t xml:space="preserve"> од стране акредит</w:t>
      </w:r>
      <w:r w:rsidR="00E56A81" w:rsidRPr="0034369E">
        <w:rPr>
          <w:lang w:val="sr-Cyrl-CS"/>
        </w:rPr>
        <w:t>оване лабораторије подразумева</w:t>
      </w:r>
      <w:r w:rsidR="009D73A1" w:rsidRPr="0034369E">
        <w:rPr>
          <w:lang w:val="sr-Cyrl-CS"/>
        </w:rPr>
        <w:t xml:space="preserve"> да је лабораторија била акредитована у моменту издавања извештаја као и да је њена акредитација важећа у моменту отварања понуда.</w:t>
      </w:r>
    </w:p>
    <w:p w:rsidR="00956B17" w:rsidRPr="0034369E" w:rsidRDefault="00956B17" w:rsidP="00956B17">
      <w:pPr>
        <w:widowControl w:val="0"/>
        <w:tabs>
          <w:tab w:val="left" w:pos="6660"/>
        </w:tabs>
        <w:autoSpaceDE w:val="0"/>
        <w:autoSpaceDN w:val="0"/>
        <w:adjustRightInd w:val="0"/>
        <w:ind w:firstLine="720"/>
        <w:jc w:val="both"/>
        <w:rPr>
          <w:lang w:val="sr-Cyrl-CS"/>
        </w:rPr>
      </w:pPr>
      <w:r w:rsidRPr="0034369E">
        <w:rPr>
          <w:rFonts w:ascii="Arial" w:hAnsi="Arial" w:cs="Arial"/>
          <w:bCs/>
        </w:rPr>
        <w:tab/>
      </w:r>
    </w:p>
    <w:p w:rsidR="00CB5662" w:rsidRPr="0034369E" w:rsidRDefault="00CB5662" w:rsidP="00CB5662">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26134" w:rsidRPr="00A958CA" w:rsidRDefault="00C26134" w:rsidP="00C26134">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C26134" w:rsidRPr="00A60301" w:rsidRDefault="00C26134" w:rsidP="00C26134">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C26134" w:rsidRPr="000B70DC" w:rsidRDefault="00C26134" w:rsidP="00C26134">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Pr>
          <w:rFonts w:ascii="Times New Roman" w:hAnsi="Times New Roman"/>
          <w:lang w:val="sr-Cyrl-CS"/>
        </w:rPr>
        <w:t xml:space="preserve"> </w:t>
      </w:r>
    </w:p>
    <w:p w:rsidR="00C26134" w:rsidRPr="00A958CA" w:rsidRDefault="00C26134" w:rsidP="00C26134">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w:t>
      </w:r>
      <w:r>
        <w:rPr>
          <w:rFonts w:ascii="Times New Roman" w:hAnsi="Times New Roman"/>
          <w:bCs/>
          <w:iCs/>
        </w:rPr>
        <w:t>и</w:t>
      </w:r>
      <w:r w:rsidRPr="00075C97">
        <w:rPr>
          <w:rFonts w:ascii="Times New Roman" w:hAnsi="Times New Roman"/>
          <w:bCs/>
          <w:iCs/>
        </w:rPr>
        <w:t>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w:t>
      </w:r>
      <w:r w:rsidRPr="00A60301">
        <w:rPr>
          <w:rFonts w:ascii="Times New Roman" w:hAnsi="Times New Roman"/>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CB5662"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C514A" w:rsidRDefault="00CC514A" w:rsidP="00CC514A">
      <w:pPr>
        <w:pStyle w:val="Default"/>
        <w:numPr>
          <w:ilvl w:val="0"/>
          <w:numId w:val="8"/>
        </w:numPr>
        <w:jc w:val="both"/>
        <w:rPr>
          <w:rFonts w:ascii="Times New Roman" w:hAnsi="Times New Roman"/>
          <w:color w:val="auto"/>
        </w:rPr>
      </w:pPr>
      <w:r w:rsidRPr="002303EC">
        <w:rPr>
          <w:rFonts w:ascii="Times New Roman" w:hAnsi="Times New Roman"/>
          <w:color w:val="auto"/>
        </w:rPr>
        <w:t>Да располаже неопходним</w:t>
      </w:r>
      <w:r w:rsidRPr="00F070A5">
        <w:rPr>
          <w:rFonts w:ascii="Times New Roman" w:hAnsi="Times New Roman"/>
          <w:b/>
          <w:color w:val="auto"/>
        </w:rPr>
        <w:t xml:space="preserve"> пословним капацитетом</w:t>
      </w:r>
      <w:r>
        <w:rPr>
          <w:rFonts w:ascii="Times New Roman" w:hAnsi="Times New Roman"/>
          <w:b/>
          <w:color w:val="auto"/>
          <w:lang w:val="sr-Cyrl-CS"/>
        </w:rPr>
        <w:t>:</w:t>
      </w:r>
    </w:p>
    <w:p w:rsidR="00CC514A" w:rsidRPr="00C513B0" w:rsidRDefault="00CC514A" w:rsidP="00CC514A">
      <w:pPr>
        <w:autoSpaceDE w:val="0"/>
        <w:autoSpaceDN w:val="0"/>
        <w:adjustRightInd w:val="0"/>
        <w:ind w:firstLine="720"/>
        <w:jc w:val="both"/>
        <w:rPr>
          <w:bCs/>
          <w:color w:val="000000"/>
          <w:lang w:val="sr-Cyrl-CS"/>
        </w:rPr>
      </w:pPr>
      <w:r>
        <w:rPr>
          <w:bCs/>
          <w:color w:val="000000"/>
          <w:lang w:val="sr-Cyrl-CS"/>
        </w:rPr>
        <w:t>а) да је понуђач у претходне три године (2013, 20</w:t>
      </w:r>
      <w:r>
        <w:rPr>
          <w:bCs/>
          <w:color w:val="000000"/>
        </w:rPr>
        <w:t>1</w:t>
      </w:r>
      <w:r>
        <w:rPr>
          <w:bCs/>
          <w:color w:val="000000"/>
          <w:lang w:val="sr-Cyrl-CS"/>
        </w:rPr>
        <w:t xml:space="preserve">4. и 2015.) вршио </w:t>
      </w:r>
      <w:r>
        <w:rPr>
          <w:bCs/>
          <w:color w:val="000000"/>
        </w:rPr>
        <w:t xml:space="preserve">испоруке добара </w:t>
      </w:r>
      <w:r>
        <w:rPr>
          <w:bCs/>
          <w:color w:val="000000"/>
          <w:lang w:val="sr-Cyrl-CS"/>
        </w:rPr>
        <w:t xml:space="preserve">који су предмет јавне набавке, као и да укупна вредност закључених и </w:t>
      </w:r>
      <w:r>
        <w:rPr>
          <w:lang w:val="sr-Cyrl-CS"/>
        </w:rPr>
        <w:t>реализованих уговора о испоруци предметних добара у посматраном периоду износи минимум 4.0</w:t>
      </w:r>
      <w:r w:rsidRPr="00BB335A">
        <w:rPr>
          <w:lang w:val="sr-Cyrl-CS"/>
        </w:rPr>
        <w:t>00.000,00</w:t>
      </w:r>
      <w:r>
        <w:rPr>
          <w:lang w:val="sr-Cyrl-CS"/>
        </w:rPr>
        <w:t xml:space="preserve"> динара без ПДВ-а</w:t>
      </w:r>
      <w:r>
        <w:rPr>
          <w:bCs/>
          <w:color w:val="000000"/>
        </w:rPr>
        <w:t>.</w:t>
      </w:r>
    </w:p>
    <w:p w:rsidR="00CC514A" w:rsidRPr="00CC514A" w:rsidRDefault="00FF3F96" w:rsidP="00CB5662">
      <w:pPr>
        <w:pStyle w:val="Default"/>
        <w:ind w:right="4" w:firstLine="720"/>
        <w:jc w:val="both"/>
        <w:rPr>
          <w:rFonts w:ascii="Times New Roman" w:hAnsi="Times New Roman"/>
          <w:color w:val="auto"/>
        </w:rPr>
      </w:pPr>
      <w:r>
        <w:rPr>
          <w:rFonts w:ascii="Times New Roman" w:hAnsi="Times New Roman"/>
          <w:color w:val="auto"/>
        </w:rPr>
        <w:t xml:space="preserve"> </w:t>
      </w: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24551A" w:rsidRDefault="001E3C3B" w:rsidP="001E3C3B">
      <w:pPr>
        <w:pStyle w:val="Default"/>
        <w:ind w:firstLine="708"/>
        <w:jc w:val="both"/>
        <w:rPr>
          <w:rFonts w:ascii="Times New Roman" w:hAnsi="Times New Roman"/>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w:t>
      </w:r>
      <w:r w:rsidRPr="00AB0432">
        <w:rPr>
          <w:rFonts w:ascii="Times New Roman" w:hAnsi="Times New Roman"/>
          <w:b/>
          <w:iCs/>
          <w:lang w:val="sr-Cyrl-CS"/>
        </w:rPr>
        <w:t xml:space="preserve"> 1. тач. 1) - 4) Закона)</w:t>
      </w:r>
      <w:r>
        <w:rPr>
          <w:rFonts w:ascii="Times New Roman" w:hAnsi="Times New Roman"/>
          <w:b/>
          <w:lang w:val="sr-Cyrl-CS"/>
        </w:rPr>
        <w:t xml:space="preserve"> и </w:t>
      </w:r>
      <w:r w:rsidRPr="00507FEA">
        <w:rPr>
          <w:rFonts w:ascii="Times New Roman" w:hAnsi="Times New Roman"/>
          <w:b/>
          <w:u w:val="single"/>
          <w:lang w:val="sr-Cyrl-CS"/>
        </w:rPr>
        <w:t>додатних услова</w:t>
      </w:r>
      <w:r>
        <w:rPr>
          <w:rFonts w:ascii="Times New Roman" w:hAnsi="Times New Roman"/>
          <w:b/>
          <w:lang w:val="sr-Cyrl-CS"/>
        </w:rPr>
        <w:t xml:space="preserve"> </w:t>
      </w:r>
      <w:r w:rsidRPr="0024551A">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24551A">
        <w:rPr>
          <w:rFonts w:ascii="Times New Roman" w:hAnsi="Times New Roman"/>
          <w:lang w:val="sr-Cyrl-CS"/>
        </w:rPr>
        <w:t>Образац Изјаве је саставни елемент конкурсне документације (Образац 3 и 3а</w:t>
      </w:r>
      <w:r w:rsidR="00DA4F67">
        <w:rPr>
          <w:rFonts w:ascii="Times New Roman" w:hAnsi="Times New Roman"/>
          <w:lang w:val="sr-Cyrl-CS"/>
        </w:rPr>
        <w:t>, страна 23</w:t>
      </w:r>
      <w:r w:rsidRPr="0024551A">
        <w:rPr>
          <w:rFonts w:ascii="Times New Roman" w:hAnsi="Times New Roman"/>
          <w:lang w:val="sr-Cyrl-CS"/>
        </w:rPr>
        <w:t xml:space="preserve">. и </w:t>
      </w:r>
      <w:r w:rsidR="00DA4F67">
        <w:rPr>
          <w:rFonts w:ascii="Times New Roman" w:hAnsi="Times New Roman"/>
          <w:lang w:val="sr-Cyrl-CS"/>
        </w:rPr>
        <w:t>24</w:t>
      </w:r>
      <w:r w:rsidRPr="0024551A">
        <w:rPr>
          <w:rFonts w:ascii="Times New Roman" w:hAnsi="Times New Roman"/>
          <w:lang w:val="sr-Cyrl-CS"/>
        </w:rPr>
        <w:t xml:space="preserve">. </w:t>
      </w:r>
      <w:r w:rsidRPr="0024551A">
        <w:rPr>
          <w:rFonts w:ascii="Times New Roman" w:hAnsi="Times New Roman"/>
        </w:rPr>
        <w:t>конкурсне документације</w:t>
      </w:r>
      <w:r w:rsidRPr="0024551A">
        <w:rPr>
          <w:rFonts w:ascii="Times New Roman" w:hAnsi="Times New Roman"/>
          <w:lang w:val="sr-Cyrl-CS"/>
        </w:rPr>
        <w:t>).</w:t>
      </w:r>
    </w:p>
    <w:p w:rsidR="001E3C3B" w:rsidRPr="00507FEA" w:rsidRDefault="001E3C3B" w:rsidP="001E3C3B">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DB21B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које произлазе из 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w:t>
      </w:r>
      <w:r w:rsidR="007A6CAB">
        <w:rPr>
          <w:rFonts w:ascii="Times New Roman" w:hAnsi="Times New Roman"/>
          <w:b/>
          <w:bCs/>
          <w:iCs/>
        </w:rPr>
        <w:t>нема забрану обављања делатности која је на снази у време подношења понуде. (</w:t>
      </w:r>
      <w:r w:rsidRPr="00FE16AE">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w:t>
      </w:r>
    </w:p>
    <w:p w:rsidR="001E3C3B" w:rsidRPr="002303EC"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w:t>
      </w:r>
      <w:r>
        <w:rPr>
          <w:rFonts w:ascii="Times New Roman" w:hAnsi="Times New Roman"/>
          <w:b/>
          <w:color w:val="auto"/>
          <w:lang w:val="sr-Cyrl-CS"/>
        </w:rPr>
        <w:t xml:space="preserve"> </w:t>
      </w:r>
      <w:r w:rsidRPr="00D076B2">
        <w:rPr>
          <w:rFonts w:ascii="Times New Roman" w:hAnsi="Times New Roman"/>
          <w:b/>
          <w:color w:val="auto"/>
          <w:lang w:val="sr-Cyrl-CS"/>
        </w:rPr>
        <w:t>услова</w:t>
      </w:r>
      <w:r w:rsidRPr="002303EC">
        <w:rPr>
          <w:rFonts w:ascii="Times New Roman" w:hAnsi="Times New Roman"/>
          <w:color w:val="auto"/>
          <w:lang w:val="sr-Cyrl-CS"/>
        </w:rPr>
        <w:t>.</w:t>
      </w:r>
    </w:p>
    <w:p w:rsidR="001E3C3B" w:rsidRPr="00D076B2"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FE16AE" w:rsidRDefault="00FE16AE" w:rsidP="00FE16AE">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E16AE" w:rsidRDefault="00FE16AE" w:rsidP="00FE16AE">
      <w:pPr>
        <w:pStyle w:val="ListParagraph"/>
        <w:ind w:left="90" w:firstLine="630"/>
        <w:jc w:val="both"/>
        <w:rPr>
          <w:lang w:val="sr-Cyrl-CS"/>
        </w:rPr>
      </w:pPr>
      <w:r w:rsidRPr="0050276F">
        <w:rPr>
          <w:b/>
          <w:iCs/>
          <w:lang w:val="sr-Cyrl-CS"/>
        </w:rPr>
        <w:lastRenderedPageBreak/>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E16AE" w:rsidRPr="00512641" w:rsidRDefault="00FE16AE" w:rsidP="00FE16AE">
      <w:pPr>
        <w:pStyle w:val="ListParagraph"/>
        <w:ind w:left="90" w:firstLine="63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FE16AE" w:rsidRPr="00512641" w:rsidRDefault="00FE16AE" w:rsidP="00FE16AE">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16AE" w:rsidRPr="00512641" w:rsidRDefault="00FE16AE" w:rsidP="00FE16AE">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16AE" w:rsidRDefault="00FE16AE" w:rsidP="00FE16AE">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E16AE" w:rsidRPr="0050276F" w:rsidRDefault="00FE16AE" w:rsidP="00FE16AE">
      <w:pPr>
        <w:pStyle w:val="ListParagraph"/>
        <w:ind w:left="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FE16AE" w:rsidRDefault="00FE16AE" w:rsidP="00FE16AE">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E16AE" w:rsidRPr="00D47B42" w:rsidRDefault="00FE16AE" w:rsidP="00FE16AE">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FE16AE" w:rsidRPr="00CB3EB1" w:rsidRDefault="00FE16AE" w:rsidP="00FE16AE">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FE16AE" w:rsidRPr="002303EC" w:rsidRDefault="00FE16AE" w:rsidP="00FE16AE">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FE16AE" w:rsidRPr="002303EC" w:rsidRDefault="00FE16AE" w:rsidP="00FE16AE">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FE16AE" w:rsidRPr="002303EC" w:rsidRDefault="00FE16AE" w:rsidP="00FE16AE">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FE16AE" w:rsidRDefault="00FE16AE" w:rsidP="00FE16AE">
      <w:pPr>
        <w:ind w:firstLine="720"/>
        <w:jc w:val="both"/>
      </w:pPr>
      <w:r w:rsidRPr="00AB5D31">
        <w:rPr>
          <w:u w:val="single"/>
        </w:rPr>
        <w:t>Понуђач је дужан да за подизвођаче достави доказе о испуњености</w:t>
      </w:r>
      <w:r>
        <w:t xml:space="preserve"> обавезних услова из члана 75. став 1. тач 1) до 4) Закона о јавним набавкама.</w:t>
      </w:r>
    </w:p>
    <w:p w:rsidR="00FE16AE" w:rsidRDefault="00FE16AE" w:rsidP="00FE16AE">
      <w:pPr>
        <w:ind w:firstLine="720"/>
        <w:jc w:val="both"/>
      </w:pPr>
      <w:r>
        <w:t xml:space="preserve">Понуду може поднети група понуђача. </w:t>
      </w:r>
    </w:p>
    <w:p w:rsidR="00FE16AE" w:rsidRPr="001E3C3B" w:rsidRDefault="00FE16AE" w:rsidP="00FE16AE">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FE16AE" w:rsidRPr="001E3C3B" w:rsidRDefault="00FE16AE" w:rsidP="00FE16AE">
      <w:pPr>
        <w:rPr>
          <w:b/>
          <w:i/>
          <w:sz w:val="28"/>
          <w:szCs w:val="28"/>
          <w:u w:val="single"/>
          <w:lang w:val="sr-Cyrl-CS"/>
        </w:rPr>
      </w:pPr>
    </w:p>
    <w:p w:rsidR="00FE16AE" w:rsidRPr="002303EC" w:rsidRDefault="00FE16AE" w:rsidP="001E3C3B">
      <w:pPr>
        <w:pStyle w:val="Default"/>
        <w:ind w:firstLine="720"/>
        <w:jc w:val="both"/>
        <w:rPr>
          <w:rFonts w:ascii="Times New Roman" w:hAnsi="Times New Roman"/>
          <w:b/>
          <w:color w:val="auto"/>
          <w:lang w:val="sr-Cyrl-CS"/>
        </w:rPr>
      </w:pP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lastRenderedPageBreak/>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sidRPr="00701ADA">
        <w:rPr>
          <w:rFonts w:ascii="Times New Roman" w:hAnsi="Times New Roman"/>
          <w:b/>
          <w:color w:val="auto"/>
          <w:lang w:val="sr-Cyrl-CS"/>
        </w:rPr>
        <w:t xml:space="preserve">испуњеност </w:t>
      </w:r>
      <w:r w:rsidRPr="00701ADA">
        <w:rPr>
          <w:rFonts w:ascii="Times New Roman" w:hAnsi="Times New Roman"/>
          <w:b/>
          <w:color w:val="auto"/>
          <w:u w:val="single"/>
          <w:lang w:val="sr-Cyrl-CS"/>
        </w:rPr>
        <w:t>додатних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0F0EBB" w:rsidRDefault="00701ADA" w:rsidP="000F0EBB">
      <w:pPr>
        <w:pStyle w:val="Header"/>
        <w:numPr>
          <w:ilvl w:val="0"/>
          <w:numId w:val="23"/>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115AAB" w:rsidRDefault="000F0EBB" w:rsidP="00115AAB">
      <w:pPr>
        <w:pStyle w:val="Header"/>
        <w:tabs>
          <w:tab w:val="clear" w:pos="4536"/>
          <w:tab w:val="clear" w:pos="9072"/>
          <w:tab w:val="right" w:pos="0"/>
        </w:tabs>
        <w:suppressAutoHyphens w:val="0"/>
        <w:ind w:firstLine="720"/>
        <w:jc w:val="both"/>
        <w:rPr>
          <w:bCs/>
          <w:color w:val="000000"/>
          <w:lang w:val="sr-Cyrl-CS"/>
        </w:rPr>
      </w:pPr>
      <w:r>
        <w:rPr>
          <w:b/>
          <w:lang w:val="sr-Cyrl-CS"/>
        </w:rPr>
        <w:t xml:space="preserve">а) </w:t>
      </w:r>
      <w:r w:rsidRPr="000F0EBB">
        <w:rPr>
          <w:bCs/>
          <w:color w:val="000000"/>
          <w:lang w:val="sr-Cyrl-CS"/>
        </w:rPr>
        <w:t>да је понуђач у претходне три године (2013, 20</w:t>
      </w:r>
      <w:r w:rsidRPr="000F0EBB">
        <w:rPr>
          <w:bCs/>
          <w:color w:val="000000"/>
        </w:rPr>
        <w:t>1</w:t>
      </w:r>
      <w:r w:rsidRPr="000F0EBB">
        <w:rPr>
          <w:bCs/>
          <w:color w:val="000000"/>
          <w:lang w:val="sr-Cyrl-CS"/>
        </w:rPr>
        <w:t xml:space="preserve">4. и 2015.) вршио </w:t>
      </w:r>
      <w:r w:rsidRPr="000F0EBB">
        <w:rPr>
          <w:bCs/>
          <w:color w:val="000000"/>
        </w:rPr>
        <w:t xml:space="preserve">испоруке добара </w:t>
      </w:r>
      <w:r w:rsidRPr="000F0EBB">
        <w:rPr>
          <w:bCs/>
          <w:color w:val="000000"/>
          <w:lang w:val="sr-Cyrl-CS"/>
        </w:rPr>
        <w:t xml:space="preserve">који су предмет јавне набавке, као и да укупна вредност закључених и </w:t>
      </w:r>
      <w:r w:rsidRPr="000F0EBB">
        <w:rPr>
          <w:lang w:val="sr-Cyrl-CS"/>
        </w:rPr>
        <w:t>реализованих уговора о испоруци предметних добара у посматраном периоду износи минимум 4.000.000,00 динара без ПДВ-а</w:t>
      </w:r>
      <w:r w:rsidRPr="000F0EBB">
        <w:rPr>
          <w:bCs/>
          <w:color w:val="000000"/>
          <w:lang w:val="sr-Cyrl-CS"/>
        </w:rPr>
        <w:t>.</w:t>
      </w:r>
    </w:p>
    <w:p w:rsidR="000F0EBB" w:rsidRPr="000F0EBB" w:rsidRDefault="000F0EBB" w:rsidP="00115AAB">
      <w:pPr>
        <w:pStyle w:val="Header"/>
        <w:tabs>
          <w:tab w:val="clear" w:pos="4536"/>
          <w:tab w:val="clear" w:pos="9072"/>
          <w:tab w:val="right" w:pos="0"/>
        </w:tabs>
        <w:suppressAutoHyphens w:val="0"/>
        <w:ind w:firstLine="720"/>
        <w:jc w:val="both"/>
        <w:rPr>
          <w:lang w:val="sr-Cyrl-CS"/>
        </w:rPr>
      </w:pPr>
      <w:r w:rsidRPr="000F0EBB">
        <w:rPr>
          <w:b/>
          <w:bCs/>
          <w:color w:val="000000"/>
          <w:lang w:val="sr-Cyrl-CS"/>
        </w:rPr>
        <w:t xml:space="preserve">Доказ: </w:t>
      </w:r>
      <w:r w:rsidRPr="000F0EBB">
        <w:rPr>
          <w:bCs/>
          <w:color w:val="000000"/>
          <w:lang w:val="sr-Cyrl-CS"/>
        </w:rPr>
        <w:t>Списак најважнијих испорука предметних добара (референ</w:t>
      </w:r>
      <w:r w:rsidRPr="000F0EBB">
        <w:rPr>
          <w:bCs/>
          <w:color w:val="000000"/>
        </w:rPr>
        <w:t>т</w:t>
      </w:r>
      <w:r w:rsidRPr="000F0EBB">
        <w:rPr>
          <w:bCs/>
          <w:color w:val="000000"/>
          <w:lang w:val="sr-Cyrl-CS"/>
        </w:rPr>
        <w:t xml:space="preserve"> листа) у претходне три године</w:t>
      </w:r>
      <w:r w:rsidRPr="000F0EBB">
        <w:rPr>
          <w:b/>
          <w:bCs/>
          <w:color w:val="000000"/>
          <w:lang w:val="sr-Cyrl-CS"/>
        </w:rPr>
        <w:t xml:space="preserve"> </w:t>
      </w:r>
      <w:r w:rsidRPr="000F0EBB">
        <w:rPr>
          <w:bCs/>
          <w:color w:val="000000"/>
          <w:lang w:val="sr-Cyrl-CS"/>
        </w:rPr>
        <w:t>(20</w:t>
      </w:r>
      <w:r w:rsidRPr="000F0EBB">
        <w:rPr>
          <w:bCs/>
          <w:color w:val="000000"/>
        </w:rPr>
        <w:t>1</w:t>
      </w:r>
      <w:r w:rsidRPr="000F0EBB">
        <w:rPr>
          <w:bCs/>
          <w:color w:val="000000"/>
          <w:lang w:val="en-US"/>
        </w:rPr>
        <w:t>3</w:t>
      </w:r>
      <w:r w:rsidRPr="000F0EBB">
        <w:rPr>
          <w:bCs/>
          <w:color w:val="000000"/>
          <w:lang w:val="sr-Cyrl-CS"/>
        </w:rPr>
        <w:t>,</w:t>
      </w:r>
      <w:r w:rsidRPr="000F0EBB">
        <w:rPr>
          <w:bCs/>
          <w:color w:val="000000"/>
        </w:rPr>
        <w:t xml:space="preserve"> </w:t>
      </w:r>
      <w:r w:rsidRPr="000F0EBB">
        <w:rPr>
          <w:bCs/>
          <w:color w:val="000000"/>
          <w:lang w:val="sr-Cyrl-CS"/>
        </w:rPr>
        <w:t>201</w:t>
      </w:r>
      <w:r w:rsidRPr="000F0EBB">
        <w:rPr>
          <w:bCs/>
          <w:color w:val="000000"/>
          <w:lang w:val="en-US"/>
        </w:rPr>
        <w:t>4</w:t>
      </w:r>
      <w:r w:rsidRPr="000F0EBB">
        <w:rPr>
          <w:bCs/>
          <w:color w:val="000000"/>
          <w:lang w:val="sr-Cyrl-CS"/>
        </w:rPr>
        <w:t>. и 20</w:t>
      </w:r>
      <w:r w:rsidRPr="000F0EBB">
        <w:rPr>
          <w:bCs/>
          <w:color w:val="000000"/>
        </w:rPr>
        <w:t>1</w:t>
      </w:r>
      <w:r w:rsidRPr="000F0EBB">
        <w:rPr>
          <w:bCs/>
          <w:color w:val="000000"/>
          <w:lang w:val="en-US"/>
        </w:rPr>
        <w:t>5</w:t>
      </w:r>
      <w:r w:rsidRPr="000F0EBB">
        <w:rPr>
          <w:bCs/>
          <w:color w:val="000000"/>
          <w:lang w:val="sr-Cyrl-CS"/>
        </w:rPr>
        <w:t>.), с назначеним количинама, вредностима и називима наручилаца, односно купаца.</w:t>
      </w:r>
    </w:p>
    <w:p w:rsidR="000F0EBB" w:rsidRDefault="000F0EBB" w:rsidP="000F0EBB">
      <w:pPr>
        <w:pStyle w:val="Header"/>
        <w:tabs>
          <w:tab w:val="clear" w:pos="4536"/>
          <w:tab w:val="clear" w:pos="9072"/>
          <w:tab w:val="right" w:pos="0"/>
        </w:tabs>
        <w:suppressAutoHyphens w:val="0"/>
        <w:ind w:left="720"/>
        <w:jc w:val="both"/>
        <w:rPr>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3A7FFC" w:rsidRPr="001A0766" w:rsidRDefault="003A7FFC" w:rsidP="003A7FFC">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3A7FFC" w:rsidRPr="001A0766" w:rsidRDefault="003A7FFC" w:rsidP="003A7FFC">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Pr>
          <w:color w:val="000000"/>
          <w:lang w:val="sr-Cyrl-CS"/>
        </w:rPr>
        <w:t xml:space="preserve"> Допуштено је електронско попуњавање образаца (на рачунару).</w:t>
      </w:r>
      <w:r>
        <w:rPr>
          <w:color w:val="000000"/>
        </w:rPr>
        <w:t xml:space="preserve"> </w:t>
      </w:r>
    </w:p>
    <w:p w:rsidR="003A7FFC" w:rsidRPr="001A0766"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3A7FFC" w:rsidRPr="001A0766" w:rsidRDefault="003A7FFC" w:rsidP="003A7FFC">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A7FFC" w:rsidRPr="001A0766" w:rsidRDefault="003A7FFC" w:rsidP="003A7FFC">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w:t>
      </w:r>
      <w:r>
        <w:rPr>
          <w:color w:val="000000"/>
        </w:rPr>
        <w:lastRenderedPageBreak/>
        <w:t xml:space="preserve">испуњавању услова из чл. 75. </w:t>
      </w:r>
      <w:r w:rsidR="007F767B">
        <w:rPr>
          <w:color w:val="000000"/>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3A7FFC" w:rsidRPr="00AA0329" w:rsidRDefault="003A7FFC" w:rsidP="00A85E40">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и 76.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пeчатом од стране сваког понуђача из групе понуђача).</w:t>
      </w:r>
    </w:p>
    <w:p w:rsidR="003A7FFC" w:rsidRDefault="003A7FFC" w:rsidP="003A7FFC">
      <w:pPr>
        <w:ind w:firstLine="720"/>
        <w:jc w:val="both"/>
        <w:rPr>
          <w:rFonts w:eastAsia="TimesNewRomanPSMT"/>
          <w:b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w:t>
      </w:r>
      <w:r>
        <w:rPr>
          <w:lang w:val="en-US"/>
        </w:rPr>
        <w:t xml:space="preserve"> </w:t>
      </w:r>
      <w:r>
        <w:rPr>
          <w:lang w:val="sr-Cyrl-CS"/>
        </w:rPr>
        <w:t>(обрасци се могу попуњавати и на рачунару)</w:t>
      </w:r>
      <w:r w:rsidRPr="009B66F5">
        <w:rPr>
          <w:lang w:val="sr-Cyrl-CS"/>
        </w:rPr>
        <w:t xml:space="preserve">, у једном </w:t>
      </w:r>
      <w:r>
        <w:rPr>
          <w:lang w:val="sr-Cyrl-CS"/>
        </w:rPr>
        <w:t xml:space="preserve">примерку, у затвореној коверти </w:t>
      </w:r>
      <w:r w:rsidRPr="009B66F5">
        <w:rPr>
          <w:lang w:val="sr-Cyrl-CS"/>
        </w:rPr>
        <w:t>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65088C" w:rsidRDefault="0065088C" w:rsidP="003A7FFC">
      <w:pPr>
        <w:ind w:firstLine="720"/>
        <w:jc w:val="both"/>
        <w:rPr>
          <w:lang w:val="sr-Cyrl-CS"/>
        </w:rPr>
      </w:pPr>
    </w:p>
    <w:p w:rsidR="003A7FFC" w:rsidRPr="00530584" w:rsidRDefault="003A7FFC" w:rsidP="003A7FFC">
      <w:pPr>
        <w:ind w:firstLine="720"/>
        <w:jc w:val="both"/>
        <w:rPr>
          <w:rFonts w:eastAsia="TimesNewRomanPSMT"/>
          <w:bCs/>
          <w:lang w:val="sr-Cyrl-CS"/>
        </w:rPr>
      </w:pPr>
      <w:r w:rsidRPr="004D3D90">
        <w:t xml:space="preserve">Понуда </w:t>
      </w:r>
      <w:r w:rsidRPr="00C85278">
        <w:rPr>
          <w:b/>
          <w:lang w:val="sr-Cyrl-CS"/>
        </w:rPr>
        <w:t>мора да садржи</w:t>
      </w:r>
      <w:r w:rsidRPr="004D3D90">
        <w:rPr>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Pr="00BC481A"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5,</w:t>
      </w:r>
    </w:p>
    <w:p w:rsidR="004D3D90" w:rsidRDefault="00CB0D6E" w:rsidP="004D3D90">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С</w:t>
      </w:r>
      <w:r w:rsidR="0046395B">
        <w:rPr>
          <w:rFonts w:ascii="Times New Roman" w:hAnsi="Times New Roman"/>
          <w:iCs/>
          <w:lang w:val="sr-Cyrl-CS"/>
        </w:rPr>
        <w:t>пецификацију добара – Образац 6,</w:t>
      </w:r>
    </w:p>
    <w:p w:rsidR="004D3D90" w:rsidRPr="004D3D90" w:rsidRDefault="004D3D90" w:rsidP="004D3D90">
      <w:pPr>
        <w:pStyle w:val="Default"/>
        <w:numPr>
          <w:ilvl w:val="0"/>
          <w:numId w:val="24"/>
        </w:numPr>
        <w:rPr>
          <w:rFonts w:ascii="Times New Roman" w:hAnsi="Times New Roman"/>
          <w:iCs/>
          <w:lang w:val="sr-Cyrl-CS"/>
        </w:rPr>
      </w:pPr>
      <w:r w:rsidRPr="004D3D90">
        <w:rPr>
          <w:rFonts w:ascii="Times New Roman" w:hAnsi="Times New Roman"/>
          <w:lang w:val="sr-Cyrl-CS"/>
        </w:rPr>
        <w:t xml:space="preserve">Произвођачку спецификацију </w:t>
      </w:r>
      <w:r w:rsidR="00C85278">
        <w:rPr>
          <w:rFonts w:ascii="Times New Roman" w:hAnsi="Times New Roman"/>
          <w:lang w:val="sr-Cyrl-CS"/>
        </w:rPr>
        <w:t>угља (</w:t>
      </w:r>
      <w:r w:rsidRPr="004D3D90">
        <w:rPr>
          <w:rFonts w:ascii="Times New Roman" w:hAnsi="Times New Roman"/>
          <w:lang w:val="sr-Cyrl-CS"/>
        </w:rPr>
        <w:t>не старију од 6 месеци од дана објављивања позива за подношење понуда</w:t>
      </w:r>
      <w:r w:rsidR="00C85278">
        <w:rPr>
          <w:rFonts w:ascii="Times New Roman" w:hAnsi="Times New Roman"/>
          <w:lang w:val="sr-Cyrl-CS"/>
        </w:rPr>
        <w:t>)</w:t>
      </w:r>
      <w:r w:rsidRPr="004D3D90">
        <w:rPr>
          <w:rFonts w:ascii="Times New Roman" w:hAnsi="Times New Roman"/>
          <w:lang w:val="sr-Cyrl-CS"/>
        </w:rPr>
        <w:t>;</w:t>
      </w:r>
    </w:p>
    <w:p w:rsidR="004D3D90" w:rsidRPr="004D3D90" w:rsidRDefault="004D3D90" w:rsidP="004D3D90">
      <w:pPr>
        <w:pStyle w:val="Default"/>
        <w:numPr>
          <w:ilvl w:val="0"/>
          <w:numId w:val="24"/>
        </w:numPr>
        <w:rPr>
          <w:rFonts w:ascii="Times New Roman" w:hAnsi="Times New Roman"/>
          <w:iCs/>
          <w:lang w:val="sr-Cyrl-CS"/>
        </w:rPr>
      </w:pPr>
      <w:r w:rsidRPr="004D3D90">
        <w:rPr>
          <w:rFonts w:ascii="Times New Roman" w:hAnsi="Times New Roman"/>
          <w:lang w:val="sr-Cyrl-CS"/>
        </w:rPr>
        <w:t>Извештај о испитивању угља издат од стране акредитоване лабораторије чију је акредитацију одо</w:t>
      </w:r>
      <w:r w:rsidR="00C85278">
        <w:rPr>
          <w:rFonts w:ascii="Times New Roman" w:hAnsi="Times New Roman"/>
          <w:lang w:val="sr-Cyrl-CS"/>
        </w:rPr>
        <w:t>брило акредитовано тело Србије (</w:t>
      </w:r>
      <w:r w:rsidRPr="004D3D90">
        <w:rPr>
          <w:rFonts w:ascii="Times New Roman" w:hAnsi="Times New Roman"/>
          <w:lang w:val="sr-Cyrl-CS"/>
        </w:rPr>
        <w:t>не старији од 6 месеци од дана објављивања позива за подношење понуда</w:t>
      </w:r>
      <w:r w:rsidR="00C85278">
        <w:rPr>
          <w:rFonts w:ascii="Times New Roman" w:hAnsi="Times New Roman"/>
          <w:lang w:val="sr-Cyrl-CS"/>
        </w:rPr>
        <w:t>)</w:t>
      </w:r>
      <w:r>
        <w:rPr>
          <w:rFonts w:ascii="Times New Roman" w:hAnsi="Times New Roman"/>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 Образац 7</w:t>
      </w:r>
      <w:r>
        <w:rPr>
          <w:rFonts w:ascii="Times New Roman" w:hAnsi="Times New Roman"/>
          <w:iCs/>
          <w:lang w:val="sr-Cyrl-CS"/>
        </w:rPr>
        <w:t>,</w:t>
      </w:r>
    </w:p>
    <w:p w:rsidR="004D3D90" w:rsidRDefault="003A7FFC" w:rsidP="004D3D90">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46395B">
        <w:rPr>
          <w:rFonts w:ascii="Times New Roman" w:hAnsi="Times New Roman"/>
          <w:iCs/>
          <w:lang w:val="sr-Cyrl-CS"/>
        </w:rPr>
        <w:t xml:space="preserve"> – Образац 8</w:t>
      </w:r>
      <w:r>
        <w:rPr>
          <w:rFonts w:ascii="Times New Roman" w:hAnsi="Times New Roman"/>
          <w:iCs/>
          <w:lang w:val="sr-Cyrl-CS"/>
        </w:rPr>
        <w:t>,</w:t>
      </w:r>
    </w:p>
    <w:p w:rsidR="0045702E"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w:t>
      </w:r>
      <w:r>
        <w:rPr>
          <w:rFonts w:ascii="Times New Roman" w:hAnsi="Times New Roman"/>
          <w:iCs/>
          <w:lang w:val="sr-Cyrl-CS"/>
        </w:rPr>
        <w:t xml:space="preserve"> о достављању менице </w:t>
      </w:r>
      <w:r w:rsidR="00C169E1">
        <w:rPr>
          <w:rFonts w:ascii="Times New Roman" w:hAnsi="Times New Roman"/>
          <w:iCs/>
          <w:lang w:val="sr-Cyrl-CS"/>
        </w:rPr>
        <w:t xml:space="preserve">за добро извршење посла </w:t>
      </w:r>
      <w:r>
        <w:rPr>
          <w:rFonts w:ascii="Times New Roman" w:hAnsi="Times New Roman"/>
          <w:iCs/>
          <w:lang w:val="sr-Cyrl-CS"/>
        </w:rPr>
        <w:t xml:space="preserve">– Образац 9, </w:t>
      </w:r>
    </w:p>
    <w:p w:rsidR="0045702E" w:rsidRPr="004D3D90"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меничног овлашћења</w:t>
      </w:r>
      <w:r w:rsidR="00C169E1">
        <w:rPr>
          <w:rFonts w:ascii="Times New Roman" w:hAnsi="Times New Roman"/>
          <w:iCs/>
          <w:lang w:val="sr-Cyrl-CS"/>
        </w:rPr>
        <w:t xml:space="preserve"> за добро извршење посла</w:t>
      </w:r>
      <w:r>
        <w:rPr>
          <w:rFonts w:ascii="Times New Roman" w:hAnsi="Times New Roman"/>
          <w:iCs/>
          <w:lang w:val="sr-Cyrl-CS"/>
        </w:rPr>
        <w:t xml:space="preserve"> – Образац 10,</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46395B">
        <w:t>јавн</w:t>
      </w:r>
      <w:r w:rsidR="0046395B">
        <w:rPr>
          <w:lang w:val="sr-Cyrl-CS"/>
        </w:rPr>
        <w:t>а</w:t>
      </w:r>
      <w:r w:rsidR="0046395B" w:rsidRPr="00B66243">
        <w:t xml:space="preserve"> </w:t>
      </w:r>
      <w:r w:rsidR="0046395B">
        <w:rPr>
          <w:lang w:val="sr-Cyrl-CS"/>
        </w:rPr>
        <w:t xml:space="preserve">набавка мале вредности </w:t>
      </w:r>
      <w:r w:rsidR="0046395B" w:rsidRPr="00F04090">
        <w:t>угља за</w:t>
      </w:r>
      <w:r w:rsidR="00BA7993">
        <w:t xml:space="preserve"> </w:t>
      </w:r>
      <w:r w:rsidR="00CB0D6E">
        <w:t xml:space="preserve">грејну сезону 2016/2017, </w:t>
      </w:r>
      <w:r w:rsidR="0046395B" w:rsidRPr="00F04090">
        <w:t xml:space="preserve"> </w:t>
      </w:r>
      <w:r w:rsidR="00CB0D6E">
        <w:rPr>
          <w:lang w:val="sr-Cyrl-CS"/>
        </w:rPr>
        <w:t>редни број ЈН 40/2016“.</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lastRenderedPageBreak/>
        <w:t xml:space="preserve">Крајњи рок за достављање понуда је </w:t>
      </w:r>
      <w:r w:rsidR="004148F0">
        <w:rPr>
          <w:b/>
          <w:color w:val="000000"/>
          <w:lang w:val="sr-Cyrl-CS"/>
        </w:rPr>
        <w:t>14.11</w:t>
      </w:r>
      <w:r>
        <w:rPr>
          <w:b/>
          <w:color w:val="000000"/>
        </w:rPr>
        <w:t>.201</w:t>
      </w:r>
      <w:r w:rsidR="00D373FB">
        <w:rPr>
          <w:b/>
          <w:color w:val="000000"/>
          <w:lang w:val="sr-Cyrl-CS"/>
        </w:rPr>
        <w:t>6</w:t>
      </w:r>
      <w:r w:rsidRPr="00A13FC8">
        <w:rPr>
          <w:b/>
          <w:color w:val="000000"/>
        </w:rPr>
        <w:t>.</w:t>
      </w:r>
      <w:r>
        <w:rPr>
          <w:color w:val="000000"/>
        </w:rPr>
        <w:t xml:space="preserve"> године до</w:t>
      </w:r>
      <w:r>
        <w:rPr>
          <w:color w:val="365F91"/>
        </w:rPr>
        <w:t xml:space="preserve"> </w:t>
      </w:r>
      <w:r>
        <w:rPr>
          <w:b/>
          <w:color w:val="000000"/>
        </w:rPr>
        <w:t>1</w:t>
      </w:r>
      <w:r>
        <w:rPr>
          <w:b/>
          <w:color w:val="000000"/>
          <w:lang w:val="sr-Cyrl-CS"/>
        </w:rPr>
        <w:t>2</w:t>
      </w:r>
      <w:r w:rsidRPr="00A13FC8">
        <w:rPr>
          <w:b/>
          <w:color w:val="000000"/>
        </w:rPr>
        <w:t>,00</w:t>
      </w:r>
      <w:r>
        <w:rPr>
          <w:color w:val="000000"/>
        </w:rPr>
        <w:t xml:space="preserve"> часова</w:t>
      </w:r>
      <w:r>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7D490C">
        <w:rPr>
          <w:b/>
          <w:color w:val="000000"/>
          <w:lang w:val="sr-Cyrl-CS"/>
        </w:rPr>
        <w:t>14.11</w:t>
      </w:r>
      <w:r>
        <w:rPr>
          <w:b/>
          <w:color w:val="000000"/>
        </w:rPr>
        <w:t>.201</w:t>
      </w:r>
      <w:r w:rsidR="00D373FB">
        <w:rPr>
          <w:b/>
          <w:color w:val="000000"/>
          <w:lang w:val="sr-Cyrl-CS"/>
        </w:rPr>
        <w:t>6</w:t>
      </w:r>
      <w:r w:rsidRPr="002B18CC">
        <w:rPr>
          <w:b/>
          <w:color w:val="000000"/>
        </w:rPr>
        <w:t>.</w:t>
      </w:r>
      <w:r>
        <w:rPr>
          <w:color w:val="000000"/>
          <w:lang w:val="sr-Cyrl-CS"/>
        </w:rPr>
        <w:t xml:space="preserve"> </w:t>
      </w:r>
      <w:r>
        <w:rPr>
          <w:color w:val="000000"/>
        </w:rPr>
        <w:t xml:space="preserve">у </w:t>
      </w:r>
      <w:r w:rsidRPr="00671314">
        <w:rPr>
          <w:b/>
          <w:color w:val="000000"/>
        </w:rPr>
        <w:t>1</w:t>
      </w:r>
      <w:r>
        <w:rPr>
          <w:b/>
          <w:color w:val="000000"/>
          <w:lang w:val="sr-Cyrl-CS"/>
        </w:rPr>
        <w:t>2</w:t>
      </w:r>
      <w:r w:rsidRPr="00671314">
        <w:rPr>
          <w:b/>
          <w:color w:val="000000"/>
        </w:rPr>
        <w:t>,30</w:t>
      </w:r>
      <w:r>
        <w:rPr>
          <w:color w:val="000000"/>
        </w:rPr>
        <w:t xml:space="preserve"> часова у просторијама </w:t>
      </w:r>
      <w:r>
        <w:rPr>
          <w:color w:val="000000"/>
          <w:lang w:val="en-US"/>
        </w:rPr>
        <w:t>O</w:t>
      </w:r>
      <w:r>
        <w:rPr>
          <w:color w:val="000000"/>
        </w:rPr>
        <w:t>пштин</w:t>
      </w:r>
      <w:r>
        <w:rPr>
          <w:color w:val="000000"/>
          <w:lang w:val="sr-Cyrl-CS"/>
        </w:rPr>
        <w:t xml:space="preserve">е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3A7FFC">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3A7FFC" w:rsidRPr="008F4EB2" w:rsidRDefault="003A7FFC" w:rsidP="003A7FFC">
      <w:pPr>
        <w:widowControl w:val="0"/>
        <w:autoSpaceDE w:val="0"/>
        <w:autoSpaceDN w:val="0"/>
        <w:adjustRightInd w:val="0"/>
        <w:spacing w:before="41"/>
        <w:ind w:firstLine="720"/>
        <w:jc w:val="both"/>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Pr="00914E0D" w:rsidRDefault="003A7FFC" w:rsidP="003A7FFC">
      <w:pPr>
        <w:ind w:firstLine="720"/>
        <w:jc w:val="both"/>
        <w:rPr>
          <w:lang w:val="sr-Cyrl-CS"/>
        </w:rPr>
      </w:pPr>
      <w:r w:rsidRPr="00977E2F">
        <w:t xml:space="preserve">Предмет јавне набавке </w:t>
      </w:r>
      <w:r>
        <w:rPr>
          <w:lang w:val="sr-Cyrl-CS"/>
        </w:rPr>
        <w:t>није обликован у партијама.</w:t>
      </w:r>
    </w:p>
    <w:p w:rsidR="003A7FFC" w:rsidRPr="00560FAF" w:rsidRDefault="003A7FF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pPr>
        <w:ind w:left="720"/>
        <w:rPr>
          <w:b/>
        </w:rPr>
      </w:pPr>
    </w:p>
    <w:p w:rsidR="003A7FFC" w:rsidRDefault="003A7FFC" w:rsidP="003A7FFC">
      <w:r w:rsidRPr="00977E2F">
        <w:tab/>
        <w:t>Понуда са варијантама није дозвољена.</w:t>
      </w:r>
    </w:p>
    <w:p w:rsidR="003A7FFC" w:rsidRPr="00977E2F" w:rsidRDefault="003A7FFC" w:rsidP="003A7FFC"/>
    <w:p w:rsidR="003A7FFC" w:rsidRPr="002A10BA" w:rsidRDefault="003A7FFC" w:rsidP="002A10BA">
      <w:pPr>
        <w:numPr>
          <w:ilvl w:val="0"/>
          <w:numId w:val="15"/>
        </w:numPr>
        <w:spacing w:after="120"/>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Pr>
          <w:color w:val="000000"/>
        </w:rPr>
        <w:t xml:space="preserve"> за ЈАВНУ НАБАВКУ БРОЈ </w:t>
      </w:r>
      <w:r w:rsidR="003F6DBC">
        <w:rPr>
          <w:color w:val="000000"/>
          <w:lang w:val="sr-Cyrl-CS"/>
        </w:rPr>
        <w:t>40</w:t>
      </w:r>
      <w:r>
        <w:rPr>
          <w:color w:val="000000"/>
        </w:rPr>
        <w:t>/201</w:t>
      </w:r>
      <w:r w:rsidR="003F6DBC">
        <w:rPr>
          <w:color w:val="000000"/>
        </w:rPr>
        <w:t>6</w:t>
      </w:r>
      <w:r>
        <w:rPr>
          <w:color w:val="000000"/>
        </w:rPr>
        <w:t xml:space="preserve"> –</w:t>
      </w:r>
      <w:r w:rsidR="0065088C" w:rsidRPr="0065088C">
        <w:t xml:space="preserve"> </w:t>
      </w:r>
      <w:r w:rsidR="0065088C">
        <w:t>јавн</w:t>
      </w:r>
      <w:r w:rsidR="0065088C">
        <w:rPr>
          <w:lang w:val="sr-Cyrl-CS"/>
        </w:rPr>
        <w:t>а</w:t>
      </w:r>
      <w:r w:rsidR="0065088C" w:rsidRPr="00B66243">
        <w:t xml:space="preserve"> </w:t>
      </w:r>
      <w:r w:rsidR="0065088C">
        <w:rPr>
          <w:lang w:val="sr-Cyrl-CS"/>
        </w:rPr>
        <w:t xml:space="preserve">набавка мале вредности </w:t>
      </w:r>
      <w:r w:rsidR="0065088C" w:rsidRPr="00F04090">
        <w:t>угља за</w:t>
      </w:r>
      <w:r w:rsidR="003F6DBC">
        <w:t xml:space="preserve"> грејну сезону 2016/2017, </w:t>
      </w:r>
      <w:r w:rsidR="0065088C" w:rsidRPr="00F04090">
        <w:t xml:space="preserve"> </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2A10BA">
      <w:pPr>
        <w:ind w:firstLine="720"/>
        <w:jc w:val="both"/>
      </w:pPr>
      <w:r>
        <w:lastRenderedPageBreak/>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3A7FFC">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A7FFC" w:rsidRPr="00AA0329" w:rsidRDefault="003A7FFC" w:rsidP="003A7FFC">
      <w:pPr>
        <w:widowControl w:val="0"/>
        <w:autoSpaceDE w:val="0"/>
        <w:autoSpaceDN w:val="0"/>
        <w:adjustRightInd w:val="0"/>
        <w:spacing w:before="36"/>
        <w:jc w:val="both"/>
        <w:rPr>
          <w:rFonts w:ascii="Arial" w:hAnsi="Arial" w:cs="Arial"/>
          <w:b/>
        </w:rPr>
      </w:pPr>
    </w:p>
    <w:p w:rsidR="003A7FFC" w:rsidRPr="002A10BA" w:rsidRDefault="003A7FFC" w:rsidP="002A10BA">
      <w:pPr>
        <w:numPr>
          <w:ilvl w:val="0"/>
          <w:numId w:val="15"/>
        </w:numPr>
        <w:spacing w:after="120"/>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F6106F" w:rsidRPr="00877A3A" w:rsidRDefault="00F6106F" w:rsidP="00F6106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F6106F" w:rsidRPr="006A377F" w:rsidRDefault="00F6106F" w:rsidP="00F6106F">
      <w:pPr>
        <w:numPr>
          <w:ilvl w:val="0"/>
          <w:numId w:val="3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F6106F" w:rsidRPr="006A377F" w:rsidRDefault="00F6106F" w:rsidP="00F6106F">
      <w:pPr>
        <w:numPr>
          <w:ilvl w:val="0"/>
          <w:numId w:val="3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F6106F" w:rsidRPr="00877A3A" w:rsidRDefault="00F6106F" w:rsidP="00F6106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F6106F" w:rsidRPr="00EA37BB" w:rsidRDefault="00F6106F" w:rsidP="00F6106F">
      <w:pPr>
        <w:numPr>
          <w:ilvl w:val="0"/>
          <w:numId w:val="3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F6106F" w:rsidRPr="0050276F" w:rsidRDefault="00F6106F" w:rsidP="00F6106F">
      <w:pPr>
        <w:numPr>
          <w:ilvl w:val="0"/>
          <w:numId w:val="37"/>
        </w:numPr>
        <w:spacing w:line="100" w:lineRule="atLeast"/>
        <w:jc w:val="both"/>
      </w:pPr>
      <w:r w:rsidRPr="0050276F">
        <w:t xml:space="preserve">понуђачу који ће у име групе понуђача потписати уговор, </w:t>
      </w:r>
    </w:p>
    <w:p w:rsidR="00F6106F" w:rsidRPr="006A377F" w:rsidRDefault="00F6106F" w:rsidP="00F6106F">
      <w:pPr>
        <w:numPr>
          <w:ilvl w:val="0"/>
          <w:numId w:val="37"/>
        </w:numPr>
        <w:spacing w:line="100" w:lineRule="atLeast"/>
        <w:jc w:val="both"/>
      </w:pPr>
      <w:r w:rsidRPr="0050276F">
        <w:t xml:space="preserve">понуђачу који ће издати рачун, </w:t>
      </w:r>
    </w:p>
    <w:p w:rsidR="00F6106F" w:rsidRPr="006A377F" w:rsidRDefault="00F6106F" w:rsidP="00F6106F">
      <w:pPr>
        <w:numPr>
          <w:ilvl w:val="0"/>
          <w:numId w:val="37"/>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3A7FFC">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3A7FFC" w:rsidRDefault="003A7FFC" w:rsidP="003A7FFC">
      <w:pPr>
        <w:widowControl w:val="0"/>
        <w:autoSpaceDE w:val="0"/>
        <w:autoSpaceDN w:val="0"/>
        <w:adjustRightInd w:val="0"/>
        <w:spacing w:before="36"/>
        <w:jc w:val="both"/>
        <w:rPr>
          <w:rFonts w:ascii="Arial" w:hAnsi="Arial" w:cs="Arial"/>
          <w:b/>
        </w:rPr>
      </w:pPr>
    </w:p>
    <w:p w:rsidR="00A85E40" w:rsidRPr="00A85E40" w:rsidRDefault="00A85E40" w:rsidP="003A7FFC">
      <w:pPr>
        <w:widowControl w:val="0"/>
        <w:autoSpaceDE w:val="0"/>
        <w:autoSpaceDN w:val="0"/>
        <w:adjustRightInd w:val="0"/>
        <w:spacing w:before="36"/>
        <w:jc w:val="both"/>
        <w:rPr>
          <w:rFonts w:ascii="Arial" w:hAnsi="Arial" w:cs="Arial"/>
          <w:b/>
        </w:rPr>
      </w:pPr>
    </w:p>
    <w:p w:rsidR="003A7FFC" w:rsidRPr="00FE5370" w:rsidRDefault="003A7FFC" w:rsidP="00B51D6D">
      <w:pPr>
        <w:widowControl w:val="0"/>
        <w:numPr>
          <w:ilvl w:val="0"/>
          <w:numId w:val="15"/>
        </w:numPr>
        <w:autoSpaceDE w:val="0"/>
        <w:autoSpaceDN w:val="0"/>
        <w:adjustRightInd w:val="0"/>
        <w:spacing w:after="240"/>
        <w:jc w:val="both"/>
        <w:rPr>
          <w:rFonts w:ascii="Arial" w:hAnsi="Arial" w:cs="Arial"/>
          <w:b/>
        </w:rPr>
      </w:pPr>
      <w:r w:rsidRPr="00AA0329">
        <w:rPr>
          <w:b/>
          <w:color w:val="000000"/>
        </w:rPr>
        <w:lastRenderedPageBreak/>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w:t>
      </w:r>
      <w:r w:rsidR="00EA1002">
        <w:rPr>
          <w:color w:val="000000"/>
        </w:rPr>
        <w:t xml:space="preserve">их </w:t>
      </w:r>
      <w:r>
        <w:rPr>
          <w:color w:val="000000"/>
        </w:rPr>
        <w:t xml:space="preserve">без одлагања </w:t>
      </w:r>
      <w:r w:rsidR="00EA1002">
        <w:rPr>
          <w:color w:val="000000"/>
        </w:rPr>
        <w:t xml:space="preserve">објавити </w:t>
      </w:r>
      <w:r>
        <w:rPr>
          <w:color w:val="000000"/>
        </w:rPr>
        <w:t xml:space="preserve"> на Порталу јавних набавки и сајту </w:t>
      </w:r>
      <w:hyperlink r:id="rId11"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3A7FFC">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A7FFC" w:rsidRPr="00956665" w:rsidRDefault="003A7FFC" w:rsidP="003A7FFC">
      <w:pPr>
        <w:widowControl w:val="0"/>
        <w:autoSpaceDE w:val="0"/>
        <w:autoSpaceDN w:val="0"/>
        <w:adjustRightInd w:val="0"/>
        <w:spacing w:before="36"/>
        <w:ind w:firstLine="720"/>
        <w:jc w:val="both"/>
        <w:rPr>
          <w:color w:val="000000"/>
        </w:rPr>
      </w:pPr>
    </w:p>
    <w:p w:rsidR="0065088C"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p>
    <w:p w:rsidR="0065088C" w:rsidRPr="0077306C" w:rsidRDefault="0065088C" w:rsidP="0065088C">
      <w:pPr>
        <w:ind w:firstLine="720"/>
        <w:jc w:val="both"/>
        <w:rPr>
          <w:lang w:val="sr-Cyrl-CS"/>
        </w:rPr>
      </w:pPr>
      <w:r>
        <w:t>Плаћање се врши уплат</w:t>
      </w:r>
      <w:r w:rsidR="0077306C">
        <w:t>ом на рачун понуђача (продавца)</w:t>
      </w:r>
      <w:r w:rsidR="0077306C">
        <w:rPr>
          <w:lang w:val="sr-Cyrl-CS"/>
        </w:rPr>
        <w:t xml:space="preserve"> у року од максимално </w:t>
      </w:r>
      <w:r w:rsidR="0077306C" w:rsidRPr="0077306C">
        <w:rPr>
          <w:b/>
          <w:lang w:val="sr-Cyrl-CS"/>
        </w:rPr>
        <w:t xml:space="preserve">45 </w:t>
      </w:r>
      <w:r w:rsidR="0077306C">
        <w:rPr>
          <w:lang w:val="sr-Cyrl-CS"/>
        </w:rPr>
        <w:t>дана од дана извршене испоруке и испостављања рачуна. Понуђачу није дозвољено да захтева аванс.</w:t>
      </w:r>
    </w:p>
    <w:p w:rsidR="0065088C" w:rsidRDefault="0065088C" w:rsidP="0065088C">
      <w:pPr>
        <w:ind w:firstLine="720"/>
        <w:jc w:val="both"/>
      </w:pPr>
      <w:r w:rsidRPr="00070A9C">
        <w:rPr>
          <w:b/>
        </w:rPr>
        <w:t>Испоруке су сукцесивне</w:t>
      </w:r>
      <w:r>
        <w:rPr>
          <w:lang w:val="sr-Cyrl-CS"/>
        </w:rPr>
        <w:t xml:space="preserve"> </w:t>
      </w:r>
      <w:r>
        <w:t>према исказаним потребама и налогу наручиоца (купца).</w:t>
      </w:r>
    </w:p>
    <w:p w:rsidR="0065088C" w:rsidRDefault="0065088C" w:rsidP="0065088C">
      <w:pPr>
        <w:ind w:firstLine="720"/>
        <w:jc w:val="both"/>
      </w:pPr>
      <w:r w:rsidRPr="003A391E">
        <w:rPr>
          <w:b/>
        </w:rPr>
        <w:t>Место испоруке</w:t>
      </w:r>
      <w:r w:rsidR="008F3E69">
        <w:t xml:space="preserve"> је франко </w:t>
      </w:r>
      <w:r w:rsidR="008F3E69">
        <w:rPr>
          <w:lang w:val="sr-Cyrl-CS"/>
        </w:rPr>
        <w:t xml:space="preserve">наручилац, тј. франко Општинска управа општине Љубовија, Војводе Мишића 45, односно </w:t>
      </w:r>
      <w:r w:rsidR="00D10E1A">
        <w:rPr>
          <w:lang w:val="sr-Cyrl-CS"/>
        </w:rPr>
        <w:t xml:space="preserve">основна и средња школа, у складу са налогом наручиоца. </w:t>
      </w:r>
    </w:p>
    <w:p w:rsidR="0062593A" w:rsidRPr="0062593A" w:rsidRDefault="0062593A" w:rsidP="0062593A">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без обзира на наручену количину и локацију испоруке, коју наручилац назначи приликом сваке наруџбине. </w:t>
      </w:r>
    </w:p>
    <w:p w:rsidR="0062593A" w:rsidRPr="0062593A" w:rsidRDefault="0062593A" w:rsidP="0062593A">
      <w:pPr>
        <w:autoSpaceDE w:val="0"/>
        <w:autoSpaceDN w:val="0"/>
        <w:adjustRightInd w:val="0"/>
        <w:ind w:firstLine="720"/>
        <w:jc w:val="both"/>
        <w:rPr>
          <w:lang w:val="sr-Cyrl-CS"/>
        </w:rPr>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65088C" w:rsidRDefault="0065088C" w:rsidP="0062593A">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3F6DBC">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65088C" w:rsidRDefault="0065088C" w:rsidP="0065088C">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593A" w:rsidRPr="0062593A" w:rsidRDefault="0065088C" w:rsidP="0065088C">
      <w:pPr>
        <w:ind w:firstLine="709"/>
        <w:jc w:val="both"/>
        <w:rPr>
          <w:rFonts w:eastAsia="Calibri"/>
          <w:bCs/>
          <w:iCs/>
          <w:lang w:val="en-US"/>
        </w:rPr>
      </w:pPr>
      <w:r w:rsidRPr="009B66F5">
        <w:rPr>
          <w:lang w:val="sr-Cyrl-CS"/>
        </w:rPr>
        <w:t>Цене које понуди понуђач бић</w:t>
      </w:r>
      <w:r>
        <w:rPr>
          <w:lang w:val="sr-Cyrl-CS"/>
        </w:rPr>
        <w:t xml:space="preserve">е фиксне током извршења уговора. Изузетно, </w:t>
      </w:r>
      <w:r w:rsidR="0062593A">
        <w:rPr>
          <w:lang w:val="sr-Cyrl-CS"/>
        </w:rPr>
        <w:t>п</w:t>
      </w:r>
      <w:r w:rsidR="0062593A" w:rsidRPr="0062593A">
        <w:rPr>
          <w:lang w:val="sr-Cyrl-CS"/>
        </w:rPr>
        <w:t xml:space="preserve">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транспотра. У том случају, страна заинтересована за промену цене у обавези </w:t>
      </w:r>
      <w:r w:rsidR="0062593A" w:rsidRPr="0062593A">
        <w:rPr>
          <w:lang w:val="sr-Cyrl-CS"/>
        </w:rPr>
        <w:lastRenderedPageBreak/>
        <w:t>је да поднесе образложени писани захтев другој страни, као и да поднесе релевантан доказ о промени цене.</w:t>
      </w:r>
      <w:r w:rsidR="0062593A" w:rsidRPr="0062593A">
        <w:t xml:space="preserve"> Друга страна је дужна да одговор на захтев за промену цена достави у року од 7 дана од дана пријема захтева.</w:t>
      </w:r>
    </w:p>
    <w:p w:rsidR="0065088C" w:rsidRDefault="0065088C" w:rsidP="0065088C">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705555" w:rsidRPr="009B66F5" w:rsidRDefault="00705555" w:rsidP="0065088C">
      <w:pPr>
        <w:jc w:val="both"/>
        <w:rPr>
          <w:lang w:val="sr-Cyrl-CS"/>
        </w:rPr>
      </w:pPr>
    </w:p>
    <w:p w:rsidR="004B6BD6" w:rsidRPr="00DB7F1A" w:rsidRDefault="004B6BD6" w:rsidP="004B6BD6">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B6BD6" w:rsidRDefault="004B6BD6" w:rsidP="004B6BD6">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B6BD6" w:rsidRPr="00291177" w:rsidRDefault="004B6BD6" w:rsidP="004B6BD6">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B6BD6" w:rsidRPr="004B7490" w:rsidRDefault="004B6BD6" w:rsidP="004B6BD6">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B6BD6" w:rsidRDefault="004B6BD6" w:rsidP="004B6BD6">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B6BD6" w:rsidRDefault="004B6BD6" w:rsidP="004B6BD6">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4B6BD6" w:rsidRPr="003846A7" w:rsidRDefault="004B6BD6" w:rsidP="004B6BD6">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
    <w:p w:rsidR="003A7FFC" w:rsidRPr="00F02271" w:rsidRDefault="003A7FFC" w:rsidP="003A7FFC">
      <w:pPr>
        <w:widowControl w:val="0"/>
        <w:autoSpaceDE w:val="0"/>
        <w:autoSpaceDN w:val="0"/>
        <w:adjustRightInd w:val="0"/>
        <w:spacing w:before="36"/>
        <w:ind w:firstLine="720"/>
        <w:jc w:val="both"/>
        <w:rPr>
          <w:lang w:val="sr-Cyrl-CS"/>
        </w:rPr>
      </w:pPr>
    </w:p>
    <w:p w:rsidR="003A7FFC" w:rsidRPr="0001106A"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A66E1C">
        <w:rPr>
          <w:color w:val="000000"/>
        </w:rPr>
        <w:t xml:space="preserve">, </w:t>
      </w:r>
      <w:r w:rsidR="00A66E1C">
        <w:rPr>
          <w:lang w:val="sr-Cyrl-CS"/>
        </w:rPr>
        <w:t xml:space="preserve">при чему може да укаже и на </w:t>
      </w:r>
      <w:r w:rsidR="00A66E1C">
        <w:rPr>
          <w:lang w:val="sr-Cyrl-CS"/>
        </w:rPr>
        <w:lastRenderedPageBreak/>
        <w:t>евентуално уочене недостатке и неправилности у конкурсној документацији</w:t>
      </w:r>
      <w:r w:rsidR="00A66E1C">
        <w:rPr>
          <w:color w:val="000000"/>
          <w:lang w:val="sr-Cyrl-CS"/>
        </w:rPr>
        <w:t>.</w:t>
      </w:r>
      <w:r>
        <w:rPr>
          <w:color w:val="000000"/>
        </w:rPr>
        <w:t xml:space="preserve"> Особ</w:t>
      </w:r>
      <w:r>
        <w:rPr>
          <w:color w:val="000000"/>
          <w:lang w:val="sr-Cyrl-CS"/>
        </w:rPr>
        <w:t>а</w:t>
      </w:r>
      <w:r>
        <w:rPr>
          <w:color w:val="000000"/>
        </w:rPr>
        <w:t xml:space="preserve"> за контакт </w:t>
      </w:r>
      <w:r>
        <w:rPr>
          <w:color w:val="000000"/>
          <w:lang w:val="sr-Cyrl-CS"/>
        </w:rPr>
        <w:t xml:space="preserve">је </w:t>
      </w:r>
      <w:r w:rsidR="002E23AC">
        <w:rPr>
          <w:color w:val="000000"/>
          <w:lang w:val="sr-Cyrl-CS"/>
        </w:rPr>
        <w:t>Ана Радоичић</w:t>
      </w:r>
      <w:r>
        <w:rPr>
          <w:color w:val="000000"/>
        </w:rPr>
        <w:t>, телефон 015/561-411,</w:t>
      </w:r>
      <w:r>
        <w:rPr>
          <w:color w:val="000000"/>
          <w:lang w:val="sr-Cyrl-CS"/>
        </w:rPr>
        <w:t xml:space="preserve"> </w:t>
      </w:r>
      <w:r>
        <w:rPr>
          <w:color w:val="000000"/>
        </w:rPr>
        <w:t xml:space="preserve"> факс 015/562-870, сваког радног дана 07.00 – 15.00 часова.</w:t>
      </w:r>
    </w:p>
    <w:p w:rsidR="003A7FFC" w:rsidRDefault="003A7FFC" w:rsidP="003A7FFC">
      <w:pPr>
        <w:widowControl w:val="0"/>
        <w:autoSpaceDE w:val="0"/>
        <w:autoSpaceDN w:val="0"/>
        <w:adjustRightInd w:val="0"/>
        <w:spacing w:before="36"/>
        <w:ind w:firstLine="720"/>
        <w:jc w:val="both"/>
        <w:rPr>
          <w:color w:val="000000"/>
        </w:rPr>
      </w:pPr>
      <w:r>
        <w:rPr>
          <w:color w:val="000000"/>
        </w:rPr>
        <w:t xml:space="preserve">Наручилац је дужан да у року од три дана од дана пријема захтева, </w:t>
      </w:r>
      <w:r w:rsidR="00020086">
        <w:rPr>
          <w:color w:val="000000"/>
        </w:rPr>
        <w:t xml:space="preserve">одговор </w:t>
      </w:r>
      <w:r>
        <w:rPr>
          <w:color w:val="000000"/>
        </w:rPr>
        <w:t>објави 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0B6140" w:rsidRDefault="003A7FFC" w:rsidP="0077306C">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2455D" w:rsidRPr="0082455D" w:rsidRDefault="0082455D" w:rsidP="0077306C">
      <w:pPr>
        <w:widowControl w:val="0"/>
        <w:autoSpaceDE w:val="0"/>
        <w:autoSpaceDN w:val="0"/>
        <w:adjustRightInd w:val="0"/>
        <w:spacing w:before="36"/>
        <w:ind w:firstLine="720"/>
        <w:jc w:val="both"/>
        <w:rPr>
          <w:color w:val="000000"/>
          <w:lang w:val="sr-Cyrl-CS"/>
        </w:rPr>
      </w:pPr>
    </w:p>
    <w:p w:rsidR="003A7FFC" w:rsidRPr="0077306C" w:rsidRDefault="003A7FFC" w:rsidP="0077306C">
      <w:pPr>
        <w:widowControl w:val="0"/>
        <w:numPr>
          <w:ilvl w:val="0"/>
          <w:numId w:val="15"/>
        </w:numPr>
        <w:autoSpaceDE w:val="0"/>
        <w:autoSpaceDN w:val="0"/>
        <w:adjustRightInd w:val="0"/>
        <w:spacing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7275E" w:rsidRPr="0027275E" w:rsidRDefault="0027275E" w:rsidP="003A7FFC">
      <w:pPr>
        <w:widowControl w:val="0"/>
        <w:autoSpaceDE w:val="0"/>
        <w:autoSpaceDN w:val="0"/>
        <w:adjustRightInd w:val="0"/>
        <w:spacing w:before="36"/>
        <w:ind w:firstLine="720"/>
        <w:jc w:val="both"/>
        <w:rPr>
          <w:color w:val="000000"/>
        </w:rPr>
      </w:pPr>
    </w:p>
    <w:p w:rsidR="0083254B" w:rsidRDefault="0083254B" w:rsidP="0083254B">
      <w:pPr>
        <w:spacing w:after="120"/>
        <w:jc w:val="both"/>
        <w:rPr>
          <w:b/>
          <w:i/>
        </w:rPr>
      </w:pPr>
      <w:r>
        <w:rPr>
          <w:b/>
          <w:i/>
        </w:rPr>
        <w:tab/>
      </w:r>
      <w:r w:rsidRPr="00B51CA4">
        <w:rPr>
          <w:b/>
        </w:rPr>
        <w:t>19</w:t>
      </w:r>
      <w:r>
        <w:rPr>
          <w:b/>
          <w:i/>
        </w:rPr>
        <w:t xml:space="preserve">) </w:t>
      </w:r>
      <w:r w:rsidRPr="0083254B">
        <w:rPr>
          <w:b/>
        </w:rPr>
        <w:t xml:space="preserve">Коришћење патента и одговорност за повреду заштићених права интелектуалне својине трећих лица </w:t>
      </w:r>
      <w:r w:rsidRPr="002868A7">
        <w:rPr>
          <w:b/>
          <w:i/>
        </w:rPr>
        <w:t xml:space="preserve"> </w:t>
      </w:r>
    </w:p>
    <w:p w:rsidR="0083254B" w:rsidRDefault="0083254B" w:rsidP="0083254B">
      <w:pPr>
        <w:jc w:val="both"/>
        <w:rPr>
          <w:rFonts w:eastAsia="TimesNewRomanPSMT"/>
          <w:bCs/>
          <w:iCs/>
        </w:rPr>
      </w:pPr>
      <w:r>
        <w:rPr>
          <w:b/>
          <w:i/>
        </w:rPr>
        <w:tab/>
      </w: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77306C" w:rsidRDefault="003A7FFC" w:rsidP="0083254B">
      <w:pPr>
        <w:pStyle w:val="ListParagraph"/>
        <w:numPr>
          <w:ilvl w:val="0"/>
          <w:numId w:val="36"/>
        </w:numPr>
        <w:spacing w:after="120"/>
      </w:pPr>
      <w:r w:rsidRPr="0083254B">
        <w:rPr>
          <w:b/>
        </w:rPr>
        <w:t>Критеријум за доделу уговора</w:t>
      </w:r>
    </w:p>
    <w:p w:rsidR="003A7FFC" w:rsidRDefault="003A7FFC" w:rsidP="003A7FFC">
      <w:pPr>
        <w:ind w:firstLine="720"/>
        <w:jc w:val="both"/>
        <w:rPr>
          <w:lang w:val="sr-Cyrl-CS"/>
        </w:rPr>
      </w:pPr>
      <w:r>
        <w:t xml:space="preserve">Критеријум за доделу уговора је </w:t>
      </w:r>
      <w:r w:rsidRPr="005F66AB">
        <w:rPr>
          <w:b/>
        </w:rPr>
        <w:t>„</w:t>
      </w:r>
      <w:r>
        <w:rPr>
          <w:b/>
          <w:lang w:val="sr-Cyrl-CS"/>
        </w:rPr>
        <w:t>најнижа понуђена цена</w:t>
      </w:r>
      <w:r>
        <w:rPr>
          <w:b/>
        </w:rPr>
        <w:t>“</w:t>
      </w:r>
      <w:r>
        <w:t>.</w:t>
      </w:r>
    </w:p>
    <w:p w:rsidR="00796311" w:rsidRDefault="0040141E" w:rsidP="009C304B">
      <w:pPr>
        <w:widowControl w:val="0"/>
        <w:autoSpaceDE w:val="0"/>
        <w:autoSpaceDN w:val="0"/>
        <w:adjustRightInd w:val="0"/>
        <w:spacing w:before="36" w:after="120"/>
        <w:ind w:firstLine="720"/>
        <w:jc w:val="both"/>
        <w:rPr>
          <w:lang w:val="sr-Cyrl-CS"/>
        </w:rPr>
      </w:pPr>
      <w:r>
        <w:rPr>
          <w:color w:val="000000"/>
        </w:rPr>
        <w:lastRenderedPageBreak/>
        <w:t xml:space="preserve">У ситуацији када постоје две или више понуда са истом понуђеном ценом Наручилац ће избор најповољније понуде извршити на тај начин </w:t>
      </w:r>
      <w:r w:rsidR="0027275E">
        <w:rPr>
          <w:color w:val="000000"/>
        </w:rPr>
        <w:t xml:space="preserve">што ће изабрати понуду понуђача који има већу </w:t>
      </w:r>
      <w:r w:rsidR="00796311">
        <w:rPr>
          <w:color w:val="000000"/>
        </w:rPr>
        <w:t xml:space="preserve">вредност </w:t>
      </w:r>
      <w:r w:rsidR="00796311" w:rsidRPr="000F0EBB">
        <w:rPr>
          <w:bCs/>
          <w:color w:val="000000"/>
          <w:lang w:val="sr-Cyrl-CS"/>
        </w:rPr>
        <w:t xml:space="preserve">закључених и </w:t>
      </w:r>
      <w:r w:rsidR="00796311" w:rsidRPr="000F0EBB">
        <w:rPr>
          <w:lang w:val="sr-Cyrl-CS"/>
        </w:rPr>
        <w:t>реализованих уговора о испоруци предметних добара у посм</w:t>
      </w:r>
      <w:r w:rsidR="00811A3D">
        <w:rPr>
          <w:lang w:val="sr-Cyrl-CS"/>
        </w:rPr>
        <w:t>атраном периоду.</w:t>
      </w:r>
    </w:p>
    <w:p w:rsidR="003A7FFC" w:rsidRDefault="003A7FFC" w:rsidP="00796311">
      <w:pPr>
        <w:widowControl w:val="0"/>
        <w:autoSpaceDE w:val="0"/>
        <w:autoSpaceDN w:val="0"/>
        <w:adjustRightInd w:val="0"/>
        <w:spacing w:before="36"/>
        <w:ind w:firstLine="720"/>
        <w:jc w:val="both"/>
        <w:rPr>
          <w:b/>
          <w:bCs/>
          <w:color w:val="000000"/>
          <w:lang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26146" w:rsidRPr="004A74CE"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Pr>
          <w:rFonts w:ascii="Calibri" w:hAnsi="Calibri" w:cs="TimesNewRomanPSMT"/>
          <w:bCs/>
          <w:lang w:val="sr-Cyrl-CS" w:eastAsia="sr-Latn-CS"/>
        </w:rPr>
        <w:t>т</w:t>
      </w:r>
      <w:r>
        <w:rPr>
          <w:rFonts w:ascii="TimesNewRomanPSMT" w:hAnsi="TimesNewRomanPSMT" w:cs="TimesNewRomanPSMT"/>
          <w:bCs/>
          <w:lang w:val="sr-Cyrl-CS" w:eastAsia="sr-Latn-CS"/>
        </w:rPr>
        <w:t>а се у понуди обавезао.</w:t>
      </w:r>
    </w:p>
    <w:p w:rsidR="00626146" w:rsidRPr="00192E5E" w:rsidRDefault="00626146" w:rsidP="00626146">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626146" w:rsidRPr="0039334A" w:rsidRDefault="00626146" w:rsidP="00626146">
      <w:pPr>
        <w:spacing w:after="120"/>
        <w:ind w:firstLine="720"/>
        <w:jc w:val="both"/>
      </w:pPr>
      <w:r w:rsidRPr="00455DDA">
        <w:rPr>
          <w:rFonts w:ascii="TimesNewRomanPSMT" w:hAnsi="TimesNewRomanPSMT" w:cs="TimesNewRomanPSMT"/>
          <w:bCs/>
          <w:lang w:val="sr-Latn-CS" w:eastAsia="sr-Latn-CS"/>
        </w:rPr>
        <w:t xml:space="preserve">Доказ може бити: </w:t>
      </w:r>
    </w:p>
    <w:p w:rsidR="00626146" w:rsidRPr="0039334A" w:rsidRDefault="00626146" w:rsidP="00626146">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626146" w:rsidRPr="0039334A" w:rsidRDefault="00626146" w:rsidP="00626146">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626146" w:rsidRPr="0039334A" w:rsidRDefault="00626146" w:rsidP="00626146">
      <w:pPr>
        <w:numPr>
          <w:ilvl w:val="0"/>
          <w:numId w:val="18"/>
        </w:numPr>
        <w:suppressAutoHyphens w:val="0"/>
        <w:spacing w:after="120"/>
        <w:jc w:val="both"/>
      </w:pPr>
      <w:r w:rsidRPr="0039334A">
        <w:t>исправа о наплаћеној уговорној казни;</w:t>
      </w:r>
    </w:p>
    <w:p w:rsidR="00626146" w:rsidRPr="0039334A" w:rsidRDefault="00626146" w:rsidP="00626146">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626146" w:rsidRPr="0039334A" w:rsidRDefault="00626146" w:rsidP="00626146">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626146" w:rsidRPr="0039334A" w:rsidRDefault="00626146" w:rsidP="00626146">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26146" w:rsidRPr="0039334A" w:rsidRDefault="00626146" w:rsidP="00626146">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626146" w:rsidRPr="00472DF8" w:rsidRDefault="00626146" w:rsidP="00626146">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626146" w:rsidRPr="00FB393C" w:rsidRDefault="00626146" w:rsidP="00626146">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626146" w:rsidRPr="00D14372"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626146" w:rsidRPr="00D14372" w:rsidRDefault="00626146" w:rsidP="00626146">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626146" w:rsidRPr="00D14372"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lastRenderedPageBreak/>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626146"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626146" w:rsidRPr="00A3273D"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26146" w:rsidRPr="00626146" w:rsidRDefault="00626146" w:rsidP="00796311">
      <w:pPr>
        <w:widowControl w:val="0"/>
        <w:autoSpaceDE w:val="0"/>
        <w:autoSpaceDN w:val="0"/>
        <w:adjustRightInd w:val="0"/>
        <w:spacing w:before="36"/>
        <w:ind w:firstLine="720"/>
        <w:jc w:val="both"/>
        <w:rPr>
          <w:b/>
          <w:bCs/>
          <w:color w:val="000000"/>
          <w:lang w:eastAsia="sr-Latn-CS"/>
        </w:rPr>
      </w:pPr>
    </w:p>
    <w:p w:rsidR="003A7FFC" w:rsidRDefault="003A7FFC" w:rsidP="003A7FFC">
      <w:pPr>
        <w:suppressAutoHyphens w:val="0"/>
        <w:jc w:val="both"/>
      </w:pPr>
    </w:p>
    <w:p w:rsidR="003A7FFC" w:rsidRPr="00C23A9E" w:rsidRDefault="003A7FFC" w:rsidP="0083254B">
      <w:pPr>
        <w:numPr>
          <w:ilvl w:val="0"/>
          <w:numId w:val="36"/>
        </w:numPr>
        <w:suppressAutoHyphens w:val="0"/>
        <w:spacing w:after="120"/>
        <w:jc w:val="both"/>
        <w:rPr>
          <w:b/>
        </w:rPr>
      </w:pPr>
      <w:r w:rsidRPr="00C23A9E">
        <w:rPr>
          <w:b/>
        </w:rPr>
        <w:t>Рок за доношење одлуке</w:t>
      </w:r>
    </w:p>
    <w:p w:rsidR="0065088C" w:rsidRPr="004A6ABF" w:rsidRDefault="003A7FFC" w:rsidP="000B6140">
      <w:pPr>
        <w:suppressAutoHyphens w:val="0"/>
        <w:spacing w:after="24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C33CDD">
        <w:t>10</w:t>
      </w:r>
      <w:r>
        <w:t xml:space="preserve"> дана од дана јавног отварања понуда.</w:t>
      </w:r>
    </w:p>
    <w:p w:rsidR="003A7FFC" w:rsidRPr="00891A6B" w:rsidRDefault="003A7FFC" w:rsidP="0083254B">
      <w:pPr>
        <w:numPr>
          <w:ilvl w:val="0"/>
          <w:numId w:val="36"/>
        </w:numPr>
        <w:spacing w:after="120"/>
      </w:pPr>
      <w:r w:rsidRPr="00891A6B">
        <w:rPr>
          <w:b/>
        </w:rPr>
        <w:t xml:space="preserve">Захтев за заштиту права понуђача </w:t>
      </w:r>
    </w:p>
    <w:p w:rsidR="00B62916" w:rsidRPr="0050276F" w:rsidRDefault="00B62916" w:rsidP="00B62916">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62916" w:rsidRPr="0050276F" w:rsidRDefault="00B62916" w:rsidP="00B62916">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62916" w:rsidRDefault="00B62916" w:rsidP="00B62916">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62916" w:rsidRPr="00521BE3" w:rsidRDefault="00B62916" w:rsidP="00B62916">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62916" w:rsidRPr="009445DD" w:rsidRDefault="00B62916" w:rsidP="00B62916">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62916" w:rsidRPr="0050276F" w:rsidRDefault="00B62916" w:rsidP="00B62916">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62916" w:rsidRDefault="00B62916" w:rsidP="00B62916">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62916" w:rsidRDefault="00B62916" w:rsidP="00B62916">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62916" w:rsidRPr="00F21607" w:rsidRDefault="00B62916" w:rsidP="00B62916">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62916" w:rsidRDefault="00B62916" w:rsidP="00B62916">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62916" w:rsidRDefault="00B62916" w:rsidP="00B62916">
      <w:pPr>
        <w:numPr>
          <w:ilvl w:val="0"/>
          <w:numId w:val="35"/>
        </w:numPr>
        <w:spacing w:line="100" w:lineRule="atLeast"/>
        <w:jc w:val="both"/>
        <w:rPr>
          <w:lang w:val="sr-Cyrl-CS"/>
        </w:rPr>
      </w:pPr>
      <w:r>
        <w:rPr>
          <w:lang w:val="sr-Cyrl-CS"/>
        </w:rPr>
        <w:t>назив и адресу подносиоца захтева и лице за контакт,</w:t>
      </w:r>
    </w:p>
    <w:p w:rsidR="00B62916" w:rsidRDefault="00B62916" w:rsidP="00B62916">
      <w:pPr>
        <w:numPr>
          <w:ilvl w:val="0"/>
          <w:numId w:val="35"/>
        </w:numPr>
        <w:spacing w:line="100" w:lineRule="atLeast"/>
        <w:jc w:val="both"/>
        <w:rPr>
          <w:lang w:val="sr-Cyrl-CS"/>
        </w:rPr>
      </w:pPr>
      <w:r>
        <w:rPr>
          <w:lang w:val="sr-Cyrl-CS"/>
        </w:rPr>
        <w:lastRenderedPageBreak/>
        <w:t>назив и адресу наручиоца,</w:t>
      </w:r>
    </w:p>
    <w:p w:rsidR="00B62916" w:rsidRDefault="00B62916" w:rsidP="00B62916">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B62916" w:rsidRDefault="00B62916" w:rsidP="00B62916">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B62916" w:rsidRDefault="00B62916" w:rsidP="00B62916">
      <w:pPr>
        <w:numPr>
          <w:ilvl w:val="0"/>
          <w:numId w:val="35"/>
        </w:numPr>
        <w:spacing w:line="100" w:lineRule="atLeast"/>
        <w:jc w:val="both"/>
        <w:rPr>
          <w:lang w:val="sr-Cyrl-CS"/>
        </w:rPr>
      </w:pPr>
      <w:r>
        <w:rPr>
          <w:lang w:val="sr-Cyrl-CS"/>
        </w:rPr>
        <w:t>чињенице и доказе којима се повреде доказују,</w:t>
      </w:r>
    </w:p>
    <w:p w:rsidR="00B62916" w:rsidRDefault="00B62916" w:rsidP="00B62916">
      <w:pPr>
        <w:numPr>
          <w:ilvl w:val="0"/>
          <w:numId w:val="35"/>
        </w:numPr>
        <w:spacing w:line="100" w:lineRule="atLeast"/>
        <w:jc w:val="both"/>
        <w:rPr>
          <w:lang w:val="sr-Cyrl-CS"/>
        </w:rPr>
      </w:pPr>
      <w:r>
        <w:rPr>
          <w:lang w:val="sr-Cyrl-CS"/>
        </w:rPr>
        <w:t>потврду о уплати таксе,</w:t>
      </w:r>
    </w:p>
    <w:p w:rsidR="00B62916" w:rsidRDefault="00B62916" w:rsidP="00B62916">
      <w:pPr>
        <w:numPr>
          <w:ilvl w:val="0"/>
          <w:numId w:val="35"/>
        </w:numPr>
        <w:spacing w:line="100" w:lineRule="atLeast"/>
        <w:jc w:val="both"/>
        <w:rPr>
          <w:lang w:val="sr-Cyrl-CS"/>
        </w:rPr>
      </w:pPr>
      <w:r>
        <w:rPr>
          <w:lang w:val="sr-Cyrl-CS"/>
        </w:rPr>
        <w:t>потпис подносиоца.</w:t>
      </w:r>
    </w:p>
    <w:p w:rsidR="00B62916" w:rsidRDefault="00B62916" w:rsidP="00B62916">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62916" w:rsidRDefault="00B62916" w:rsidP="003A7FFC">
      <w:pPr>
        <w:ind w:firstLine="720"/>
        <w:jc w:val="both"/>
      </w:pPr>
    </w:p>
    <w:p w:rsidR="003A7FFC" w:rsidRDefault="003A7FFC" w:rsidP="003A7FFC">
      <w:pPr>
        <w:ind w:firstLine="720"/>
        <w:jc w:val="both"/>
        <w:rPr>
          <w:b/>
          <w:u w:val="single"/>
          <w:lang w:val="sr-Cyrl-CS"/>
        </w:rPr>
      </w:pPr>
      <w:r w:rsidRPr="0023020E">
        <w:t>Подносилац захтева је дужан да на рачун буџета Републике Србије уп</w:t>
      </w:r>
      <w:r w:rsidR="00F550AD">
        <w:t xml:space="preserve">лати таксу од </w:t>
      </w:r>
      <w:r w:rsidR="00F550AD" w:rsidRPr="00C87EC4">
        <w:t>60</w:t>
      </w:r>
      <w:r w:rsidRPr="00C87EC4">
        <w:t>.000,00 динара</w:t>
      </w:r>
      <w:r w:rsidRPr="00C87EC4">
        <w:rPr>
          <w:lang w:val="sr-Cyrl-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40/2016</w:t>
      </w:r>
      <w:r>
        <w:rPr>
          <w:rFonts w:eastAsia="TimesNewRomanPSMT"/>
          <w:bCs/>
        </w:rPr>
        <w:t>,</w:t>
      </w:r>
    </w:p>
    <w:p w:rsidR="00C87EC4" w:rsidRPr="00F9335A"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40/2016</w:t>
      </w:r>
      <w:r w:rsidRPr="00F9335A">
        <w:rPr>
          <w:rFonts w:eastAsia="TimesNewRomanPSMT"/>
          <w:bCs/>
          <w:lang w:val="sr-Cyrl-CS"/>
        </w:rPr>
        <w:t>;</w:t>
      </w:r>
    </w:p>
    <w:p w:rsidR="00C87EC4" w:rsidRPr="000E455F"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C87EC4" w:rsidRPr="00AD2809" w:rsidRDefault="00C87EC4" w:rsidP="00341B34">
      <w:pPr>
        <w:pStyle w:val="ListParagraph"/>
        <w:numPr>
          <w:ilvl w:val="0"/>
          <w:numId w:val="34"/>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C87EC4" w:rsidRPr="00E74542" w:rsidRDefault="00C87EC4" w:rsidP="00C87E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C87EC4" w:rsidRPr="00F550AD" w:rsidRDefault="001B2A5B" w:rsidP="00C87EC4">
      <w:pPr>
        <w:ind w:firstLine="720"/>
        <w:jc w:val="both"/>
        <w:rPr>
          <w:b/>
          <w:u w:val="single"/>
          <w:lang w:val="sr-Cyrl-CS"/>
        </w:rPr>
      </w:pPr>
      <w:hyperlink r:id="rId12" w:history="1">
        <w:r w:rsidR="00C87EC4" w:rsidRPr="00E74542">
          <w:rPr>
            <w:rStyle w:val="Hyperlink"/>
            <w:rFonts w:eastAsia="Calibri"/>
            <w:lang w:val="en-US" w:eastAsia="en-US"/>
          </w:rPr>
          <w:t>http://www.kjn.gov.rs/ci/uputstvo-o-uplati-republicke-administrativne-takse.htm</w:t>
        </w:r>
      </w:hyperlink>
    </w:p>
    <w:p w:rsidR="003A7FFC" w:rsidRDefault="003A7FFC" w:rsidP="003A7FFC">
      <w:pPr>
        <w:widowControl w:val="0"/>
        <w:autoSpaceDE w:val="0"/>
        <w:autoSpaceDN w:val="0"/>
        <w:adjustRightInd w:val="0"/>
        <w:spacing w:before="36"/>
        <w:ind w:firstLine="720"/>
        <w:jc w:val="both"/>
        <w:rPr>
          <w:color w:val="000000"/>
        </w:rPr>
      </w:pPr>
      <w:r w:rsidRPr="0023020E">
        <w:rPr>
          <w:rFonts w:eastAsia="TimesNewRomanPSMT"/>
          <w:bCs/>
        </w:rPr>
        <w:t>Поступак заштите права понуђача регулисан је одредбама чл. 138. - 167. Закона.</w:t>
      </w:r>
    </w:p>
    <w:p w:rsidR="003A7FFC" w:rsidRPr="00BE4245" w:rsidRDefault="003A7FFC" w:rsidP="003A7FFC">
      <w:pPr>
        <w:rPr>
          <w:b/>
          <w:lang w:val="sr-Cyrl-CS"/>
        </w:rPr>
      </w:pPr>
    </w:p>
    <w:p w:rsidR="003A7FFC" w:rsidRPr="00F02271" w:rsidRDefault="003A7FFC" w:rsidP="00636ED0">
      <w:pPr>
        <w:widowControl w:val="0"/>
        <w:numPr>
          <w:ilvl w:val="0"/>
          <w:numId w:val="36"/>
        </w:numPr>
        <w:autoSpaceDE w:val="0"/>
        <w:autoSpaceDN w:val="0"/>
        <w:adjustRightInd w:val="0"/>
        <w:spacing w:after="120"/>
        <w:rPr>
          <w:rFonts w:ascii="Arial" w:hAnsi="Arial" w:cs="Arial"/>
        </w:rPr>
      </w:pPr>
      <w:r>
        <w:rPr>
          <w:b/>
          <w:bCs/>
          <w:color w:val="000000"/>
        </w:rPr>
        <w:t xml:space="preserve">Рок за закључење уговора </w:t>
      </w:r>
    </w:p>
    <w:p w:rsidR="00636ED0" w:rsidRPr="0050276F" w:rsidRDefault="00636ED0" w:rsidP="00636ED0">
      <w:pPr>
        <w:pStyle w:val="ListParagraph"/>
        <w:ind w:left="0" w:firstLine="1080"/>
        <w:jc w:val="both"/>
      </w:pPr>
      <w:r w:rsidRPr="0050276F">
        <w:t xml:space="preserve">Уговор о јавној набавци </w:t>
      </w:r>
      <w:r w:rsidRPr="00636ED0">
        <w:rPr>
          <w:lang w:val="sr-Cyrl-CS"/>
        </w:rPr>
        <w:t xml:space="preserve">наручилац ће доставити </w:t>
      </w:r>
      <w:r w:rsidRPr="0050276F">
        <w:t>по</w:t>
      </w:r>
      <w:r>
        <w:t>нуђач</w:t>
      </w:r>
      <w:r w:rsidRPr="00636ED0">
        <w:rPr>
          <w:lang w:val="sr-Cyrl-CS"/>
        </w:rPr>
        <w:t>у</w:t>
      </w:r>
      <w:r w:rsidRPr="0050276F">
        <w:t xml:space="preserve"> којем је додељен уговор у року од 8 дана од дана протека рока за подношење захт</w:t>
      </w:r>
      <w:r w:rsidRPr="00636ED0">
        <w:rPr>
          <w:lang w:val="sr-Cyrl-CS"/>
        </w:rPr>
        <w:t>е</w:t>
      </w:r>
      <w:r w:rsidRPr="0050276F">
        <w:t xml:space="preserve">ва за заштиту права из члана 149. Закона. </w:t>
      </w:r>
    </w:p>
    <w:p w:rsidR="00636ED0" w:rsidRPr="00636ED0" w:rsidRDefault="00636ED0" w:rsidP="00636ED0">
      <w:pPr>
        <w:pStyle w:val="ListParagraph"/>
        <w:widowControl w:val="0"/>
        <w:autoSpaceDE w:val="0"/>
        <w:autoSpaceDN w:val="0"/>
        <w:adjustRightInd w:val="0"/>
        <w:spacing w:before="25"/>
        <w:ind w:left="0" w:firstLine="1080"/>
        <w:jc w:val="both"/>
        <w:rPr>
          <w:lang w:val="sr-Cyrl-CS"/>
        </w:rPr>
      </w:pPr>
      <w:r>
        <w:t>У</w:t>
      </w:r>
      <w:r w:rsidRPr="00636ED0">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36ED0" w:rsidRPr="00636ED0" w:rsidRDefault="00636ED0" w:rsidP="00636ED0">
      <w:pPr>
        <w:pStyle w:val="ListParagraph"/>
        <w:widowControl w:val="0"/>
        <w:autoSpaceDE w:val="0"/>
        <w:autoSpaceDN w:val="0"/>
        <w:adjustRightInd w:val="0"/>
        <w:spacing w:before="25"/>
        <w:ind w:left="0" w:firstLine="1080"/>
        <w:jc w:val="both"/>
        <w:rPr>
          <w:lang w:val="sr-Cyrl-CS"/>
        </w:rPr>
      </w:pPr>
      <w:r w:rsidRPr="00636ED0">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DE7AA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DE7AAF">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DE7AAF">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DE7AA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DE7AAF">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DE7AAF">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DE7AAF">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DE7AAF">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DE7AAF">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DE7AA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DE7AAF">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DE7AAF">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DE7AA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624B20" w:rsidRDefault="00624B20"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624B20" w:rsidRDefault="0040141E" w:rsidP="0040141E">
      <w:pPr>
        <w:jc w:val="center"/>
        <w:rPr>
          <w:b/>
          <w:i/>
          <w:shadow/>
          <w:sz w:val="28"/>
        </w:rPr>
      </w:pPr>
      <w:r w:rsidRPr="0040141E">
        <w:rPr>
          <w:b/>
          <w:i/>
          <w:shadow/>
          <w:sz w:val="28"/>
          <w:lang w:val="sr-Cyrl-CS"/>
        </w:rPr>
        <w:t xml:space="preserve">Набавка </w:t>
      </w:r>
      <w:r w:rsidRPr="0040141E">
        <w:rPr>
          <w:b/>
          <w:i/>
          <w:shadow/>
          <w:sz w:val="28"/>
        </w:rPr>
        <w:t xml:space="preserve">угља за </w:t>
      </w:r>
      <w:r w:rsidR="00624B20">
        <w:rPr>
          <w:b/>
          <w:i/>
          <w:shadow/>
          <w:sz w:val="28"/>
        </w:rPr>
        <w:t xml:space="preserve">грејну сезону 2016/2017, </w:t>
      </w:r>
    </w:p>
    <w:p w:rsidR="0040141E" w:rsidRPr="00761695" w:rsidRDefault="00624B20" w:rsidP="0040141E">
      <w:pPr>
        <w:jc w:val="center"/>
        <w:rPr>
          <w:rFonts w:cs="Arial"/>
          <w:sz w:val="22"/>
          <w:lang w:val="sr-Cyrl-CS"/>
        </w:rPr>
      </w:pPr>
      <w:r w:rsidRPr="00761695">
        <w:rPr>
          <w:i/>
          <w:shadow/>
          <w:sz w:val="28"/>
        </w:rPr>
        <w:t xml:space="preserve">за </w:t>
      </w:r>
      <w:r w:rsidR="0040141E" w:rsidRPr="00761695">
        <w:rPr>
          <w:i/>
          <w:shadow/>
          <w:sz w:val="28"/>
        </w:rPr>
        <w:t>потребе органа Општине Љубовија и установа основног и средњег образовања</w:t>
      </w:r>
    </w:p>
    <w:p w:rsidR="0040141E" w:rsidRPr="0048239C" w:rsidRDefault="0040141E" w:rsidP="0040141E">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24B20">
        <w:rPr>
          <w:rFonts w:cs="Arial"/>
          <w:lang w:val="sr-Cyrl-CS"/>
        </w:rPr>
        <w:t>ЈН 40</w:t>
      </w:r>
      <w:r>
        <w:rPr>
          <w:rFonts w:cs="Arial"/>
        </w:rPr>
        <w:t>/201</w:t>
      </w:r>
      <w:r w:rsidR="00624B20">
        <w:rPr>
          <w:rFonts w:cs="Arial"/>
          <w:lang w:val="sr-Cyrl-CS"/>
        </w:rPr>
        <w:t>6</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624B20">
        <w:rPr>
          <w:lang w:val="sr-Cyrl-CS"/>
        </w:rPr>
        <w:t>16</w:t>
      </w:r>
      <w:r w:rsidRPr="009C046C">
        <w:t>.</w:t>
      </w:r>
    </w:p>
    <w:p w:rsidR="0040141E" w:rsidRDefault="0040141E" w:rsidP="0040141E">
      <w:pPr>
        <w:spacing w:line="168" w:lineRule="auto"/>
        <w:rPr>
          <w:b/>
          <w:lang w:val="sr-Cyrl-CS"/>
        </w:rPr>
      </w:pPr>
      <w:r w:rsidRPr="009C046C">
        <w:rPr>
          <w:b/>
        </w:rPr>
        <w:t xml:space="preserve">          </w:t>
      </w:r>
      <w:r w:rsidR="00FF5F30">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0141E" w:rsidRDefault="0040141E" w:rsidP="0040141E">
      <w:pPr>
        <w:tabs>
          <w:tab w:val="center" w:pos="7200"/>
        </w:tabs>
        <w:rPr>
          <w:lang w:val="sr-Cyrl-CS"/>
        </w:rPr>
      </w:pPr>
    </w:p>
    <w:p w:rsidR="0040141E" w:rsidRPr="00972646" w:rsidRDefault="0040141E" w:rsidP="0040141E">
      <w:pPr>
        <w:numPr>
          <w:ilvl w:val="0"/>
          <w:numId w:val="28"/>
        </w:numPr>
        <w:ind w:left="720" w:right="-108"/>
        <w:jc w:val="both"/>
        <w:rPr>
          <w:b/>
        </w:rPr>
      </w:pPr>
      <w:r>
        <w:rPr>
          <w:b/>
        </w:rPr>
        <w:t xml:space="preserve">РОК И МЕСТО </w:t>
      </w:r>
      <w:r>
        <w:rPr>
          <w:b/>
          <w:lang w:val="sr-Cyrl-CS"/>
        </w:rPr>
        <w:t>ИСПОРУКЕ</w:t>
      </w:r>
      <w:r>
        <w:rPr>
          <w:b/>
        </w:rPr>
        <w:t>:</w:t>
      </w:r>
    </w:p>
    <w:p w:rsidR="0040141E" w:rsidRDefault="0040141E" w:rsidP="0040141E">
      <w:pPr>
        <w:ind w:firstLine="720"/>
        <w:jc w:val="both"/>
        <w:rPr>
          <w:lang w:val="sr-Cyrl-CS"/>
        </w:rPr>
      </w:pPr>
      <w:r w:rsidRPr="00070A9C">
        <w:rPr>
          <w:b/>
        </w:rPr>
        <w:t>Испоруке су сукцесивне</w:t>
      </w:r>
      <w:r>
        <w:rPr>
          <w:lang w:val="sr-Cyrl-CS"/>
        </w:rPr>
        <w:t xml:space="preserve"> </w:t>
      </w:r>
      <w:r>
        <w:t xml:space="preserve">према исказаним потребама и налогу наручиоца (купца). </w:t>
      </w:r>
      <w:r w:rsidR="004F6534" w:rsidRPr="003A391E">
        <w:rPr>
          <w:b/>
        </w:rPr>
        <w:t>Место испоруке</w:t>
      </w:r>
      <w:r w:rsidR="004F6534">
        <w:t xml:space="preserve"> је франко </w:t>
      </w:r>
      <w:r w:rsidR="004F6534">
        <w:rPr>
          <w:lang w:val="sr-Cyrl-CS"/>
        </w:rPr>
        <w:t xml:space="preserve">наручилац, тј. франко Општинска управа општине Љубовија, Војводе Мишића 45, односно </w:t>
      </w:r>
      <w:r w:rsidR="001179F1">
        <w:rPr>
          <w:lang w:val="sr-Cyrl-CS"/>
        </w:rPr>
        <w:t xml:space="preserve">основна и средња школа, у складу са налогом наручиоца. </w:t>
      </w:r>
    </w:p>
    <w:p w:rsidR="00972646" w:rsidRDefault="00972646" w:rsidP="00972646">
      <w:pPr>
        <w:ind w:firstLine="720"/>
        <w:jc w:val="both"/>
        <w:rPr>
          <w:lang w:val="sr-Cyrl-CS"/>
        </w:rPr>
      </w:pPr>
      <w:r w:rsidRPr="00972646">
        <w:rPr>
          <w:b/>
          <w:lang w:val="sr-Cyrl-CS"/>
        </w:rPr>
        <w:t>Рок испоруке</w:t>
      </w:r>
      <w:r>
        <w:rPr>
          <w:lang w:val="sr-Cyrl-CS"/>
        </w:rPr>
        <w:t xml:space="preserve"> износи </w:t>
      </w:r>
      <w:r>
        <w:rPr>
          <w:lang w:val="en-US"/>
        </w:rPr>
        <w:t xml:space="preserve"> </w:t>
      </w:r>
      <w:r>
        <w:rPr>
          <w:lang w:val="sr-Cyrl-CS"/>
        </w:rPr>
        <w:t>_________ дана од дана пријема писменог или усменог налога наручиоца</w:t>
      </w:r>
      <w:r w:rsidR="003429E2">
        <w:rPr>
          <w:lang w:val="sr-Cyrl-CS"/>
        </w:rPr>
        <w:t xml:space="preserve"> (максимум 5 дана од дана пријема налога)</w:t>
      </w:r>
      <w:r>
        <w:rPr>
          <w:lang w:val="sr-Cyrl-CS"/>
        </w:rPr>
        <w:t>.</w:t>
      </w:r>
    </w:p>
    <w:p w:rsidR="00972646" w:rsidRPr="00972646" w:rsidRDefault="00972646" w:rsidP="00972646">
      <w:pPr>
        <w:ind w:firstLine="720"/>
        <w:jc w:val="both"/>
        <w:rPr>
          <w:lang w:val="sr-Cyrl-CS"/>
        </w:rPr>
      </w:pPr>
    </w:p>
    <w:p w:rsidR="0040141E" w:rsidRPr="004F6534" w:rsidRDefault="0040141E" w:rsidP="004F6534">
      <w:pPr>
        <w:numPr>
          <w:ilvl w:val="0"/>
          <w:numId w:val="28"/>
        </w:numPr>
        <w:ind w:left="720"/>
        <w:jc w:val="both"/>
        <w:rPr>
          <w:b/>
          <w:lang w:val="sr-Cyrl-CS"/>
        </w:rPr>
      </w:pPr>
      <w:r>
        <w:rPr>
          <w:b/>
        </w:rPr>
        <w:t>УСЛОВИ ПЛАЋАЊА:</w:t>
      </w:r>
    </w:p>
    <w:p w:rsidR="0040141E" w:rsidRPr="004F6534" w:rsidRDefault="004F6534" w:rsidP="004F6534">
      <w:pPr>
        <w:ind w:firstLine="720"/>
        <w:jc w:val="both"/>
        <w:rPr>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Pr>
          <w:rFonts w:ascii="ArialNarrow" w:hAnsi="ArialNarrow" w:cs="ArialNarrow"/>
          <w:lang w:val="sr-Cyrl-CS"/>
        </w:rPr>
        <w:t>.</w:t>
      </w:r>
    </w:p>
    <w:p w:rsidR="0040141E" w:rsidRPr="00AD20D9" w:rsidRDefault="0040141E" w:rsidP="0040141E">
      <w:pPr>
        <w:ind w:firstLine="720"/>
        <w:jc w:val="both"/>
      </w:pPr>
    </w:p>
    <w:p w:rsidR="0040141E" w:rsidRPr="00F96C5F" w:rsidRDefault="0040141E" w:rsidP="0008394B">
      <w:pPr>
        <w:numPr>
          <w:ilvl w:val="0"/>
          <w:numId w:val="28"/>
        </w:numPr>
        <w:ind w:left="720" w:right="-289"/>
        <w:jc w:val="both"/>
        <w:rPr>
          <w:b/>
          <w:lang w:val="sr-Cyrl-CS"/>
        </w:rPr>
      </w:pPr>
      <w:r w:rsidRPr="00F96C5F">
        <w:rPr>
          <w:b/>
        </w:rPr>
        <w:t xml:space="preserve">ВАЖНОСТ ПОНУДЕ: _____ </w:t>
      </w:r>
      <w:r w:rsidR="0023017C">
        <w:t>(минимум 6</w:t>
      </w:r>
      <w:r w:rsidRPr="00F96C5F">
        <w:t>0) дана од дана отварања</w:t>
      </w:r>
      <w:r w:rsidRPr="00F96C5F">
        <w:rPr>
          <w:b/>
        </w:rPr>
        <w:t xml:space="preserve"> </w:t>
      </w:r>
      <w:r w:rsidRPr="00F96C5F">
        <w:t>понуде.</w:t>
      </w:r>
    </w:p>
    <w:p w:rsidR="0040141E" w:rsidRPr="0008394B" w:rsidRDefault="0040141E"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DE7AAF">
            <w:pPr>
              <w:pBdr>
                <w:bottom w:val="single" w:sz="12" w:space="1" w:color="auto"/>
              </w:pBdr>
              <w:spacing w:beforeLines="30" w:afterLines="30"/>
              <w:jc w:val="both"/>
              <w:rPr>
                <w:lang w:val="sr-Cyrl-CS"/>
              </w:rPr>
            </w:pPr>
          </w:p>
          <w:p w:rsidR="0040141E" w:rsidRPr="00496D53" w:rsidRDefault="0040141E" w:rsidP="00DE7AAF">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DE7AAF">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935B08">
        <w:rPr>
          <w:lang w:val="sr-Cyrl-CS"/>
        </w:rPr>
        <w:t>16</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4E47A3" w:rsidRDefault="004E47A3" w:rsidP="004E47A3">
      <w:pPr>
        <w:rPr>
          <w:b/>
          <w:sz w:val="22"/>
          <w:szCs w:val="22"/>
          <w:lang w:val="sr-Cyrl-CS"/>
        </w:rPr>
      </w:pPr>
    </w:p>
    <w:p w:rsidR="004E47A3" w:rsidRDefault="004E47A3"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449"/>
        <w:gridCol w:w="1240"/>
        <w:gridCol w:w="1351"/>
        <w:gridCol w:w="1619"/>
        <w:gridCol w:w="1575"/>
      </w:tblGrid>
      <w:tr w:rsidR="0083412E" w:rsidRPr="00B028EC" w:rsidTr="001F1122">
        <w:tc>
          <w:tcPr>
            <w:tcW w:w="1086" w:type="pct"/>
            <w:shd w:val="clear" w:color="auto" w:fill="A6A6A6"/>
            <w:vAlign w:val="center"/>
          </w:tcPr>
          <w:p w:rsidR="004E47A3" w:rsidRPr="00B028EC" w:rsidRDefault="004E47A3" w:rsidP="009C598A">
            <w:pPr>
              <w:jc w:val="center"/>
              <w:rPr>
                <w:b/>
                <w:szCs w:val="28"/>
                <w:lang w:val="sr-Cyrl-CS"/>
              </w:rPr>
            </w:pPr>
            <w:r w:rsidRPr="00B028EC">
              <w:rPr>
                <w:b/>
                <w:szCs w:val="28"/>
                <w:lang w:val="sr-Cyrl-CS"/>
              </w:rPr>
              <w:t>Карактеристике угља</w:t>
            </w:r>
          </w:p>
        </w:tc>
        <w:tc>
          <w:tcPr>
            <w:tcW w:w="784" w:type="pct"/>
            <w:shd w:val="clear" w:color="auto" w:fill="A6A6A6"/>
            <w:vAlign w:val="center"/>
          </w:tcPr>
          <w:p w:rsidR="004E47A3" w:rsidRPr="00B028EC" w:rsidRDefault="0083412E" w:rsidP="0083412E">
            <w:pPr>
              <w:jc w:val="center"/>
              <w:rPr>
                <w:b/>
                <w:szCs w:val="28"/>
                <w:lang w:val="sr-Cyrl-CS"/>
              </w:rPr>
            </w:pPr>
            <w:r>
              <w:rPr>
                <w:b/>
                <w:szCs w:val="28"/>
                <w:lang w:val="sr-Cyrl-CS"/>
              </w:rPr>
              <w:t xml:space="preserve">Потребна оквирна </w:t>
            </w:r>
            <w:r w:rsidR="004E47A3">
              <w:rPr>
                <w:b/>
                <w:szCs w:val="28"/>
                <w:lang w:val="sr-Cyrl-CS"/>
              </w:rPr>
              <w:t xml:space="preserve">количина за грејну сезону </w:t>
            </w:r>
          </w:p>
        </w:tc>
        <w:tc>
          <w:tcPr>
            <w:tcW w:w="671" w:type="pct"/>
            <w:shd w:val="clear" w:color="auto" w:fill="A6A6A6"/>
            <w:vAlign w:val="center"/>
          </w:tcPr>
          <w:p w:rsidR="004E47A3" w:rsidRDefault="004E47A3" w:rsidP="009C598A">
            <w:pPr>
              <w:jc w:val="center"/>
              <w:rPr>
                <w:b/>
                <w:szCs w:val="28"/>
                <w:lang w:val="sr-Cyrl-CS"/>
              </w:rPr>
            </w:pPr>
            <w:r w:rsidRPr="00B028EC">
              <w:rPr>
                <w:b/>
                <w:szCs w:val="28"/>
                <w:lang w:val="sr-Cyrl-CS"/>
              </w:rPr>
              <w:t>Цена по тони без ПДВ-а</w:t>
            </w:r>
          </w:p>
          <w:p w:rsidR="001F1122" w:rsidRPr="00B028EC" w:rsidRDefault="001F1122" w:rsidP="009C598A">
            <w:pPr>
              <w:jc w:val="center"/>
              <w:rPr>
                <w:b/>
                <w:szCs w:val="28"/>
                <w:lang w:val="sr-Cyrl-CS"/>
              </w:rPr>
            </w:pPr>
            <w:r>
              <w:rPr>
                <w:b/>
                <w:szCs w:val="28"/>
                <w:lang w:val="sr-Cyrl-CS"/>
              </w:rPr>
              <w:t>(у дин.)</w:t>
            </w:r>
          </w:p>
        </w:tc>
        <w:tc>
          <w:tcPr>
            <w:tcW w:w="731" w:type="pct"/>
            <w:shd w:val="clear" w:color="auto" w:fill="A6A6A6"/>
            <w:vAlign w:val="center"/>
          </w:tcPr>
          <w:p w:rsidR="004E47A3" w:rsidRDefault="004E47A3" w:rsidP="009C598A">
            <w:pPr>
              <w:jc w:val="center"/>
              <w:rPr>
                <w:b/>
                <w:szCs w:val="28"/>
                <w:lang w:val="sr-Cyrl-CS"/>
              </w:rPr>
            </w:pPr>
            <w:r>
              <w:rPr>
                <w:b/>
                <w:szCs w:val="28"/>
                <w:lang w:val="sr-Cyrl-CS"/>
              </w:rPr>
              <w:t>Цена по тони са ПДВ-ом</w:t>
            </w:r>
          </w:p>
          <w:p w:rsidR="001F1122" w:rsidRPr="00B028EC" w:rsidRDefault="001F1122" w:rsidP="009C598A">
            <w:pPr>
              <w:jc w:val="center"/>
              <w:rPr>
                <w:b/>
                <w:szCs w:val="28"/>
                <w:lang w:val="sr-Cyrl-CS"/>
              </w:rPr>
            </w:pPr>
            <w:r>
              <w:rPr>
                <w:b/>
                <w:szCs w:val="28"/>
                <w:lang w:val="sr-Cyrl-CS"/>
              </w:rPr>
              <w:t>(у дин.)</w:t>
            </w:r>
          </w:p>
        </w:tc>
        <w:tc>
          <w:tcPr>
            <w:tcW w:w="876" w:type="pct"/>
            <w:shd w:val="clear" w:color="auto" w:fill="A6A6A6"/>
            <w:vAlign w:val="center"/>
          </w:tcPr>
          <w:p w:rsidR="004E47A3" w:rsidRDefault="004E47A3" w:rsidP="009C598A">
            <w:pPr>
              <w:jc w:val="center"/>
              <w:rPr>
                <w:b/>
                <w:szCs w:val="28"/>
                <w:lang w:val="sr-Cyrl-CS"/>
              </w:rPr>
            </w:pPr>
            <w:r w:rsidRPr="00B028EC">
              <w:rPr>
                <w:b/>
                <w:szCs w:val="28"/>
                <w:lang w:val="sr-Cyrl-CS"/>
              </w:rPr>
              <w:t>Вредност без ПДВ-а</w:t>
            </w:r>
          </w:p>
          <w:p w:rsidR="001F1122" w:rsidRPr="00B028EC" w:rsidRDefault="001F1122" w:rsidP="009C598A">
            <w:pPr>
              <w:jc w:val="center"/>
              <w:rPr>
                <w:b/>
                <w:szCs w:val="28"/>
                <w:lang w:val="sr-Cyrl-CS"/>
              </w:rPr>
            </w:pPr>
            <w:r>
              <w:rPr>
                <w:b/>
                <w:szCs w:val="28"/>
                <w:lang w:val="sr-Cyrl-CS"/>
              </w:rPr>
              <w:t>(у дин.)</w:t>
            </w:r>
          </w:p>
        </w:tc>
        <w:tc>
          <w:tcPr>
            <w:tcW w:w="852" w:type="pct"/>
            <w:shd w:val="clear" w:color="auto" w:fill="A6A6A6"/>
            <w:vAlign w:val="center"/>
          </w:tcPr>
          <w:p w:rsidR="004E47A3" w:rsidRDefault="004E47A3" w:rsidP="004E47A3">
            <w:pPr>
              <w:jc w:val="center"/>
              <w:rPr>
                <w:b/>
                <w:szCs w:val="28"/>
                <w:lang w:val="sr-Cyrl-CS"/>
              </w:rPr>
            </w:pPr>
            <w:r>
              <w:rPr>
                <w:b/>
                <w:szCs w:val="28"/>
                <w:lang w:val="sr-Cyrl-CS"/>
              </w:rPr>
              <w:t>В</w:t>
            </w:r>
            <w:r w:rsidRPr="00B028EC">
              <w:rPr>
                <w:b/>
                <w:szCs w:val="28"/>
                <w:lang w:val="sr-Cyrl-CS"/>
              </w:rPr>
              <w:t>редност са ПДВ-ом</w:t>
            </w:r>
          </w:p>
          <w:p w:rsidR="001F1122" w:rsidRPr="00B028EC" w:rsidRDefault="001F1122" w:rsidP="004E47A3">
            <w:pPr>
              <w:jc w:val="center"/>
              <w:rPr>
                <w:b/>
                <w:szCs w:val="28"/>
                <w:lang w:val="sr-Cyrl-CS"/>
              </w:rPr>
            </w:pPr>
            <w:r>
              <w:rPr>
                <w:b/>
                <w:szCs w:val="28"/>
                <w:lang w:val="sr-Cyrl-CS"/>
              </w:rPr>
              <w:t>(у дин.)</w:t>
            </w:r>
          </w:p>
        </w:tc>
      </w:tr>
      <w:tr w:rsidR="0083412E" w:rsidRPr="000D334A" w:rsidTr="001F1122">
        <w:tc>
          <w:tcPr>
            <w:tcW w:w="1086" w:type="pct"/>
          </w:tcPr>
          <w:p w:rsidR="004E47A3" w:rsidRPr="000D334A" w:rsidRDefault="004E47A3" w:rsidP="009C598A">
            <w:pPr>
              <w:jc w:val="center"/>
              <w:rPr>
                <w:szCs w:val="28"/>
                <w:lang w:val="sr-Cyrl-CS"/>
              </w:rPr>
            </w:pPr>
            <w:r w:rsidRPr="000D334A">
              <w:rPr>
                <w:szCs w:val="28"/>
                <w:lang w:val="sr-Cyrl-CS"/>
              </w:rPr>
              <w:t>1</w:t>
            </w:r>
          </w:p>
        </w:tc>
        <w:tc>
          <w:tcPr>
            <w:tcW w:w="784" w:type="pct"/>
            <w:vAlign w:val="center"/>
          </w:tcPr>
          <w:p w:rsidR="004E47A3" w:rsidRPr="000D334A" w:rsidRDefault="004E47A3" w:rsidP="009C598A">
            <w:pPr>
              <w:jc w:val="center"/>
              <w:rPr>
                <w:szCs w:val="28"/>
                <w:lang w:val="sr-Cyrl-CS"/>
              </w:rPr>
            </w:pPr>
            <w:r w:rsidRPr="000D334A">
              <w:rPr>
                <w:szCs w:val="28"/>
                <w:lang w:val="sr-Cyrl-CS"/>
              </w:rPr>
              <w:t>2</w:t>
            </w:r>
          </w:p>
        </w:tc>
        <w:tc>
          <w:tcPr>
            <w:tcW w:w="671" w:type="pct"/>
          </w:tcPr>
          <w:p w:rsidR="004E47A3" w:rsidRPr="000D334A" w:rsidRDefault="004E47A3" w:rsidP="009C598A">
            <w:pPr>
              <w:jc w:val="center"/>
              <w:rPr>
                <w:szCs w:val="28"/>
                <w:lang w:val="sr-Cyrl-CS"/>
              </w:rPr>
            </w:pPr>
            <w:r w:rsidRPr="000D334A">
              <w:rPr>
                <w:szCs w:val="28"/>
                <w:lang w:val="sr-Cyrl-CS"/>
              </w:rPr>
              <w:t>3</w:t>
            </w:r>
          </w:p>
        </w:tc>
        <w:tc>
          <w:tcPr>
            <w:tcW w:w="731" w:type="pct"/>
          </w:tcPr>
          <w:p w:rsidR="004E47A3" w:rsidRPr="000D334A" w:rsidRDefault="004E47A3" w:rsidP="009C598A">
            <w:pPr>
              <w:jc w:val="center"/>
              <w:rPr>
                <w:szCs w:val="28"/>
                <w:lang w:val="sr-Cyrl-CS"/>
              </w:rPr>
            </w:pPr>
            <w:r w:rsidRPr="000D334A">
              <w:rPr>
                <w:szCs w:val="28"/>
                <w:lang w:val="sr-Cyrl-CS"/>
              </w:rPr>
              <w:t>4</w:t>
            </w:r>
          </w:p>
        </w:tc>
        <w:tc>
          <w:tcPr>
            <w:tcW w:w="876" w:type="pct"/>
          </w:tcPr>
          <w:p w:rsidR="004E47A3" w:rsidRPr="000D334A" w:rsidRDefault="001F1122" w:rsidP="009C598A">
            <w:pPr>
              <w:jc w:val="center"/>
              <w:rPr>
                <w:szCs w:val="28"/>
                <w:lang w:val="sr-Cyrl-CS"/>
              </w:rPr>
            </w:pPr>
            <w:r>
              <w:rPr>
                <w:szCs w:val="28"/>
                <w:lang w:val="sr-Cyrl-CS"/>
              </w:rPr>
              <w:t>5 (</w:t>
            </w:r>
            <w:r w:rsidR="004E47A3" w:rsidRPr="000D334A">
              <w:rPr>
                <w:szCs w:val="28"/>
                <w:lang w:val="sr-Cyrl-CS"/>
              </w:rPr>
              <w:t>2х3</w:t>
            </w:r>
            <w:r>
              <w:rPr>
                <w:szCs w:val="28"/>
                <w:lang w:val="sr-Cyrl-CS"/>
              </w:rPr>
              <w:t>)</w:t>
            </w:r>
          </w:p>
        </w:tc>
        <w:tc>
          <w:tcPr>
            <w:tcW w:w="852" w:type="pct"/>
          </w:tcPr>
          <w:p w:rsidR="004E47A3" w:rsidRPr="000D334A" w:rsidRDefault="001F1122" w:rsidP="009C598A">
            <w:pPr>
              <w:jc w:val="center"/>
              <w:rPr>
                <w:szCs w:val="28"/>
                <w:lang w:val="sr-Cyrl-CS"/>
              </w:rPr>
            </w:pPr>
            <w:r>
              <w:rPr>
                <w:szCs w:val="28"/>
                <w:lang w:val="sr-Cyrl-CS"/>
              </w:rPr>
              <w:t>6 (2х</w:t>
            </w:r>
            <w:r w:rsidR="004E47A3">
              <w:rPr>
                <w:szCs w:val="28"/>
                <w:lang w:val="sr-Cyrl-CS"/>
              </w:rPr>
              <w:t>4</w:t>
            </w:r>
            <w:r>
              <w:rPr>
                <w:szCs w:val="28"/>
                <w:lang w:val="sr-Cyrl-CS"/>
              </w:rPr>
              <w:t>)</w:t>
            </w:r>
          </w:p>
        </w:tc>
      </w:tr>
      <w:tr w:rsidR="0083412E" w:rsidRPr="00B028EC" w:rsidTr="001F1122">
        <w:tc>
          <w:tcPr>
            <w:tcW w:w="1086" w:type="pct"/>
          </w:tcPr>
          <w:p w:rsidR="004E47A3" w:rsidRPr="00B028EC" w:rsidRDefault="00E772CE" w:rsidP="0083412E">
            <w:pPr>
              <w:rPr>
                <w:szCs w:val="28"/>
                <w:lang w:val="sr-Cyrl-CS"/>
              </w:rPr>
            </w:pPr>
            <w:r>
              <w:rPr>
                <w:b/>
                <w:szCs w:val="28"/>
                <w:lang w:val="sr-Cyrl-CS"/>
              </w:rPr>
              <w:t>Сушени лигнит</w:t>
            </w:r>
            <w:r w:rsidR="0083412E" w:rsidRPr="003302EA">
              <w:rPr>
                <w:b/>
                <w:szCs w:val="28"/>
                <w:lang w:val="sr-Cyrl-CS"/>
              </w:rPr>
              <w:t>,</w:t>
            </w:r>
            <w:r w:rsidR="002041E3">
              <w:rPr>
                <w:szCs w:val="28"/>
                <w:lang w:val="sr-Cyrl-CS"/>
              </w:rPr>
              <w:t xml:space="preserve"> </w:t>
            </w:r>
            <w:r w:rsidR="00514FDB">
              <w:rPr>
                <w:b/>
                <w:szCs w:val="28"/>
                <w:lang/>
              </w:rPr>
              <w:t>гранулација</w:t>
            </w:r>
            <w:r w:rsidR="0083412E" w:rsidRPr="002041E3">
              <w:rPr>
                <w:b/>
                <w:szCs w:val="28"/>
                <w:lang w:val="sr-Cyrl-CS"/>
              </w:rPr>
              <w:t xml:space="preserve">: </w:t>
            </w:r>
            <w:r>
              <w:rPr>
                <w:b/>
                <w:szCs w:val="28"/>
                <w:lang w:val="sr-Cyrl-CS"/>
              </w:rPr>
              <w:t>комад-</w:t>
            </w:r>
            <w:r w:rsidR="004E47A3" w:rsidRPr="002041E3">
              <w:rPr>
                <w:b/>
                <w:szCs w:val="28"/>
                <w:lang w:val="sr-Cyrl-CS"/>
              </w:rPr>
              <w:t>коцка</w:t>
            </w:r>
          </w:p>
        </w:tc>
        <w:tc>
          <w:tcPr>
            <w:tcW w:w="784" w:type="pct"/>
            <w:vAlign w:val="center"/>
          </w:tcPr>
          <w:p w:rsidR="004E47A3" w:rsidRPr="00B028EC" w:rsidRDefault="00935B08" w:rsidP="009C598A">
            <w:pPr>
              <w:jc w:val="center"/>
              <w:rPr>
                <w:b/>
                <w:szCs w:val="28"/>
                <w:lang w:val="sr-Cyrl-CS"/>
              </w:rPr>
            </w:pPr>
            <w:r>
              <w:rPr>
                <w:b/>
                <w:szCs w:val="28"/>
                <w:lang w:val="sr-Cyrl-CS"/>
              </w:rPr>
              <w:t>200</w:t>
            </w:r>
            <w:r w:rsidR="004E47A3" w:rsidRPr="00B028EC">
              <w:rPr>
                <w:b/>
                <w:szCs w:val="28"/>
                <w:lang w:val="sr-Cyrl-CS"/>
              </w:rPr>
              <w:t xml:space="preserve"> тона</w:t>
            </w:r>
          </w:p>
        </w:tc>
        <w:tc>
          <w:tcPr>
            <w:tcW w:w="671" w:type="pct"/>
          </w:tcPr>
          <w:p w:rsidR="004E47A3" w:rsidRPr="00B028EC" w:rsidRDefault="004E47A3" w:rsidP="009C598A">
            <w:pPr>
              <w:rPr>
                <w:szCs w:val="28"/>
                <w:lang w:val="sr-Cyrl-CS"/>
              </w:rPr>
            </w:pPr>
          </w:p>
        </w:tc>
        <w:tc>
          <w:tcPr>
            <w:tcW w:w="731" w:type="pct"/>
          </w:tcPr>
          <w:p w:rsidR="004E47A3" w:rsidRPr="00B028EC" w:rsidRDefault="004E47A3" w:rsidP="009C598A">
            <w:pPr>
              <w:rPr>
                <w:szCs w:val="28"/>
                <w:lang w:val="sr-Cyrl-CS"/>
              </w:rPr>
            </w:pPr>
          </w:p>
        </w:tc>
        <w:tc>
          <w:tcPr>
            <w:tcW w:w="876" w:type="pct"/>
          </w:tcPr>
          <w:p w:rsidR="004E47A3" w:rsidRPr="00B028EC" w:rsidRDefault="004E47A3" w:rsidP="009C598A">
            <w:pPr>
              <w:rPr>
                <w:szCs w:val="28"/>
                <w:lang w:val="sr-Cyrl-CS"/>
              </w:rPr>
            </w:pPr>
          </w:p>
        </w:tc>
        <w:tc>
          <w:tcPr>
            <w:tcW w:w="852" w:type="pct"/>
          </w:tcPr>
          <w:p w:rsidR="004E47A3" w:rsidRPr="00B028EC" w:rsidRDefault="004E47A3" w:rsidP="009C598A">
            <w:pPr>
              <w:rPr>
                <w:szCs w:val="28"/>
                <w:lang w:val="sr-Cyrl-CS"/>
              </w:rPr>
            </w:pPr>
          </w:p>
        </w:tc>
      </w:tr>
    </w:tbl>
    <w:p w:rsidR="004E47A3" w:rsidRDefault="004E47A3" w:rsidP="004E47A3">
      <w:pPr>
        <w:rPr>
          <w:b/>
          <w:sz w:val="22"/>
          <w:szCs w:val="22"/>
          <w:lang w:val="sr-Cyrl-CS"/>
        </w:rPr>
      </w:pPr>
    </w:p>
    <w:p w:rsidR="004E47A3" w:rsidRDefault="004E47A3" w:rsidP="004E47A3">
      <w:pPr>
        <w:rPr>
          <w:b/>
          <w:sz w:val="22"/>
          <w:szCs w:val="22"/>
          <w:lang w:val="sr-Cyrl-CS"/>
        </w:rPr>
      </w:pPr>
    </w:p>
    <w:p w:rsidR="001F1122" w:rsidRDefault="001F1122" w:rsidP="001F1122">
      <w:pPr>
        <w:jc w:val="both"/>
        <w:rPr>
          <w:lang w:val="sr-Cyrl-CS"/>
        </w:rPr>
      </w:pPr>
      <w:r>
        <w:rPr>
          <w:lang w:val="sr-Cyrl-CS"/>
        </w:rPr>
        <w:t xml:space="preserve">Образац структуре понуђене цене понуђач попуњава према следећем упутству: </w:t>
      </w:r>
    </w:p>
    <w:p w:rsidR="001F1122" w:rsidRDefault="001F1122" w:rsidP="001F1122">
      <w:pPr>
        <w:jc w:val="both"/>
        <w:rPr>
          <w:lang w:val="sr-Cyrl-CS"/>
        </w:rPr>
      </w:pPr>
    </w:p>
    <w:p w:rsidR="001F1122" w:rsidRDefault="001F1122" w:rsidP="001F1122">
      <w:pPr>
        <w:numPr>
          <w:ilvl w:val="0"/>
          <w:numId w:val="29"/>
        </w:numPr>
        <w:spacing w:line="100" w:lineRule="atLeast"/>
        <w:jc w:val="both"/>
        <w:rPr>
          <w:lang w:val="sr-Cyrl-CS"/>
        </w:rPr>
      </w:pPr>
      <w:r>
        <w:rPr>
          <w:lang w:val="sr-Cyrl-CS"/>
        </w:rPr>
        <w:t>У колону 3</w:t>
      </w:r>
      <w:r>
        <w:rPr>
          <w:lang w:val="en-US"/>
        </w:rPr>
        <w:t>.</w:t>
      </w:r>
      <w:r>
        <w:rPr>
          <w:lang w:val="sr-Cyrl-CS"/>
        </w:rPr>
        <w:t xml:space="preserve"> понуђач уписује једничну цену угља без ПДВ-а (цена по тони);</w:t>
      </w:r>
    </w:p>
    <w:p w:rsidR="001F1122" w:rsidRDefault="001F1122" w:rsidP="001F1122">
      <w:pPr>
        <w:numPr>
          <w:ilvl w:val="0"/>
          <w:numId w:val="29"/>
        </w:numPr>
        <w:spacing w:line="100" w:lineRule="atLeast"/>
        <w:jc w:val="both"/>
        <w:rPr>
          <w:lang w:val="sr-Cyrl-CS"/>
        </w:rPr>
      </w:pPr>
      <w:r>
        <w:rPr>
          <w:lang w:val="sr-Cyrl-CS"/>
        </w:rPr>
        <w:t>У колону 4</w:t>
      </w:r>
      <w:r>
        <w:rPr>
          <w:lang w:val="en-US"/>
        </w:rPr>
        <w:t>.</w:t>
      </w:r>
      <w:r>
        <w:rPr>
          <w:lang w:val="sr-Cyrl-CS"/>
        </w:rPr>
        <w:t xml:space="preserve"> понуђач уписује једничну цену угља са ПДВ-ом (цена по тони);</w:t>
      </w:r>
    </w:p>
    <w:p w:rsidR="001F1122" w:rsidRDefault="001F1122" w:rsidP="001F1122">
      <w:pPr>
        <w:numPr>
          <w:ilvl w:val="0"/>
          <w:numId w:val="29"/>
        </w:numPr>
        <w:spacing w:line="100" w:lineRule="atLeast"/>
        <w:jc w:val="both"/>
        <w:rPr>
          <w:lang w:val="sr-Cyrl-CS"/>
        </w:rPr>
      </w:pPr>
      <w:r>
        <w:rPr>
          <w:lang w:val="sr-Cyrl-CS"/>
        </w:rPr>
        <w:t>У колону 5</w:t>
      </w:r>
      <w:r>
        <w:rPr>
          <w:lang w:val="en-US"/>
        </w:rP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3.) са траженом количином (наведеном у колони 2.);</w:t>
      </w:r>
    </w:p>
    <w:p w:rsidR="001F1122" w:rsidRDefault="001F1122" w:rsidP="001F1122">
      <w:pPr>
        <w:numPr>
          <w:ilvl w:val="0"/>
          <w:numId w:val="29"/>
        </w:numPr>
        <w:spacing w:line="100" w:lineRule="atLeast"/>
        <w:jc w:val="both"/>
        <w:rPr>
          <w:lang w:val="sr-Cyrl-CS"/>
        </w:rPr>
      </w:pPr>
      <w:r>
        <w:rPr>
          <w:lang w:val="sr-Cyrl-CS"/>
        </w:rPr>
        <w:t>У колону 6</w:t>
      </w:r>
      <w:r>
        <w:rPr>
          <w:lang w:val="en-US"/>
        </w:rPr>
        <w:t>.</w:t>
      </w:r>
      <w:r>
        <w:rPr>
          <w:lang w:val="sr-Cyrl-CS"/>
        </w:rPr>
        <w:t xml:space="preserve"> понуђач уписује</w:t>
      </w:r>
      <w:r w:rsidRPr="001F1122">
        <w:rPr>
          <w:lang w:val="sr-Cyrl-CS"/>
        </w:rPr>
        <w:t xml:space="preserve"> </w:t>
      </w:r>
      <w:r>
        <w:rPr>
          <w:lang w:val="sr-Cyrl-CS"/>
        </w:rPr>
        <w:t xml:space="preserve">укупну вредност са ПДВ-ом, за тражени предмет јавне набавке и то тако што ће помножити једничну цену са ПДВ-ом (наведену у колони 4.) са траженом количином (наведеном у колони 2.). </w:t>
      </w: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206B1B">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1F1122" w:rsidRDefault="001F1122" w:rsidP="001F1122">
      <w:pPr>
        <w:jc w:val="both"/>
        <w:rPr>
          <w:b/>
          <w:bCs/>
          <w:sz w:val="22"/>
          <w:szCs w:val="22"/>
          <w:lang w:val="sr-Cyrl-CS"/>
        </w:rPr>
      </w:pPr>
    </w:p>
    <w:p w:rsidR="00CB5662" w:rsidRPr="007D3149" w:rsidRDefault="004E47A3" w:rsidP="00EE2412">
      <w:pPr>
        <w:ind w:left="1560" w:hanging="1560"/>
        <w:rPr>
          <w:b/>
          <w:sz w:val="40"/>
          <w:szCs w:val="40"/>
          <w:lang w:val="en-US"/>
        </w:rPr>
      </w:pPr>
      <w:r>
        <w:rPr>
          <w:b/>
          <w:sz w:val="22"/>
          <w:szCs w:val="22"/>
          <w:lang w:val="sr-Cyrl-CS"/>
        </w:rPr>
        <w:br w:type="page"/>
      </w:r>
      <w:r w:rsidR="006E36D3">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 И 76. 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A25E42">
        <w:rPr>
          <w:lang w:val="sr-Cyrl-CS"/>
        </w:rPr>
        <w:t>, 14/2015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EE2412">
        <w:rPr>
          <w:lang w:val="sr-Cyrl-CS"/>
        </w:rPr>
        <w:t xml:space="preserve">обавезне 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AD20D9" w:rsidRPr="00AD20D9">
        <w:rPr>
          <w:b/>
        </w:rPr>
        <w:t xml:space="preserve"> </w:t>
      </w:r>
      <w:r w:rsidR="00AD20D9" w:rsidRPr="00D55758">
        <w:rPr>
          <w:b/>
        </w:rPr>
        <w:t xml:space="preserve">угља за </w:t>
      </w:r>
      <w:r w:rsidR="00206B1B">
        <w:rPr>
          <w:b/>
        </w:rPr>
        <w:t xml:space="preserve">грејну сезону 2016/2017, за </w:t>
      </w:r>
      <w:r w:rsidR="00AD20D9" w:rsidRPr="00D55758">
        <w:rPr>
          <w:b/>
        </w:rPr>
        <w:t>потребе органа Општине Љубовија и установа основног и средњег образовања</w:t>
      </w:r>
      <w:r w:rsidR="00E21A4D">
        <w:rPr>
          <w:b/>
          <w:lang w:val="sr-Cyrl-CS"/>
        </w:rPr>
        <w:t xml:space="preserve">, </w:t>
      </w:r>
      <w:r w:rsidR="00AD20D9" w:rsidRPr="00A96DC8">
        <w:rPr>
          <w:b/>
          <w:bCs/>
          <w:color w:val="000000"/>
        </w:rPr>
        <w:t xml:space="preserve">број ЈН </w:t>
      </w:r>
      <w:r w:rsidR="00206B1B">
        <w:rPr>
          <w:b/>
          <w:bCs/>
          <w:color w:val="000000"/>
          <w:lang w:val="sr-Cyrl-CS"/>
        </w:rPr>
        <w:t>40</w:t>
      </w:r>
      <w:r w:rsidR="00AD20D9" w:rsidRPr="00A96DC8">
        <w:rPr>
          <w:b/>
          <w:bCs/>
          <w:color w:val="000000"/>
        </w:rPr>
        <w:t>/201</w:t>
      </w:r>
      <w:r w:rsidR="00206B1B">
        <w:rPr>
          <w:b/>
          <w:bCs/>
          <w:color w:val="000000"/>
          <w:lang w:val="sr-Cyrl-CS"/>
        </w:rPr>
        <w:t>6</w:t>
      </w:r>
      <w:r w:rsidR="00F96C5F">
        <w:rPr>
          <w:lang w:val="sr-Cyrl-CS"/>
        </w:rPr>
        <w:t>, тј.</w:t>
      </w:r>
      <w:r w:rsidR="006E36D3" w:rsidRPr="007E2BFD">
        <w:rPr>
          <w:lang w:val="sr-Cyrl-CS"/>
        </w:rPr>
        <w:t xml:space="preserve"> услове наведене у члану 75. </w:t>
      </w:r>
      <w:r w:rsidR="009F7B0C">
        <w:rPr>
          <w:lang w:val="sr-Cyrl-CS"/>
        </w:rPr>
        <w:t>и</w:t>
      </w:r>
      <w:r w:rsidR="00F96C5F">
        <w:rPr>
          <w:lang w:val="sr-Cyrl-CS"/>
        </w:rPr>
        <w:t xml:space="preserve">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005C0B">
        <w:rPr>
          <w:lang w:val="sr-Cyrl-CS"/>
        </w:rPr>
        <w:t>, 14/2015</w:t>
      </w:r>
      <w:r w:rsidR="00A25E42">
        <w:rPr>
          <w:lang w:val="sr-Cyrl-CS"/>
        </w:rPr>
        <w:t xml:space="preserve"> и 68/2015</w:t>
      </w:r>
      <w:r w:rsidR="00CB25AA">
        <w:rPr>
          <w:lang w:val="sr-Cyrl-CS"/>
        </w:rPr>
        <w:t>)</w:t>
      </w:r>
      <w:r w:rsidR="009F7B0C">
        <w:rPr>
          <w:lang w:val="sr-Cyrl-CS"/>
        </w:rPr>
        <w:t xml:space="preserve"> и то</w:t>
      </w:r>
      <w:r w:rsidR="006E36D3" w:rsidRPr="007E2BFD">
        <w:rPr>
          <w:lang w:val="sr-Cyrl-CS"/>
        </w:rPr>
        <w:t>:</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9954F7" w:rsidRPr="00C5046F"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3E2760" w:rsidRPr="00EE2412" w:rsidRDefault="00EE2412" w:rsidP="00EE2412">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006E36D3" w:rsidRPr="00EE2412">
        <w:rPr>
          <w:rFonts w:ascii="Times New Roman" w:hAnsi="Times New Roman"/>
          <w:color w:val="auto"/>
        </w:rPr>
        <w:t xml:space="preserve"> располаже </w:t>
      </w:r>
      <w:r w:rsidR="006E36D3" w:rsidRPr="00F17989">
        <w:rPr>
          <w:rFonts w:ascii="Times New Roman" w:hAnsi="Times New Roman"/>
          <w:b/>
          <w:color w:val="auto"/>
        </w:rPr>
        <w:t xml:space="preserve">неопходним </w:t>
      </w:r>
      <w:r w:rsidR="006E36D3" w:rsidRPr="00EE2412">
        <w:rPr>
          <w:rFonts w:ascii="Times New Roman" w:hAnsi="Times New Roman"/>
          <w:b/>
          <w:color w:val="auto"/>
        </w:rPr>
        <w:t>пословним капацитетом</w:t>
      </w:r>
      <w:r w:rsidR="003E2760" w:rsidRPr="00EE2412">
        <w:rPr>
          <w:rFonts w:ascii="Times New Roman" w:hAnsi="Times New Roman"/>
          <w:color w:val="auto"/>
        </w:rPr>
        <w:t>:</w:t>
      </w:r>
    </w:p>
    <w:p w:rsidR="00A97D57" w:rsidRPr="00C513B0" w:rsidRDefault="003E2760" w:rsidP="00A97D57">
      <w:pPr>
        <w:autoSpaceDE w:val="0"/>
        <w:autoSpaceDN w:val="0"/>
        <w:adjustRightInd w:val="0"/>
        <w:ind w:firstLine="720"/>
        <w:jc w:val="both"/>
        <w:rPr>
          <w:bCs/>
          <w:color w:val="000000"/>
          <w:lang w:val="sr-Cyrl-CS"/>
        </w:rPr>
      </w:pPr>
      <w:r>
        <w:rPr>
          <w:bCs/>
          <w:color w:val="000000"/>
          <w:lang w:val="sr-Cyrl-CS"/>
        </w:rPr>
        <w:t xml:space="preserve">- </w:t>
      </w:r>
      <w:r w:rsidR="00A97D57">
        <w:rPr>
          <w:bCs/>
          <w:color w:val="000000"/>
          <w:lang w:val="sr-Cyrl-CS"/>
        </w:rPr>
        <w:t xml:space="preserve"> понуђач</w:t>
      </w:r>
      <w:r>
        <w:rPr>
          <w:bCs/>
          <w:color w:val="000000"/>
          <w:lang w:val="sr-Cyrl-CS"/>
        </w:rPr>
        <w:t xml:space="preserve"> </w:t>
      </w:r>
      <w:r w:rsidR="00CF36CC">
        <w:rPr>
          <w:bCs/>
          <w:color w:val="000000"/>
          <w:lang w:val="sr-Cyrl-CS"/>
        </w:rPr>
        <w:t xml:space="preserve">је </w:t>
      </w:r>
      <w:r>
        <w:rPr>
          <w:bCs/>
          <w:color w:val="000000"/>
          <w:lang w:val="sr-Cyrl-CS"/>
        </w:rPr>
        <w:t>у претходне три године (20</w:t>
      </w:r>
      <w:r w:rsidR="008326B2">
        <w:rPr>
          <w:bCs/>
          <w:color w:val="000000"/>
        </w:rPr>
        <w:t>1</w:t>
      </w:r>
      <w:r w:rsidR="00742316">
        <w:rPr>
          <w:bCs/>
          <w:color w:val="000000"/>
          <w:lang w:val="sr-Cyrl-CS"/>
        </w:rPr>
        <w:t>3</w:t>
      </w:r>
      <w:r>
        <w:rPr>
          <w:bCs/>
          <w:color w:val="000000"/>
          <w:lang w:val="sr-Cyrl-CS"/>
        </w:rPr>
        <w:t>,</w:t>
      </w:r>
      <w:r>
        <w:rPr>
          <w:bCs/>
          <w:color w:val="000000"/>
        </w:rPr>
        <w:t xml:space="preserve"> </w:t>
      </w:r>
      <w:r w:rsidR="00742316">
        <w:rPr>
          <w:bCs/>
          <w:color w:val="000000"/>
          <w:lang w:val="sr-Cyrl-CS"/>
        </w:rPr>
        <w:t>2014</w:t>
      </w:r>
      <w:r>
        <w:rPr>
          <w:bCs/>
          <w:color w:val="000000"/>
          <w:lang w:val="sr-Cyrl-CS"/>
        </w:rPr>
        <w:t>. и 20</w:t>
      </w:r>
      <w:r>
        <w:rPr>
          <w:bCs/>
          <w:color w:val="000000"/>
        </w:rPr>
        <w:t>1</w:t>
      </w:r>
      <w:r w:rsidR="00742316">
        <w:rPr>
          <w:bCs/>
          <w:color w:val="000000"/>
          <w:lang w:val="sr-Cyrl-CS"/>
        </w:rPr>
        <w:t>5</w:t>
      </w:r>
      <w:r>
        <w:rPr>
          <w:bCs/>
          <w:color w:val="000000"/>
          <w:lang w:val="sr-Cyrl-CS"/>
        </w:rPr>
        <w:t xml:space="preserve">.) вршио </w:t>
      </w:r>
      <w:r>
        <w:rPr>
          <w:bCs/>
          <w:color w:val="000000"/>
        </w:rPr>
        <w:t xml:space="preserve">испоруке добара </w:t>
      </w:r>
      <w:r>
        <w:rPr>
          <w:bCs/>
          <w:color w:val="000000"/>
          <w:lang w:val="sr-Cyrl-CS"/>
        </w:rPr>
        <w:t>који су предмет јавне набавке</w:t>
      </w:r>
      <w:r w:rsidR="00851CFA">
        <w:rPr>
          <w:bCs/>
          <w:color w:val="000000"/>
          <w:lang w:val="sr-Cyrl-CS"/>
        </w:rPr>
        <w:t xml:space="preserve"> и</w:t>
      </w:r>
      <w:r w:rsidR="00A97D57">
        <w:rPr>
          <w:bCs/>
          <w:color w:val="000000"/>
          <w:lang w:val="sr-Cyrl-CS"/>
        </w:rPr>
        <w:t xml:space="preserve"> укупна вредност закључених и </w:t>
      </w:r>
      <w:r w:rsidR="00A97D57">
        <w:rPr>
          <w:lang w:val="sr-Cyrl-CS"/>
        </w:rPr>
        <w:t>реализованих уговора о испоруци предметних добара у посматраном периоду износи минимум 4.0</w:t>
      </w:r>
      <w:r w:rsidR="00A97D57" w:rsidRPr="00BB335A">
        <w:rPr>
          <w:lang w:val="sr-Cyrl-CS"/>
        </w:rPr>
        <w:t>00.000,00</w:t>
      </w:r>
      <w:r w:rsidR="00A97D57">
        <w:rPr>
          <w:lang w:val="sr-Cyrl-CS"/>
        </w:rPr>
        <w:t xml:space="preserve"> динара без ПДВ-а</w:t>
      </w:r>
      <w:r w:rsidR="00A97D57">
        <w:rPr>
          <w:bCs/>
          <w:color w:val="000000"/>
        </w:rPr>
        <w:t>.</w:t>
      </w:r>
    </w:p>
    <w:p w:rsidR="003E2760" w:rsidRDefault="003E2760" w:rsidP="00EE2412">
      <w:pPr>
        <w:autoSpaceDE w:val="0"/>
        <w:autoSpaceDN w:val="0"/>
        <w:adjustRightInd w:val="0"/>
        <w:ind w:left="709"/>
        <w:jc w:val="both"/>
        <w:rPr>
          <w:bCs/>
          <w:color w:val="000000"/>
        </w:rPr>
      </w:pPr>
      <w:r>
        <w:rPr>
          <w:bCs/>
          <w:color w:val="000000"/>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B19AE">
        <w:rPr>
          <w:sz w:val="22"/>
          <w:szCs w:val="22"/>
          <w:lang w:val="sr-Cyrl-CS"/>
        </w:rPr>
        <w:t>16</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 xml:space="preserve">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64771">
        <w:rPr>
          <w:lang w:val="sr-Cyrl-CS"/>
        </w:rPr>
        <w:t>, 14/15 и 68/15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AD20D9" w:rsidRPr="00AD20D9">
        <w:rPr>
          <w:b/>
        </w:rPr>
        <w:t xml:space="preserve"> </w:t>
      </w:r>
      <w:r w:rsidR="00AD20D9" w:rsidRPr="00D55758">
        <w:rPr>
          <w:b/>
        </w:rPr>
        <w:t xml:space="preserve">угља за </w:t>
      </w:r>
      <w:r w:rsidR="004B19AE">
        <w:rPr>
          <w:b/>
        </w:rPr>
        <w:t xml:space="preserve">грејну сезону 2016/2017, за </w:t>
      </w:r>
      <w:r w:rsidR="00AD20D9" w:rsidRPr="00D55758">
        <w:rPr>
          <w:b/>
        </w:rPr>
        <w:t>потребе органа Општине Љубовија и установа основног и средњег образовања</w:t>
      </w:r>
      <w:r w:rsidR="007D3149">
        <w:rPr>
          <w:b/>
          <w:lang w:val="sr-Cyrl-CS"/>
        </w:rPr>
        <w:t xml:space="preserve">, </w:t>
      </w:r>
      <w:r w:rsidR="00AD20D9" w:rsidRPr="00A96DC8">
        <w:rPr>
          <w:b/>
          <w:bCs/>
          <w:color w:val="000000"/>
        </w:rPr>
        <w:t xml:space="preserve">број ЈН </w:t>
      </w:r>
      <w:r w:rsidR="004B19AE">
        <w:rPr>
          <w:b/>
          <w:bCs/>
          <w:color w:val="000000"/>
          <w:lang w:val="sr-Cyrl-CS"/>
        </w:rPr>
        <w:t>40</w:t>
      </w:r>
      <w:r w:rsidR="00AD20D9" w:rsidRPr="00A96DC8">
        <w:rPr>
          <w:b/>
          <w:bCs/>
          <w:color w:val="000000"/>
        </w:rPr>
        <w:t>/201</w:t>
      </w:r>
      <w:r w:rsidR="004B19AE">
        <w:rPr>
          <w:b/>
          <w:bCs/>
          <w:color w:val="000000"/>
          <w:lang w:val="sr-Cyrl-CS"/>
        </w:rPr>
        <w:t>6</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937EE" w:rsidRPr="00EE2314"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937EE" w:rsidRPr="007E2BFD"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937EE" w:rsidRPr="009F7B0C"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rPr>
        <w:t>.</w:t>
      </w:r>
    </w:p>
    <w:p w:rsidR="00E937EE" w:rsidRDefault="00E937EE" w:rsidP="00E937EE">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4D1308">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 xml:space="preserve">У вези члана 75. став 2. Закона о јавним набавкама,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3D1465" w:rsidRPr="007B4A8B" w:rsidRDefault="00E21A4D" w:rsidP="003D1465">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 вредности</w:t>
      </w:r>
      <w:r w:rsidRPr="00E21A4D">
        <w:rPr>
          <w:b/>
        </w:rPr>
        <w:t xml:space="preserve"> </w:t>
      </w:r>
      <w:r w:rsidRPr="00D55758">
        <w:rPr>
          <w:b/>
        </w:rPr>
        <w:t xml:space="preserve">угља за </w:t>
      </w:r>
      <w:r w:rsidR="004B19AE">
        <w:rPr>
          <w:b/>
        </w:rPr>
        <w:t xml:space="preserve">грејну сезону 2016/2017, за </w:t>
      </w:r>
      <w:r w:rsidRPr="00D55758">
        <w:rPr>
          <w:b/>
        </w:rPr>
        <w:t>потребе органа Општине Љубовија и установа основног и средњег образовања</w:t>
      </w:r>
      <w:r>
        <w:rPr>
          <w:b/>
          <w:lang w:val="sr-Cyrl-CS"/>
        </w:rPr>
        <w:t xml:space="preserve">, </w:t>
      </w:r>
      <w:r w:rsidRPr="00A96DC8">
        <w:rPr>
          <w:b/>
          <w:bCs/>
          <w:color w:val="000000"/>
        </w:rPr>
        <w:t xml:space="preserve">број ЈН </w:t>
      </w:r>
      <w:r w:rsidR="004B19AE">
        <w:rPr>
          <w:b/>
          <w:bCs/>
          <w:color w:val="000000"/>
          <w:lang w:val="sr-Cyrl-CS"/>
        </w:rPr>
        <w:t>40</w:t>
      </w:r>
      <w:r w:rsidRPr="00A96DC8">
        <w:rPr>
          <w:b/>
          <w:bCs/>
          <w:color w:val="000000"/>
        </w:rPr>
        <w:t>/201</w:t>
      </w:r>
      <w:r w:rsidR="004B19AE">
        <w:rPr>
          <w:b/>
          <w:bCs/>
          <w:color w:val="000000"/>
          <w:lang w:val="sr-Cyrl-CS"/>
        </w:rPr>
        <w:t>6</w:t>
      </w:r>
      <w:r w:rsidRPr="007B4A8B">
        <w:t>,</w:t>
      </w:r>
      <w:r w:rsidRPr="007B4A8B">
        <w:rPr>
          <w:bCs/>
          <w:iCs/>
        </w:rPr>
        <w:t xml:space="preserve"> </w:t>
      </w:r>
      <w:r w:rsidR="003D1465"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3D1465" w:rsidRPr="004B1CB0">
        <w:rPr>
          <w:b/>
          <w:lang w:val="sr-Cyrl-CS"/>
        </w:rPr>
        <w:t xml:space="preserve"> </w:t>
      </w:r>
      <w:r w:rsidR="003D1465" w:rsidRPr="00B52B8C">
        <w:rPr>
          <w:b/>
          <w:lang w:val="sr-Cyrl-CS"/>
        </w:rPr>
        <w:t xml:space="preserve">нема </w:t>
      </w:r>
      <w:r w:rsidR="003D1465" w:rsidRPr="003D1465">
        <w:rPr>
          <w:lang w:val="sr-Cyrl-CS"/>
        </w:rPr>
        <w:t>забрану обављања делатности која је на снази у време подношења понуде</w:t>
      </w:r>
      <w:r w:rsidR="003D1465"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CB25AA" w:rsidRDefault="004E47A3" w:rsidP="00CB25AA">
      <w:pPr>
        <w:pStyle w:val="Style15"/>
        <w:tabs>
          <w:tab w:val="left" w:pos="284"/>
          <w:tab w:val="left" w:pos="5520"/>
        </w:tabs>
        <w:spacing w:before="96" w:line="240" w:lineRule="auto"/>
        <w:rPr>
          <w:rFonts w:ascii="Times New Roman" w:hAnsi="Times New Roman"/>
          <w:b/>
          <w:bCs/>
          <w:lang w:val="sr-Cyrl-CS" w:eastAsia="sr-Cyrl-CS"/>
        </w:rPr>
      </w:pPr>
      <w:r>
        <w:rPr>
          <w:rFonts w:ascii="Times New Roman" w:hAnsi="Times New Roman"/>
          <w:b/>
          <w:bCs/>
          <w:lang w:val="sr-Cyrl-CS" w:eastAsia="sr-Cyrl-CS"/>
        </w:rPr>
        <w:br w:type="page"/>
      </w:r>
      <w:r w:rsidR="001C4F08">
        <w:rPr>
          <w:rFonts w:ascii="Times New Roman" w:hAnsi="Times New Roman"/>
          <w:b/>
          <w:bCs/>
          <w:lang w:val="sr-Cyrl-CS" w:eastAsia="sr-Cyrl-CS"/>
        </w:rPr>
        <w:lastRenderedPageBreak/>
        <w:t>ОБРАЗАЦ 5</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Pr="00F25BBB" w:rsidRDefault="00CB5662" w:rsidP="00B86349">
      <w:pPr>
        <w:spacing w:after="120"/>
        <w:jc w:val="center"/>
        <w:rPr>
          <w:b/>
          <w:bCs/>
          <w:lang w:val="en-US"/>
        </w:rPr>
      </w:pPr>
      <w:r w:rsidRPr="009B66F5">
        <w:rPr>
          <w:b/>
          <w:bCs/>
        </w:rPr>
        <w:t xml:space="preserve">О </w:t>
      </w:r>
      <w:r w:rsidR="007267CE">
        <w:rPr>
          <w:b/>
          <w:bCs/>
        </w:rPr>
        <w:t xml:space="preserve">НАБАВЦИ </w:t>
      </w:r>
      <w:r w:rsidR="004E47A3">
        <w:rPr>
          <w:b/>
        </w:rPr>
        <w:t xml:space="preserve">УГЉА ЗА </w:t>
      </w:r>
      <w:r w:rsidR="008A5216">
        <w:rPr>
          <w:b/>
          <w:lang w:val="sr-Cyrl-CS"/>
        </w:rPr>
        <w:t>ГРЕЈНУ СЕЗОНУ</w:t>
      </w:r>
      <w:r w:rsidR="00F25BBB">
        <w:rPr>
          <w:b/>
          <w:lang w:val="en-US"/>
        </w:rPr>
        <w:t xml:space="preserve"> 2016/2017</w:t>
      </w:r>
    </w:p>
    <w:p w:rsidR="00CB5662" w:rsidRPr="00AE05EB" w:rsidRDefault="00CB5662" w:rsidP="00B86349">
      <w:pPr>
        <w:spacing w:after="120"/>
        <w:jc w:val="center"/>
        <w:rPr>
          <w:b/>
          <w:bCs/>
        </w:rPr>
      </w:pPr>
    </w:p>
    <w:p w:rsidR="00CB5662" w:rsidRDefault="00CB5662" w:rsidP="00B86349">
      <w:pPr>
        <w:spacing w:after="120"/>
      </w:pPr>
      <w:r w:rsidRPr="009B66F5">
        <w:tab/>
        <w:t xml:space="preserve">Закључен дана </w:t>
      </w:r>
      <w:r w:rsidRPr="009B66F5">
        <w:rPr>
          <w:u w:val="single"/>
        </w:rPr>
        <w:tab/>
      </w:r>
      <w:r w:rsidRPr="009B66F5">
        <w:rPr>
          <w:u w:val="single"/>
        </w:rPr>
        <w:tab/>
      </w:r>
      <w:r w:rsidRPr="009B66F5">
        <w:t xml:space="preserve"> 201</w:t>
      </w:r>
      <w:r w:rsidR="00C00010">
        <w:rPr>
          <w:lang w:val="sr-Cyrl-CS"/>
        </w:rPr>
        <w:t>6</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 Општинске управе</w:t>
      </w:r>
      <w:r w:rsidR="002F4EF6">
        <w:rPr>
          <w:lang w:val="sr-Cyrl-CS"/>
        </w:rPr>
        <w:t xml:space="preserve"> Мирослав Ненадовић</w:t>
      </w:r>
      <w:r w:rsidR="00ED0001">
        <w:rPr>
          <w:lang w:val="sr-Cyrl-CS"/>
        </w:rPr>
        <w:t xml:space="preserve"> (у даљем тексту Купац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ED0001">
        <w:rPr>
          <w:lang w:val="sr-Cyrl-CS"/>
        </w:rPr>
        <w:t>____ (у даљем тексту Продавац</w:t>
      </w:r>
      <w:r>
        <w:rPr>
          <w:lang w:val="sr-Cyrl-CS"/>
        </w:rPr>
        <w:t>).</w:t>
      </w:r>
    </w:p>
    <w:p w:rsidR="00CB25AA" w:rsidRDefault="00CB25AA" w:rsidP="00CB5662">
      <w:pPr>
        <w:rPr>
          <w:b/>
          <w:bCs/>
          <w:lang w:val="sr-Cyrl-CS"/>
        </w:rPr>
      </w:pPr>
    </w:p>
    <w:p w:rsidR="001C3CD4" w:rsidRDefault="001C3CD4" w:rsidP="001C3CD4">
      <w:pPr>
        <w:spacing w:line="360" w:lineRule="auto"/>
        <w:rPr>
          <w:lang w:val="ru-RU"/>
        </w:rPr>
      </w:pPr>
      <w:r>
        <w:rPr>
          <w:lang w:val="ru-RU"/>
        </w:rPr>
        <w:t>Опционо: чланови групе</w:t>
      </w:r>
    </w:p>
    <w:p w:rsidR="001C3CD4" w:rsidRDefault="001C3CD4" w:rsidP="001C3CD4">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1C3CD4" w:rsidRDefault="001C3CD4" w:rsidP="001C3CD4">
      <w:pPr>
        <w:spacing w:line="360" w:lineRule="auto"/>
        <w:rPr>
          <w:lang w:val="ru-RU"/>
        </w:rPr>
      </w:pPr>
      <w:r>
        <w:rPr>
          <w:lang w:val="ru-RU"/>
        </w:rPr>
        <w:t>2. ________________________________________________________________________;</w:t>
      </w:r>
    </w:p>
    <w:p w:rsidR="001C3CD4" w:rsidRPr="00EF0261" w:rsidRDefault="001C3CD4" w:rsidP="001C3CD4">
      <w:pPr>
        <w:spacing w:line="360" w:lineRule="auto"/>
        <w:rPr>
          <w:lang w:val="ru-RU"/>
        </w:rPr>
      </w:pPr>
      <w:r>
        <w:rPr>
          <w:lang w:val="ru-RU"/>
        </w:rPr>
        <w:t>3. ________________________________________________________________________.</w:t>
      </w:r>
    </w:p>
    <w:p w:rsidR="001C3CD4" w:rsidRPr="00EF0261" w:rsidRDefault="001C3CD4" w:rsidP="001C3CD4">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учеснике у заједничкој понуди, уколико понуђач не наступа самостално</w:t>
      </w:r>
      <w:r w:rsidRPr="00EF0261">
        <w:rPr>
          <w:sz w:val="24"/>
          <w:szCs w:val="24"/>
          <w:lang w:val="sr-Cyrl-CS"/>
        </w:rPr>
        <w:t>)</w:t>
      </w:r>
    </w:p>
    <w:p w:rsidR="001C3CD4" w:rsidRPr="001C3CD4" w:rsidRDefault="001C3CD4" w:rsidP="00CB5662">
      <w:pPr>
        <w:rPr>
          <w:b/>
          <w:bCs/>
          <w:lang w:val="sr-Cyrl-CS"/>
        </w:rPr>
      </w:pPr>
    </w:p>
    <w:p w:rsidR="00CD4ABE" w:rsidRPr="00CD4ABE" w:rsidRDefault="00CD4ABE" w:rsidP="00CD4ABE">
      <w:pPr>
        <w:ind w:right="612"/>
        <w:jc w:val="center"/>
        <w:rPr>
          <w:b/>
          <w:lang w:val="sr-Cyrl-CS"/>
        </w:rPr>
      </w:pPr>
      <w:r w:rsidRPr="00CD4ABE">
        <w:rPr>
          <w:b/>
          <w:lang w:val="sr-Cyrl-CS"/>
        </w:rPr>
        <w:t>Члан 1.</w:t>
      </w:r>
    </w:p>
    <w:p w:rsidR="00CD4ABE" w:rsidRPr="00CD4ABE" w:rsidRDefault="00CD4ABE" w:rsidP="00CD4ABE">
      <w:pPr>
        <w:rPr>
          <w:lang w:val="ru-RU"/>
        </w:rPr>
      </w:pPr>
      <w:r w:rsidRPr="00CD4ABE">
        <w:rPr>
          <w:lang w:val="ru-RU"/>
        </w:rPr>
        <w:t>Уговорне стране констатују:</w:t>
      </w:r>
    </w:p>
    <w:p w:rsidR="00CD4ABE" w:rsidRPr="00CD4ABE" w:rsidRDefault="00CD4ABE" w:rsidP="00CD4ABE">
      <w:pPr>
        <w:numPr>
          <w:ilvl w:val="0"/>
          <w:numId w:val="32"/>
        </w:numPr>
        <w:suppressAutoHyphens w:val="0"/>
        <w:jc w:val="both"/>
        <w:rPr>
          <w:lang w:val="ru-RU"/>
        </w:rPr>
      </w:pPr>
      <w:r>
        <w:rPr>
          <w:lang w:val="ru-RU"/>
        </w:rPr>
        <w:t>да је Купац на основу члана 39</w:t>
      </w:r>
      <w:r w:rsidRPr="00CD4ABE">
        <w:rPr>
          <w:lang w:val="ru-RU"/>
        </w:rPr>
        <w:t>. Закона о јавним набавкама (''Службени гласни</w:t>
      </w:r>
      <w:r>
        <w:rPr>
          <w:lang w:val="ru-RU"/>
        </w:rPr>
        <w:t>к РС'', број 124/12</w:t>
      </w:r>
      <w:r w:rsidR="009355E9">
        <w:rPr>
          <w:lang w:val="ru-RU"/>
        </w:rPr>
        <w:t>, 14/15 и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CD4ABE">
        <w:t>(„Сл. гласник РС“, број</w:t>
      </w:r>
      <w:r w:rsidR="001C6723">
        <w:t xml:space="preserve"> </w:t>
      </w:r>
      <w:r w:rsidR="00E2242B">
        <w:t>86</w:t>
      </w:r>
      <w:r w:rsidR="001C6723">
        <w:t>/2015</w:t>
      </w:r>
      <w:r w:rsidRPr="00CD4ABE">
        <w:rPr>
          <w:lang w:val="sr-Cyrl-CS"/>
        </w:rPr>
        <w:t>)</w:t>
      </w:r>
      <w:r>
        <w:rPr>
          <w:lang w:val="ru-RU"/>
        </w:rPr>
        <w:t xml:space="preserve"> спровео поступак јавне набавке мале вредности</w:t>
      </w:r>
      <w:r w:rsidRPr="00CD4ABE">
        <w:rPr>
          <w:lang w:val="sr-Cyrl-CS"/>
        </w:rPr>
        <w:t xml:space="preserve"> </w:t>
      </w:r>
      <w:r>
        <w:rPr>
          <w:lang w:val="sr-Cyrl-CS"/>
        </w:rPr>
        <w:t xml:space="preserve">- набавка </w:t>
      </w:r>
      <w:r>
        <w:t xml:space="preserve">угља за </w:t>
      </w:r>
      <w:r w:rsidR="009355E9">
        <w:t xml:space="preserve">грејну сезону 2016/2017, </w:t>
      </w:r>
      <w:r>
        <w:rPr>
          <w:lang w:val="sr-Cyrl-CS"/>
        </w:rPr>
        <w:t xml:space="preserve"> редни број ЈН </w:t>
      </w:r>
      <w:r w:rsidR="009355E9">
        <w:rPr>
          <w:lang w:val="sr-Cyrl-CS"/>
        </w:rPr>
        <w:t>40/2016</w:t>
      </w:r>
      <w:r w:rsidRPr="00CD4ABE">
        <w:rPr>
          <w:lang w:val="sr-Cyrl-CS"/>
        </w:rPr>
        <w:t>.</w:t>
      </w:r>
    </w:p>
    <w:p w:rsidR="00CD4ABE" w:rsidRPr="00CD4ABE" w:rsidRDefault="00CD4ABE" w:rsidP="00CD4ABE">
      <w:pPr>
        <w:numPr>
          <w:ilvl w:val="0"/>
          <w:numId w:val="32"/>
        </w:numPr>
        <w:tabs>
          <w:tab w:val="left" w:pos="1418"/>
        </w:tabs>
        <w:suppressAutoHyphens w:val="0"/>
        <w:jc w:val="both"/>
        <w:rPr>
          <w:lang w:val="ru-RU"/>
        </w:rPr>
      </w:pPr>
      <w:r w:rsidRPr="00CD4ABE">
        <w:rPr>
          <w:lang w:val="ru-RU"/>
        </w:rPr>
        <w:t>да је Продавац доставио понуду бр.__________ од ____. ____.201</w:t>
      </w:r>
      <w:r w:rsidR="00321004">
        <w:rPr>
          <w:lang w:val="sr-Cyrl-CS"/>
        </w:rPr>
        <w:t>6</w:t>
      </w:r>
      <w:r w:rsidRPr="00CD4ABE">
        <w:rPr>
          <w:lang w:val="ru-RU"/>
        </w:rPr>
        <w:t>. године (биће преузето из понуде), која се налази у прилогу уговора и саставни је део уговора;</w:t>
      </w:r>
    </w:p>
    <w:p w:rsidR="00CD4ABE" w:rsidRPr="00CD4ABE" w:rsidRDefault="00CD4ABE" w:rsidP="00CD4ABE">
      <w:pPr>
        <w:pStyle w:val="BodyText"/>
        <w:numPr>
          <w:ilvl w:val="0"/>
          <w:numId w:val="33"/>
        </w:numPr>
        <w:suppressAutoHyphens w:val="0"/>
        <w:rPr>
          <w:color w:val="000000"/>
          <w:lang w:val="ru-RU"/>
        </w:rPr>
      </w:pPr>
      <w:r w:rsidRPr="00CD4ABE">
        <w:rPr>
          <w:color w:val="000000"/>
          <w:lang w:val="ru-RU"/>
        </w:rPr>
        <w:t>да понуда Продавца у потпуности одговара спецификацији из конкурсне документације, која се налази у прилогу уговора и саставни је део уговора;</w:t>
      </w:r>
    </w:p>
    <w:p w:rsidR="00CD4ABE" w:rsidRPr="00277FF4" w:rsidRDefault="00CD4ABE" w:rsidP="00CD4ABE">
      <w:pPr>
        <w:pStyle w:val="BodyText"/>
        <w:numPr>
          <w:ilvl w:val="0"/>
          <w:numId w:val="33"/>
        </w:numPr>
        <w:suppressAutoHyphens w:val="0"/>
        <w:jc w:val="left"/>
        <w:rPr>
          <w:rFonts w:ascii="Arial" w:hAnsi="Arial" w:cs="Arial"/>
          <w:b/>
        </w:rPr>
      </w:pPr>
      <w:r w:rsidRPr="00CD4ABE">
        <w:rPr>
          <w:color w:val="000000"/>
        </w:rPr>
        <w:t xml:space="preserve">да је Купац у складу са чланом 108. Закона о јавним набавкама, на основу </w:t>
      </w:r>
      <w:r w:rsidRPr="00CD4ABE">
        <w:t>Одлуке о додели уговора број _______  од ____.____. 201</w:t>
      </w:r>
      <w:r w:rsidR="00321004">
        <w:t>6</w:t>
      </w:r>
      <w:r w:rsidRPr="00CD4ABE">
        <w:t>. године и понуде Продавца број _____ од ____.____. 201</w:t>
      </w:r>
      <w:r w:rsidR="00321004">
        <w:t>6</w:t>
      </w:r>
      <w:r w:rsidR="001C3CD4">
        <w:t>. године</w:t>
      </w:r>
      <w:r w:rsidRPr="001C3CD4">
        <w:t xml:space="preserve">, </w:t>
      </w:r>
      <w:r w:rsidRPr="00CD4ABE">
        <w:t xml:space="preserve">изабрао </w:t>
      </w:r>
      <w:r>
        <w:t>најповољнијег понуђача предметних добара</w:t>
      </w:r>
      <w:r w:rsidRPr="00CD4ABE">
        <w:t>.</w:t>
      </w:r>
    </w:p>
    <w:p w:rsidR="00CD4ABE" w:rsidRPr="00277FF4" w:rsidRDefault="00CD4ABE" w:rsidP="00CD4ABE">
      <w:pPr>
        <w:pStyle w:val="BodyText"/>
        <w:ind w:left="720"/>
        <w:jc w:val="left"/>
        <w:rPr>
          <w:rFonts w:ascii="Arial" w:hAnsi="Arial" w:cs="Arial"/>
          <w:b/>
        </w:rPr>
      </w:pPr>
      <w:r w:rsidRPr="00277FF4">
        <w:rPr>
          <w:rFonts w:ascii="Arial" w:hAnsi="Arial" w:cs="Arial"/>
        </w:rPr>
        <w:t xml:space="preserve">  </w:t>
      </w:r>
    </w:p>
    <w:p w:rsidR="00CD4ABE" w:rsidRPr="00CD4ABE" w:rsidRDefault="00CD4ABE" w:rsidP="00CD4ABE">
      <w:pPr>
        <w:jc w:val="center"/>
        <w:rPr>
          <w:b/>
        </w:rPr>
      </w:pPr>
      <w:r w:rsidRPr="00CD4ABE">
        <w:rPr>
          <w:b/>
          <w:lang w:val="ru-RU"/>
        </w:rPr>
        <w:t>Члан 2.</w:t>
      </w:r>
    </w:p>
    <w:p w:rsidR="00CD4ABE" w:rsidRPr="001C3CD4" w:rsidRDefault="00CD4ABE" w:rsidP="00CD4ABE">
      <w:pPr>
        <w:widowControl w:val="0"/>
        <w:autoSpaceDE w:val="0"/>
        <w:autoSpaceDN w:val="0"/>
        <w:adjustRightInd w:val="0"/>
        <w:ind w:firstLine="720"/>
        <w:jc w:val="both"/>
        <w:rPr>
          <w:b/>
          <w:bCs/>
          <w:color w:val="000000"/>
          <w:lang w:val="sr-Cyrl-CS"/>
        </w:rPr>
      </w:pPr>
      <w:r w:rsidRPr="00CD4ABE">
        <w:rPr>
          <w:lang w:val="sr-Cyrl-CS"/>
        </w:rPr>
        <w:t>Предмет овог уго</w:t>
      </w:r>
      <w:r>
        <w:rPr>
          <w:lang w:val="sr-Cyrl-CS"/>
        </w:rPr>
        <w:t xml:space="preserve">вора је купопродаја и испорука </w:t>
      </w:r>
      <w:r>
        <w:rPr>
          <w:lang w:val="ru-RU"/>
        </w:rPr>
        <w:t xml:space="preserve">угља – </w:t>
      </w:r>
      <w:r w:rsidR="00321004">
        <w:rPr>
          <w:lang w:val="ru-RU"/>
        </w:rPr>
        <w:t>лигнит сушени</w:t>
      </w:r>
      <w:r>
        <w:rPr>
          <w:lang w:val="sr-Cyrl-CS"/>
        </w:rPr>
        <w:t xml:space="preserve">, </w:t>
      </w:r>
      <w:r w:rsidR="00321004">
        <w:rPr>
          <w:lang w:val="sr-Cyrl-CS"/>
        </w:rPr>
        <w:t>гранулација: комад-коцка</w:t>
      </w:r>
      <w:r w:rsidRPr="00CD4ABE">
        <w:rPr>
          <w:lang w:val="sr-Cyrl-CS"/>
        </w:rPr>
        <w:t>, у свему према понуди Продавца бр. __</w:t>
      </w:r>
      <w:r w:rsidRPr="00CD4ABE">
        <w:t xml:space="preserve">______________ </w:t>
      </w:r>
      <w:r w:rsidR="00100642">
        <w:rPr>
          <w:lang w:val="sr-Cyrl-CS"/>
        </w:rPr>
        <w:t>од ____.____.2016</w:t>
      </w:r>
      <w:r w:rsidRPr="00CD4ABE">
        <w:t xml:space="preserve">. </w:t>
      </w:r>
      <w:r w:rsidR="001C3CD4">
        <w:rPr>
          <w:lang w:val="sr-Cyrl-CS"/>
        </w:rPr>
        <w:t>године.</w:t>
      </w:r>
    </w:p>
    <w:p w:rsidR="00CD4ABE" w:rsidRPr="00CD4ABE" w:rsidRDefault="00CD4ABE" w:rsidP="00CD4ABE">
      <w:pPr>
        <w:widowControl w:val="0"/>
        <w:autoSpaceDE w:val="0"/>
        <w:autoSpaceDN w:val="0"/>
        <w:adjustRightInd w:val="0"/>
        <w:ind w:firstLine="720"/>
        <w:jc w:val="both"/>
        <w:rPr>
          <w:b/>
        </w:rPr>
      </w:pPr>
      <w:r w:rsidRPr="00CD4ABE">
        <w:rPr>
          <w:lang w:val="sr-Cyrl-CS"/>
        </w:rPr>
        <w:t>Продавац</w:t>
      </w:r>
      <w:r w:rsidRPr="00CD4ABE">
        <w:rPr>
          <w:lang w:val="sr-Latn-CS"/>
        </w:rPr>
        <w:t xml:space="preserve"> наступа са подизвођачем ________________________, ул. _________________ из ______________________ који ће делимично извршити набавку у делу ________________________</w:t>
      </w:r>
      <w:r w:rsidR="001C3CD4">
        <w:rPr>
          <w:lang w:val="sr-Latn-CS"/>
        </w:rPr>
        <w:t>______________________________.</w:t>
      </w:r>
    </w:p>
    <w:p w:rsidR="00CD4ABE" w:rsidRPr="00CD4ABE" w:rsidRDefault="00CD4ABE" w:rsidP="00CD4ABE">
      <w:pPr>
        <w:widowControl w:val="0"/>
        <w:autoSpaceDE w:val="0"/>
        <w:autoSpaceDN w:val="0"/>
        <w:adjustRightInd w:val="0"/>
        <w:ind w:firstLine="720"/>
        <w:jc w:val="both"/>
        <w:rPr>
          <w:lang w:val="ru-RU"/>
        </w:rPr>
      </w:pPr>
      <w:r w:rsidRPr="00CD4ABE">
        <w:rPr>
          <w:lang w:val="ru-RU"/>
        </w:rPr>
        <w:lastRenderedPageBreak/>
        <w:t>Уколико Продавац ангажује подизвођаче ради реализације уговора, као потписник уговора сноси сву одговорност за своје подизвођаче</w:t>
      </w:r>
      <w:r>
        <w:rPr>
          <w:lang w:val="ru-RU"/>
        </w:rPr>
        <w:t>.</w:t>
      </w:r>
    </w:p>
    <w:p w:rsidR="00CD4ABE" w:rsidRPr="00277FF4" w:rsidRDefault="00CD4ABE" w:rsidP="00CD4ABE">
      <w:pPr>
        <w:widowControl w:val="0"/>
        <w:autoSpaceDE w:val="0"/>
        <w:autoSpaceDN w:val="0"/>
        <w:adjustRightInd w:val="0"/>
        <w:rPr>
          <w:rFonts w:ascii="Arial" w:hAnsi="Arial" w:cs="Arial"/>
          <w:b/>
          <w:bCs/>
        </w:rPr>
      </w:pPr>
    </w:p>
    <w:p w:rsidR="00CD4ABE" w:rsidRPr="00CD4ABE" w:rsidRDefault="00CD4ABE" w:rsidP="00CD4ABE">
      <w:pPr>
        <w:pStyle w:val="BodyText"/>
        <w:jc w:val="center"/>
        <w:rPr>
          <w:b/>
        </w:rPr>
      </w:pPr>
      <w:r w:rsidRPr="00CD4ABE">
        <w:rPr>
          <w:b/>
        </w:rPr>
        <w:t>Члан 3.</w:t>
      </w:r>
    </w:p>
    <w:p w:rsidR="00CD4ABE" w:rsidRPr="00893885" w:rsidRDefault="00CD4ABE" w:rsidP="00CD4ABE">
      <w:pPr>
        <w:widowControl w:val="0"/>
        <w:autoSpaceDE w:val="0"/>
        <w:autoSpaceDN w:val="0"/>
        <w:adjustRightInd w:val="0"/>
        <w:ind w:firstLine="720"/>
        <w:jc w:val="both"/>
        <w:rPr>
          <w:bCs/>
          <w:color w:val="000000"/>
          <w:lang w:val="sr-Cyrl-CS"/>
        </w:rPr>
      </w:pPr>
      <w:r w:rsidRPr="00CD4ABE">
        <w:rPr>
          <w:lang w:val="sr-Cyrl-CS"/>
        </w:rPr>
        <w:t>Продавац се обавезује да ће испоруч</w:t>
      </w:r>
      <w:r w:rsidR="00100642">
        <w:rPr>
          <w:lang w:val="sr-Cyrl-CS"/>
        </w:rPr>
        <w:t xml:space="preserve">ити </w:t>
      </w:r>
      <w:r>
        <w:rPr>
          <w:lang w:val="sr-Cyrl-CS"/>
        </w:rPr>
        <w:t xml:space="preserve"> угаљ</w:t>
      </w:r>
      <w:r w:rsidR="005C3A68">
        <w:rPr>
          <w:lang w:val="sr-Cyrl-CS"/>
        </w:rPr>
        <w:t>из члана 2. овог Уговора</w:t>
      </w:r>
      <w:r>
        <w:rPr>
          <w:lang w:val="sr-Cyrl-CS"/>
        </w:rPr>
        <w:t>, по цени назначеној у табели</w:t>
      </w:r>
      <w:r w:rsidR="00893885">
        <w:rPr>
          <w:lang w:val="sr-Cyrl-CS"/>
        </w:rPr>
        <w:t xml:space="preserve"> 1</w:t>
      </w:r>
      <w:r w:rsidRPr="00CD4ABE">
        <w:rPr>
          <w:lang w:val="sr-Cyrl-CS"/>
        </w:rPr>
        <w:t>, за потребе</w:t>
      </w:r>
      <w:r>
        <w:rPr>
          <w:lang w:val="sr-Cyrl-CS"/>
        </w:rPr>
        <w:t xml:space="preserve"> </w:t>
      </w:r>
      <w:r>
        <w:t>органа Општине Љубовија и установа основног и средњег образовања</w:t>
      </w:r>
      <w:r w:rsidRPr="00893885">
        <w:rPr>
          <w:bCs/>
          <w:color w:val="000000"/>
          <w:lang w:val="sr-Cyrl-CS"/>
        </w:rPr>
        <w:t>.</w:t>
      </w:r>
    </w:p>
    <w:p w:rsidR="00CD4ABE" w:rsidRDefault="00CD4ABE" w:rsidP="00893885">
      <w:pPr>
        <w:widowControl w:val="0"/>
        <w:tabs>
          <w:tab w:val="left" w:pos="6660"/>
        </w:tabs>
        <w:autoSpaceDE w:val="0"/>
        <w:autoSpaceDN w:val="0"/>
        <w:adjustRightInd w:val="0"/>
        <w:ind w:firstLine="720"/>
        <w:jc w:val="both"/>
        <w:rPr>
          <w:rFonts w:ascii="Arial" w:hAnsi="Arial" w:cs="Arial"/>
          <w:lang w:val="sr-Cyrl-CS"/>
        </w:rPr>
      </w:pPr>
      <w:r w:rsidRPr="00CD4ABE">
        <w:rPr>
          <w:lang w:val="sr-Cyrl-CS"/>
        </w:rPr>
        <w:t xml:space="preserve">Под уговореном ценом подразумева се цена франко магацин </w:t>
      </w:r>
      <w:r w:rsidR="00893885">
        <w:rPr>
          <w:lang w:val="sr-Cyrl-CS"/>
        </w:rPr>
        <w:t xml:space="preserve">(котларница) </w:t>
      </w:r>
      <w:r w:rsidRPr="00CD4ABE">
        <w:rPr>
          <w:lang w:val="sr-Cyrl-CS"/>
        </w:rPr>
        <w:t>купца, са свим припадајућим трошковима.</w:t>
      </w:r>
    </w:p>
    <w:p w:rsidR="00CD4ABE" w:rsidRPr="00277FF4" w:rsidRDefault="00A577AE" w:rsidP="00F870FB">
      <w:pPr>
        <w:widowControl w:val="0"/>
        <w:tabs>
          <w:tab w:val="left" w:pos="6660"/>
        </w:tabs>
        <w:autoSpaceDE w:val="0"/>
        <w:autoSpaceDN w:val="0"/>
        <w:adjustRightInd w:val="0"/>
        <w:spacing w:after="120"/>
        <w:ind w:firstLine="720"/>
        <w:jc w:val="both"/>
        <w:rPr>
          <w:rFonts w:ascii="Arial" w:hAnsi="Arial" w:cs="Arial"/>
          <w:lang w:val="sr-Cyrl-CS"/>
        </w:rPr>
      </w:pPr>
      <w:r>
        <w:rPr>
          <w:lang w:val="sr-Cyrl-CS"/>
        </w:rPr>
        <w:t>И</w:t>
      </w:r>
      <w:r w:rsidRPr="004648E8">
        <w:rPr>
          <w:lang w:val="sr-Cyrl-CS"/>
        </w:rPr>
        <w:t>споруке</w:t>
      </w:r>
      <w:r>
        <w:t xml:space="preserve"> </w:t>
      </w:r>
      <w:r w:rsidRPr="004648E8">
        <w:t>су сукцесивне према исказ</w:t>
      </w:r>
      <w:r>
        <w:t>аним потребама и</w:t>
      </w:r>
      <w:r>
        <w:rPr>
          <w:lang w:val="sr-Cyrl-CS"/>
        </w:rPr>
        <w:t xml:space="preserve"> </w:t>
      </w:r>
      <w:r>
        <w:t>налогу купца</w:t>
      </w:r>
      <w:r>
        <w:rPr>
          <w:lang w:val="sr-Cyrl-CS"/>
        </w:rPr>
        <w:t>.</w:t>
      </w:r>
    </w:p>
    <w:p w:rsidR="00CD4ABE" w:rsidRPr="00893885" w:rsidRDefault="00CD4ABE" w:rsidP="00A577AE">
      <w:pPr>
        <w:widowControl w:val="0"/>
        <w:tabs>
          <w:tab w:val="left" w:pos="6660"/>
        </w:tabs>
        <w:autoSpaceDE w:val="0"/>
        <w:autoSpaceDN w:val="0"/>
        <w:adjustRightInd w:val="0"/>
        <w:ind w:firstLine="720"/>
        <w:rPr>
          <w:lang w:val="sr-Cyrl-CS"/>
        </w:rPr>
      </w:pPr>
      <w:r w:rsidRPr="00893885">
        <w:rPr>
          <w:lang w:val="sr-Cyrl-CS"/>
        </w:rPr>
        <w:t xml:space="preserve">Табела </w:t>
      </w:r>
      <w:r w:rsidR="00893885">
        <w:rPr>
          <w:lang w:val="sr-Cyrl-CS"/>
        </w:rPr>
        <w:t>1.</w:t>
      </w:r>
    </w:p>
    <w:tbl>
      <w:tblPr>
        <w:tblW w:w="5170" w:type="pct"/>
        <w:tblLook w:val="0000"/>
      </w:tblPr>
      <w:tblGrid>
        <w:gridCol w:w="917"/>
        <w:gridCol w:w="2078"/>
        <w:gridCol w:w="730"/>
        <w:gridCol w:w="1281"/>
        <w:gridCol w:w="1258"/>
        <w:gridCol w:w="1567"/>
        <w:gridCol w:w="1726"/>
      </w:tblGrid>
      <w:tr w:rsidR="00893885" w:rsidRPr="00893885" w:rsidTr="00893885">
        <w:tc>
          <w:tcPr>
            <w:tcW w:w="480" w:type="pct"/>
            <w:tcBorders>
              <w:top w:val="single" w:sz="12" w:space="0" w:color="auto"/>
              <w:left w:val="single" w:sz="12"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Р. Бр.</w:t>
            </w:r>
          </w:p>
        </w:tc>
        <w:tc>
          <w:tcPr>
            <w:tcW w:w="1087"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Назив добара</w:t>
            </w:r>
          </w:p>
        </w:tc>
        <w:tc>
          <w:tcPr>
            <w:tcW w:w="382"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Јед. мере</w:t>
            </w:r>
          </w:p>
        </w:tc>
        <w:tc>
          <w:tcPr>
            <w:tcW w:w="670" w:type="pct"/>
            <w:tcBorders>
              <w:top w:val="single" w:sz="12" w:space="0" w:color="auto"/>
              <w:left w:val="single" w:sz="6" w:space="0" w:color="auto"/>
              <w:bottom w:val="single" w:sz="12" w:space="0" w:color="auto"/>
              <w:right w:val="single" w:sz="6" w:space="0" w:color="auto"/>
            </w:tcBorders>
            <w:shd w:val="clear" w:color="auto" w:fill="BFBFBF"/>
            <w:vAlign w:val="center"/>
          </w:tcPr>
          <w:p w:rsidR="00893885" w:rsidRDefault="00893885" w:rsidP="003A34F0">
            <w:pPr>
              <w:widowControl w:val="0"/>
              <w:tabs>
                <w:tab w:val="left" w:pos="6660"/>
              </w:tabs>
              <w:autoSpaceDE w:val="0"/>
              <w:autoSpaceDN w:val="0"/>
              <w:adjustRightInd w:val="0"/>
              <w:jc w:val="center"/>
              <w:rPr>
                <w:b/>
                <w:bCs/>
                <w:lang w:val="sr-Cyrl-CS"/>
              </w:rPr>
            </w:pPr>
            <w:r>
              <w:rPr>
                <w:b/>
                <w:bCs/>
                <w:lang w:val="sr-Cyrl-CS"/>
              </w:rPr>
              <w:t>Оквирна</w:t>
            </w:r>
          </w:p>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количина</w:t>
            </w:r>
          </w:p>
        </w:tc>
        <w:tc>
          <w:tcPr>
            <w:tcW w:w="658"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Цена по јединици добара без ПДВ-а</w:t>
            </w:r>
          </w:p>
        </w:tc>
        <w:tc>
          <w:tcPr>
            <w:tcW w:w="820"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Укупна вредност без ПДВ-а</w:t>
            </w:r>
          </w:p>
        </w:tc>
        <w:tc>
          <w:tcPr>
            <w:tcW w:w="903" w:type="pct"/>
            <w:tcBorders>
              <w:top w:val="single" w:sz="12" w:space="0" w:color="auto"/>
              <w:left w:val="single" w:sz="6" w:space="0" w:color="auto"/>
              <w:bottom w:val="single" w:sz="12" w:space="0" w:color="auto"/>
              <w:right w:val="single" w:sz="12"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rPr>
            </w:pPr>
            <w:r w:rsidRPr="00893885">
              <w:rPr>
                <w:b/>
                <w:bCs/>
                <w:lang w:val="sr-Cyrl-CS"/>
              </w:rPr>
              <w:t>Укупна вредност са ПДВ</w:t>
            </w:r>
            <w:r w:rsidRPr="00893885">
              <w:rPr>
                <w:b/>
                <w:bCs/>
              </w:rPr>
              <w:t>-</w:t>
            </w:r>
            <w:r w:rsidRPr="00893885">
              <w:rPr>
                <w:b/>
                <w:bCs/>
                <w:lang w:val="sr-Cyrl-CS"/>
              </w:rPr>
              <w:t>ом</w:t>
            </w:r>
          </w:p>
        </w:tc>
      </w:tr>
      <w:tr w:rsidR="00893885" w:rsidRPr="00893885" w:rsidTr="00893885">
        <w:trPr>
          <w:trHeight w:val="438"/>
        </w:trPr>
        <w:tc>
          <w:tcPr>
            <w:tcW w:w="480" w:type="pct"/>
            <w:tcBorders>
              <w:top w:val="single" w:sz="12" w:space="0" w:color="auto"/>
              <w:left w:val="single" w:sz="12"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t>1.</w:t>
            </w:r>
          </w:p>
        </w:tc>
        <w:tc>
          <w:tcPr>
            <w:tcW w:w="1087" w:type="pct"/>
            <w:tcBorders>
              <w:top w:val="single" w:sz="12" w:space="0" w:color="auto"/>
              <w:left w:val="single" w:sz="6" w:space="0" w:color="auto"/>
              <w:bottom w:val="single" w:sz="6" w:space="0" w:color="auto"/>
              <w:right w:val="single" w:sz="6" w:space="0" w:color="auto"/>
            </w:tcBorders>
            <w:vAlign w:val="center"/>
          </w:tcPr>
          <w:p w:rsidR="00CD4ABE" w:rsidRPr="00893885" w:rsidRDefault="00C76414" w:rsidP="00893885">
            <w:pPr>
              <w:widowControl w:val="0"/>
              <w:autoSpaceDE w:val="0"/>
              <w:autoSpaceDN w:val="0"/>
              <w:adjustRightInd w:val="0"/>
              <w:rPr>
                <w:lang w:val="sr-Cyrl-CS"/>
              </w:rPr>
            </w:pPr>
            <w:r>
              <w:rPr>
                <w:lang w:val="sr-Cyrl-CS"/>
              </w:rPr>
              <w:t>Сушени</w:t>
            </w:r>
            <w:r w:rsidR="00B87AF3">
              <w:rPr>
                <w:lang w:val="sr-Cyrl-CS"/>
              </w:rPr>
              <w:t xml:space="preserve"> лигнит </w:t>
            </w:r>
            <w:r w:rsidR="004F1DB5">
              <w:rPr>
                <w:lang w:val="sr-Cyrl-CS"/>
              </w:rPr>
              <w:t>–комад-</w:t>
            </w:r>
            <w:r w:rsidR="00CD4ABE" w:rsidRPr="00893885">
              <w:rPr>
                <w:lang w:val="sr-Cyrl-CS"/>
              </w:rPr>
              <w:t>коцка</w:t>
            </w:r>
          </w:p>
        </w:tc>
        <w:tc>
          <w:tcPr>
            <w:tcW w:w="382"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rPr>
                <w:lang w:val="sr-Cyrl-CS"/>
              </w:rPr>
              <w:t>t</w:t>
            </w:r>
          </w:p>
        </w:tc>
        <w:tc>
          <w:tcPr>
            <w:tcW w:w="670" w:type="pct"/>
            <w:tcBorders>
              <w:top w:val="single" w:sz="12" w:space="0" w:color="auto"/>
              <w:left w:val="single" w:sz="6" w:space="0" w:color="auto"/>
              <w:bottom w:val="single" w:sz="6" w:space="0" w:color="auto"/>
              <w:right w:val="single" w:sz="6" w:space="0" w:color="auto"/>
            </w:tcBorders>
            <w:vAlign w:val="center"/>
          </w:tcPr>
          <w:p w:rsidR="00CD4ABE" w:rsidRPr="00893885" w:rsidRDefault="00B87AF3" w:rsidP="00893885">
            <w:pPr>
              <w:widowControl w:val="0"/>
              <w:autoSpaceDE w:val="0"/>
              <w:autoSpaceDN w:val="0"/>
              <w:adjustRightInd w:val="0"/>
              <w:jc w:val="center"/>
              <w:rPr>
                <w:lang w:val="sr-Cyrl-CS"/>
              </w:rPr>
            </w:pPr>
            <w:r>
              <w:rPr>
                <w:lang w:val="sr-Cyrl-CS"/>
              </w:rPr>
              <w:t>200</w:t>
            </w:r>
          </w:p>
        </w:tc>
        <w:tc>
          <w:tcPr>
            <w:tcW w:w="658"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820"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903" w:type="pct"/>
            <w:tcBorders>
              <w:top w:val="single" w:sz="12" w:space="0" w:color="auto"/>
              <w:left w:val="single" w:sz="6" w:space="0" w:color="auto"/>
              <w:bottom w:val="single" w:sz="6" w:space="0" w:color="auto"/>
              <w:right w:val="single" w:sz="12" w:space="0" w:color="auto"/>
            </w:tcBorders>
            <w:vAlign w:val="center"/>
          </w:tcPr>
          <w:p w:rsidR="00CD4ABE" w:rsidRPr="00893885" w:rsidRDefault="00CD4ABE" w:rsidP="00893885">
            <w:pPr>
              <w:widowControl w:val="0"/>
              <w:tabs>
                <w:tab w:val="left" w:pos="6660"/>
              </w:tabs>
              <w:autoSpaceDE w:val="0"/>
              <w:autoSpaceDN w:val="0"/>
              <w:adjustRightInd w:val="0"/>
              <w:jc w:val="center"/>
            </w:pPr>
          </w:p>
        </w:tc>
      </w:tr>
    </w:tbl>
    <w:p w:rsidR="00CD4ABE" w:rsidRPr="00277FF4" w:rsidRDefault="00CD4ABE" w:rsidP="00CD4ABE">
      <w:pPr>
        <w:rPr>
          <w:rFonts w:ascii="Arial" w:hAnsi="Arial" w:cs="Arial"/>
          <w:lang w:val="ru-RU"/>
        </w:rPr>
      </w:pPr>
    </w:p>
    <w:p w:rsidR="00CD4ABE" w:rsidRPr="00893885" w:rsidRDefault="00CD4ABE" w:rsidP="00893885">
      <w:pPr>
        <w:jc w:val="center"/>
        <w:rPr>
          <w:b/>
          <w:lang w:val="ru-RU"/>
        </w:rPr>
      </w:pPr>
      <w:r w:rsidRPr="00893885">
        <w:rPr>
          <w:b/>
          <w:lang w:val="ru-RU"/>
        </w:rPr>
        <w:t>Члан 4.</w:t>
      </w:r>
    </w:p>
    <w:p w:rsidR="00CD4ABE" w:rsidRPr="00893885" w:rsidRDefault="00CD4ABE" w:rsidP="00893885">
      <w:pPr>
        <w:widowControl w:val="0"/>
        <w:autoSpaceDE w:val="0"/>
        <w:autoSpaceDN w:val="0"/>
        <w:adjustRightInd w:val="0"/>
        <w:ind w:firstLine="720"/>
        <w:jc w:val="both"/>
        <w:rPr>
          <w:lang w:val="sr-Cyrl-CS"/>
        </w:rPr>
      </w:pPr>
      <w:r w:rsidRPr="00893885">
        <w:rPr>
          <w:lang w:val="sr-Cyrl-CS"/>
        </w:rPr>
        <w:t>Место испоруке угља</w:t>
      </w:r>
      <w:r w:rsidRPr="00893885">
        <w:t xml:space="preserve">  </w:t>
      </w:r>
      <w:r w:rsidRPr="00893885">
        <w:rPr>
          <w:lang w:val="sr-Cyrl-CS"/>
        </w:rPr>
        <w:t xml:space="preserve">је </w:t>
      </w:r>
      <w:r w:rsidRPr="00893885">
        <w:t xml:space="preserve">f-co </w:t>
      </w:r>
      <w:r w:rsidR="00893885">
        <w:rPr>
          <w:lang w:val="sr-Cyrl-CS"/>
        </w:rPr>
        <w:t>магацин Купца.</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Трошкови транспорта падају на терет Продавца, без обзира на наручену количину и локацију испоруке коју Купац назначи приликом сваке наруџб</w:t>
      </w:r>
      <w:r w:rsidR="00893885">
        <w:rPr>
          <w:lang w:val="sr-Cyrl-CS"/>
        </w:rPr>
        <w:t>ин</w:t>
      </w:r>
      <w:r w:rsidRPr="00893885">
        <w:rPr>
          <w:lang w:val="sr-Cyrl-CS"/>
        </w:rPr>
        <w:t>е.</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 xml:space="preserve">Ризик евентуалне случајне пропасти ствари током транспорта, пада на терет Продавца. </w:t>
      </w:r>
    </w:p>
    <w:p w:rsidR="00CD4ABE" w:rsidRPr="00893885" w:rsidRDefault="00CD4ABE" w:rsidP="00CD4ABE">
      <w:pPr>
        <w:widowControl w:val="0"/>
        <w:tabs>
          <w:tab w:val="left" w:pos="6660"/>
        </w:tabs>
        <w:autoSpaceDE w:val="0"/>
        <w:autoSpaceDN w:val="0"/>
        <w:adjustRightInd w:val="0"/>
        <w:jc w:val="center"/>
        <w:rPr>
          <w:b/>
          <w:bCs/>
          <w:lang w:val="sr-Cyrl-CS"/>
        </w:rPr>
      </w:pPr>
      <w:r w:rsidRPr="00893885">
        <w:rPr>
          <w:b/>
          <w:bCs/>
          <w:lang w:val="sr-Cyrl-CS"/>
        </w:rPr>
        <w:t>Члан 5.</w:t>
      </w:r>
    </w:p>
    <w:p w:rsidR="00CD4ABE" w:rsidRDefault="00CD4ABE" w:rsidP="00A577AE">
      <w:pPr>
        <w:widowControl w:val="0"/>
        <w:tabs>
          <w:tab w:val="left" w:pos="6660"/>
        </w:tabs>
        <w:autoSpaceDE w:val="0"/>
        <w:autoSpaceDN w:val="0"/>
        <w:adjustRightInd w:val="0"/>
        <w:ind w:firstLine="720"/>
        <w:jc w:val="both"/>
        <w:rPr>
          <w:lang w:val="sr-Cyrl-CS"/>
        </w:rPr>
      </w:pPr>
      <w:r w:rsidRPr="00893885">
        <w:rPr>
          <w:lang w:val="sr-Cyrl-CS"/>
        </w:rPr>
        <w:t>Продавац се обавезује да испоручен</w:t>
      </w:r>
      <w:r w:rsidRPr="00893885">
        <w:t>a</w:t>
      </w:r>
      <w:r w:rsidRPr="00893885">
        <w:rPr>
          <w:lang w:val="sr-Cyrl-CS"/>
        </w:rPr>
        <w:t xml:space="preserve"> добр</w:t>
      </w:r>
      <w:r w:rsidRPr="00893885">
        <w:t>a</w:t>
      </w:r>
      <w:r w:rsidRPr="00893885">
        <w:rPr>
          <w:lang w:val="sr-Cyrl-CS"/>
        </w:rPr>
        <w:t xml:space="preserve"> фактурише Купцу у року од 8 (осам) дана од дана испоруке.  </w:t>
      </w:r>
    </w:p>
    <w:p w:rsidR="00CD4ABE" w:rsidRPr="00893885" w:rsidRDefault="00CD4ABE" w:rsidP="00893885">
      <w:pPr>
        <w:widowControl w:val="0"/>
        <w:autoSpaceDE w:val="0"/>
        <w:autoSpaceDN w:val="0"/>
        <w:adjustRightInd w:val="0"/>
        <w:jc w:val="center"/>
        <w:outlineLvl w:val="0"/>
        <w:rPr>
          <w:b/>
          <w:bCs/>
          <w:iCs/>
          <w:color w:val="000000"/>
          <w:lang w:val="sr-Cyrl-CS"/>
        </w:rPr>
      </w:pPr>
      <w:r w:rsidRPr="00893885">
        <w:rPr>
          <w:b/>
          <w:bCs/>
          <w:iCs/>
          <w:color w:val="000000"/>
        </w:rPr>
        <w:t xml:space="preserve">Члан </w:t>
      </w:r>
      <w:r w:rsidRPr="00893885">
        <w:rPr>
          <w:b/>
          <w:bCs/>
          <w:iCs/>
        </w:rPr>
        <w:t>6.</w:t>
      </w:r>
    </w:p>
    <w:p w:rsidR="00CD4ABE" w:rsidRDefault="00A577AE" w:rsidP="00893885">
      <w:pPr>
        <w:ind w:firstLine="720"/>
        <w:jc w:val="both"/>
        <w:rPr>
          <w:color w:val="000000"/>
          <w:lang w:val="en-US"/>
        </w:rPr>
      </w:pPr>
      <w:r>
        <w:rPr>
          <w:color w:val="000000"/>
        </w:rPr>
        <w:t>К</w:t>
      </w:r>
      <w:r>
        <w:rPr>
          <w:color w:val="000000"/>
          <w:lang w:val="sr-Cyrl-CS"/>
        </w:rPr>
        <w:t>упац</w:t>
      </w:r>
      <w:r w:rsidR="00CD4ABE" w:rsidRPr="00893885">
        <w:rPr>
          <w:color w:val="000000"/>
        </w:rPr>
        <w:t xml:space="preserve"> се обавезује да ће </w:t>
      </w:r>
      <w:r>
        <w:rPr>
          <w:color w:val="000000"/>
          <w:lang w:val="sr-Cyrl-CS"/>
        </w:rPr>
        <w:t>плаћање предметних добара</w:t>
      </w:r>
      <w:r w:rsidR="00CD4ABE" w:rsidRPr="00893885">
        <w:rPr>
          <w:color w:val="000000"/>
          <w:lang w:val="sr-Cyrl-CS"/>
        </w:rPr>
        <w:t xml:space="preserve"> </w:t>
      </w:r>
      <w:r w:rsidR="00DB09F0">
        <w:rPr>
          <w:color w:val="000000"/>
          <w:lang w:val="sr-Cyrl-CS"/>
        </w:rPr>
        <w:t>наведених  у  члану 2</w:t>
      </w:r>
      <w:r>
        <w:rPr>
          <w:color w:val="000000"/>
          <w:lang w:val="sr-Cyrl-CS"/>
        </w:rPr>
        <w:t xml:space="preserve">. овог уговора, након сваке појединачне испоруке, </w:t>
      </w:r>
      <w:r w:rsidR="00753367">
        <w:rPr>
          <w:color w:val="000000"/>
          <w:lang w:val="sr-Cyrl-CS"/>
        </w:rPr>
        <w:t>из</w:t>
      </w:r>
      <w:r>
        <w:rPr>
          <w:color w:val="000000"/>
          <w:lang w:val="sr-Cyrl-CS"/>
        </w:rPr>
        <w:t xml:space="preserve">вршити </w:t>
      </w:r>
      <w:r w:rsidR="00CD4ABE" w:rsidRPr="00893885">
        <w:rPr>
          <w:color w:val="000000"/>
          <w:lang w:val="sr-Cyrl-CS"/>
        </w:rPr>
        <w:t>у из</w:t>
      </w:r>
      <w:r>
        <w:rPr>
          <w:color w:val="000000"/>
          <w:lang w:val="sr-Cyrl-CS"/>
        </w:rPr>
        <w:t>носу од ___________</w:t>
      </w:r>
      <w:r w:rsidR="00CD4ABE" w:rsidRPr="00893885">
        <w:rPr>
          <w:color w:val="000000"/>
          <w:lang w:val="sr-Cyrl-CS"/>
        </w:rPr>
        <w:t xml:space="preserve"> динара без ПДВ-а</w:t>
      </w:r>
      <w:r>
        <w:rPr>
          <w:color w:val="000000"/>
          <w:lang w:val="sr-Cyrl-CS"/>
        </w:rPr>
        <w:t xml:space="preserve"> по тони</w:t>
      </w:r>
      <w:r w:rsidR="00CD4ABE" w:rsidRPr="00893885">
        <w:rPr>
          <w:color w:val="000000"/>
          <w:lang w:val="sr-Cyrl-CS"/>
        </w:rPr>
        <w:t xml:space="preserve">, </w:t>
      </w:r>
      <w:r>
        <w:rPr>
          <w:color w:val="000000"/>
          <w:lang w:val="sr-Cyrl-CS"/>
        </w:rPr>
        <w:t xml:space="preserve">што за укупно </w:t>
      </w:r>
      <w:r w:rsidR="001A4104">
        <w:rPr>
          <w:color w:val="000000"/>
          <w:lang w:val="sr-Cyrl-CS"/>
        </w:rPr>
        <w:t>планиране оквирне количине од 200</w:t>
      </w:r>
      <w:r>
        <w:rPr>
          <w:color w:val="000000"/>
          <w:lang w:val="sr-Cyrl-CS"/>
        </w:rPr>
        <w:t xml:space="preserve"> тона износи _________________ </w:t>
      </w:r>
      <w:r w:rsidRPr="00893885">
        <w:rPr>
          <w:color w:val="000000"/>
          <w:lang w:val="sr-Cyrl-CS"/>
        </w:rPr>
        <w:t>динара без ПДВ-а</w:t>
      </w:r>
      <w:r>
        <w:rPr>
          <w:color w:val="000000"/>
          <w:lang w:val="sr-Cyrl-CS"/>
        </w:rPr>
        <w:t xml:space="preserve">, словима (___________________________________________), </w:t>
      </w:r>
      <w:r w:rsidR="00CD4ABE" w:rsidRPr="00893885">
        <w:rPr>
          <w:color w:val="000000"/>
          <w:lang w:val="sr-Cyrl-CS"/>
        </w:rPr>
        <w:t xml:space="preserve">односно </w:t>
      </w:r>
      <w:r>
        <w:rPr>
          <w:color w:val="000000"/>
          <w:lang w:val="sr-Cyrl-CS"/>
        </w:rPr>
        <w:t xml:space="preserve">_____________________ </w:t>
      </w:r>
      <w:r w:rsidR="00CD4ABE" w:rsidRPr="00893885">
        <w:rPr>
          <w:color w:val="000000"/>
          <w:lang w:val="sr-Cyrl-CS"/>
        </w:rPr>
        <w:t>динара са ПДВ-ом</w:t>
      </w:r>
      <w:r>
        <w:rPr>
          <w:color w:val="000000"/>
          <w:lang w:val="sr-Cyrl-CS"/>
        </w:rPr>
        <w:t>.</w:t>
      </w:r>
    </w:p>
    <w:p w:rsidR="00697260" w:rsidRDefault="00697260" w:rsidP="00697260">
      <w:pPr>
        <w:spacing w:line="276" w:lineRule="auto"/>
        <w:jc w:val="both"/>
        <w:rPr>
          <w:lang w:val="sr-Cyrl-CS"/>
        </w:rPr>
      </w:pPr>
      <w:r>
        <w:rPr>
          <w:lang w:val="en-US"/>
        </w:rPr>
        <w:tab/>
      </w:r>
      <w:r>
        <w:rPr>
          <w:lang w:val="sr-Cyrl-CS"/>
        </w:rPr>
        <w:t>Укупна вредност услуга у уговорном периоду не може прећи износ процењене вредности набавке предвиђене Планом набавки општине Љубовија за 2016. годину, а у складу са средствима опредељеним финансијским планом.</w:t>
      </w:r>
    </w:p>
    <w:p w:rsidR="00697260" w:rsidRDefault="00697260" w:rsidP="00697260">
      <w:pPr>
        <w:spacing w:line="276" w:lineRule="auto"/>
        <w:jc w:val="both"/>
        <w:rPr>
          <w:lang w:val="sr-Cyrl-CS"/>
        </w:rPr>
      </w:pPr>
      <w:r>
        <w:rPr>
          <w:lang w:val="sr-Cyrl-CS"/>
        </w:rPr>
        <w:tab/>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CD4ABE" w:rsidRPr="00893885" w:rsidRDefault="00CD4ABE" w:rsidP="00893885">
      <w:pPr>
        <w:widowControl w:val="0"/>
        <w:autoSpaceDE w:val="0"/>
        <w:autoSpaceDN w:val="0"/>
        <w:adjustRightInd w:val="0"/>
        <w:outlineLvl w:val="0"/>
        <w:rPr>
          <w:b/>
          <w:bCs/>
          <w:i/>
          <w:iCs/>
          <w:color w:val="000000"/>
          <w:lang w:val="sr-Cyrl-CS"/>
        </w:rPr>
      </w:pPr>
    </w:p>
    <w:p w:rsidR="00CD4ABE" w:rsidRPr="00893885" w:rsidRDefault="00CD4ABE" w:rsidP="006418AF">
      <w:pPr>
        <w:widowControl w:val="0"/>
        <w:autoSpaceDE w:val="0"/>
        <w:autoSpaceDN w:val="0"/>
        <w:adjustRightInd w:val="0"/>
        <w:jc w:val="center"/>
        <w:outlineLvl w:val="0"/>
        <w:rPr>
          <w:b/>
          <w:bCs/>
          <w:iCs/>
        </w:rPr>
      </w:pPr>
      <w:r w:rsidRPr="00893885">
        <w:rPr>
          <w:b/>
          <w:bCs/>
          <w:iCs/>
        </w:rPr>
        <w:t>Члан 7.</w:t>
      </w:r>
    </w:p>
    <w:p w:rsidR="00236728" w:rsidRDefault="00CD4ABE" w:rsidP="006418AF">
      <w:pPr>
        <w:ind w:firstLine="720"/>
        <w:rPr>
          <w:b/>
          <w:lang w:val="sr-Cyrl-CS"/>
        </w:rPr>
      </w:pPr>
      <w:r w:rsidRPr="00893885">
        <w:rPr>
          <w:lang w:val="sr-Cyrl-CS"/>
        </w:rPr>
        <w:t xml:space="preserve">Купац ће доспеле обавезе уплатити </w:t>
      </w:r>
      <w:r w:rsidR="00236728">
        <w:rPr>
          <w:lang w:val="sr-Cyrl-CS"/>
        </w:rPr>
        <w:t>на текући рачун Продавц</w:t>
      </w:r>
      <w:r w:rsidR="00236728" w:rsidRPr="00893885">
        <w:rPr>
          <w:lang w:val="sr-Cyrl-CS"/>
        </w:rPr>
        <w:t>а</w:t>
      </w:r>
      <w:r w:rsidR="00236728">
        <w:rPr>
          <w:lang w:val="sr-Cyrl-CS"/>
        </w:rPr>
        <w:t xml:space="preserve"> број </w:t>
      </w:r>
      <w:r w:rsidR="00236728">
        <w:rPr>
          <w:b/>
          <w:lang w:val="sr-Cyrl-CS"/>
        </w:rPr>
        <w:t>___________</w:t>
      </w:r>
    </w:p>
    <w:p w:rsidR="00CD4ABE" w:rsidRPr="00893885" w:rsidRDefault="00236728" w:rsidP="00236728">
      <w:pPr>
        <w:jc w:val="both"/>
        <w:rPr>
          <w:lang w:val="sr-Cyrl-CS"/>
        </w:rPr>
      </w:pPr>
      <w:r>
        <w:rPr>
          <w:b/>
          <w:lang w:val="sr-Cyrl-CS"/>
        </w:rPr>
        <w:t>_________________</w:t>
      </w:r>
      <w:r w:rsidRPr="00893885">
        <w:rPr>
          <w:b/>
          <w:lang w:val="sr-Cyrl-CS"/>
        </w:rPr>
        <w:t xml:space="preserve">, </w:t>
      </w:r>
      <w:r w:rsidRPr="00893885">
        <w:rPr>
          <w:lang w:val="sr-Cyrl-CS"/>
        </w:rPr>
        <w:t>банка _________________</w:t>
      </w:r>
      <w:r>
        <w:rPr>
          <w:lang w:val="sr-Cyrl-CS"/>
        </w:rPr>
        <w:t xml:space="preserve"> </w:t>
      </w:r>
      <w:r w:rsidR="00CD4ABE" w:rsidRPr="00893885">
        <w:rPr>
          <w:lang w:val="sr-Cyrl-CS"/>
        </w:rPr>
        <w:t xml:space="preserve">према уредно испостављеним фактурама, у року (не дужем од 45 дана) од _________ дана од дана </w:t>
      </w:r>
      <w:r w:rsidR="004F56B2">
        <w:rPr>
          <w:lang w:val="sr-Cyrl-CS"/>
        </w:rPr>
        <w:t>пријема рачуна у седиште Купца.</w:t>
      </w:r>
    </w:p>
    <w:p w:rsidR="00CD4ABE" w:rsidRPr="00277FF4" w:rsidRDefault="00CD4ABE" w:rsidP="00236728">
      <w:pPr>
        <w:ind w:firstLine="720"/>
        <w:jc w:val="both"/>
        <w:rPr>
          <w:rFonts w:ascii="Arial" w:hAnsi="Arial" w:cs="Arial"/>
          <w:lang w:val="sr-Cyrl-CS"/>
        </w:rPr>
      </w:pPr>
      <w:r w:rsidRPr="00893885">
        <w:rPr>
          <w:lang w:val="sr-Cyrl-CS"/>
        </w:rPr>
        <w:t>Рачун се испоставља на основу документа - отпремнице којом се верификује квантитет и квалитет испоруке. Рок плаћања се прецизира од дана пријема исправног рачуна испостављеног по испоруци.</w:t>
      </w:r>
    </w:p>
    <w:p w:rsidR="00CD4ABE" w:rsidRPr="00277FF4" w:rsidRDefault="00CD4ABE" w:rsidP="00CD4ABE">
      <w:pPr>
        <w:tabs>
          <w:tab w:val="left" w:pos="6660"/>
        </w:tabs>
        <w:rPr>
          <w:rFonts w:ascii="Arial" w:hAnsi="Arial" w:cs="Arial"/>
          <w:lang w:val="sr-Cyrl-CS"/>
        </w:rPr>
      </w:pPr>
    </w:p>
    <w:p w:rsidR="00CD4ABE" w:rsidRPr="00A00B15" w:rsidRDefault="00CD4ABE" w:rsidP="00CD4ABE">
      <w:pPr>
        <w:widowControl w:val="0"/>
        <w:autoSpaceDE w:val="0"/>
        <w:autoSpaceDN w:val="0"/>
        <w:adjustRightInd w:val="0"/>
        <w:jc w:val="center"/>
        <w:outlineLvl w:val="0"/>
        <w:rPr>
          <w:b/>
          <w:bCs/>
          <w:iCs/>
          <w:color w:val="000000"/>
        </w:rPr>
      </w:pPr>
      <w:r w:rsidRPr="00A00B15">
        <w:rPr>
          <w:b/>
          <w:bCs/>
          <w:iCs/>
          <w:color w:val="000000"/>
        </w:rPr>
        <w:t xml:space="preserve">Члан </w:t>
      </w:r>
      <w:r w:rsidRPr="00A00B15">
        <w:rPr>
          <w:b/>
          <w:bCs/>
          <w:iCs/>
        </w:rPr>
        <w:t>8.</w:t>
      </w:r>
    </w:p>
    <w:p w:rsidR="00CD4ABE" w:rsidRPr="00A00B15" w:rsidRDefault="00A00B15" w:rsidP="00A00B15">
      <w:pPr>
        <w:tabs>
          <w:tab w:val="left" w:pos="6660"/>
        </w:tabs>
        <w:ind w:firstLine="720"/>
        <w:jc w:val="both"/>
        <w:rPr>
          <w:lang w:val="sr-Cyrl-CS"/>
        </w:rPr>
      </w:pPr>
      <w:r w:rsidRPr="00A00B15">
        <w:rPr>
          <w:lang w:val="sr-Cyrl-CS"/>
        </w:rPr>
        <w:t>Цене које понуди понуђач биће фиксне током извршења уговора. Изузетно, п</w:t>
      </w:r>
      <w:r w:rsidR="00CD4ABE" w:rsidRPr="00A00B15">
        <w:rPr>
          <w:lang w:val="sr-Cyrl-CS"/>
        </w:rPr>
        <w:t>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транспорта, на образложени писани захтев заинтересоване уговорне стране, која је дужна да о промени цене достави релевантан доказ.</w:t>
      </w:r>
    </w:p>
    <w:p w:rsidR="00CD4ABE" w:rsidRPr="00277FF4" w:rsidRDefault="00CD4ABE" w:rsidP="00A00B15">
      <w:pPr>
        <w:pStyle w:val="Default"/>
        <w:ind w:firstLine="720"/>
        <w:jc w:val="both"/>
        <w:rPr>
          <w:rFonts w:cs="Arial"/>
          <w:lang w:val="sr-Cyrl-CS"/>
        </w:rPr>
      </w:pPr>
      <w:r w:rsidRPr="00A00B15">
        <w:rPr>
          <w:rFonts w:ascii="Times New Roman" w:hAnsi="Times New Roman"/>
          <w:lang w:val="sr-Cyrl-CS"/>
        </w:rPr>
        <w:t xml:space="preserve">Промена цене примењиваће се на уговорену цену из понуде, која је саставни део овог уговора. </w:t>
      </w:r>
    </w:p>
    <w:p w:rsidR="00CD4ABE" w:rsidRPr="00277FF4" w:rsidRDefault="00CD4ABE" w:rsidP="00A00B15">
      <w:pPr>
        <w:pStyle w:val="Default"/>
        <w:ind w:firstLine="720"/>
        <w:jc w:val="both"/>
        <w:rPr>
          <w:rFonts w:cs="Arial"/>
          <w:color w:val="auto"/>
        </w:rPr>
      </w:pPr>
      <w:r w:rsidRPr="00A00B15">
        <w:rPr>
          <w:rFonts w:ascii="Times New Roman" w:hAnsi="Times New Roman"/>
          <w:color w:val="auto"/>
        </w:rPr>
        <w:t>Друга страна је дужна да одговор на захтев за промену цена из члана 3. овог уговора достави у року од 7 дана од дана пријема захтева из става 1. овог члана уговора</w:t>
      </w:r>
      <w:r w:rsidRPr="00277FF4">
        <w:rPr>
          <w:rFonts w:cs="Arial"/>
          <w:color w:val="auto"/>
        </w:rPr>
        <w:t xml:space="preserve">. </w:t>
      </w:r>
    </w:p>
    <w:p w:rsidR="00CD4ABE" w:rsidRPr="003429E2" w:rsidRDefault="00CD4ABE" w:rsidP="003429E2">
      <w:pPr>
        <w:ind w:firstLine="720"/>
        <w:jc w:val="both"/>
        <w:rPr>
          <w:lang w:val="sr-Cyrl-CS"/>
        </w:rPr>
      </w:pPr>
      <w:r w:rsidRPr="003429E2">
        <w:t>У случају да се не прихвати промена цена, овај уговор се може раскинути. Рок за раскид уговора је 15 дана од дана достављања писменог обавештења о раскиду</w:t>
      </w:r>
    </w:p>
    <w:p w:rsidR="00CD4ABE" w:rsidRPr="00277FF4" w:rsidRDefault="00CD4ABE" w:rsidP="00CD4ABE">
      <w:pPr>
        <w:tabs>
          <w:tab w:val="left" w:pos="6660"/>
        </w:tabs>
        <w:rPr>
          <w:rFonts w:ascii="Arial" w:hAnsi="Arial" w:cs="Arial"/>
          <w:lang w:val="sr-Cyrl-CS"/>
        </w:rPr>
      </w:pPr>
    </w:p>
    <w:p w:rsidR="00CD4ABE" w:rsidRPr="003429E2" w:rsidRDefault="00CD4ABE" w:rsidP="003429E2">
      <w:pPr>
        <w:tabs>
          <w:tab w:val="left" w:pos="6660"/>
        </w:tabs>
        <w:jc w:val="center"/>
        <w:rPr>
          <w:b/>
          <w:lang w:val="sr-Cyrl-CS"/>
        </w:rPr>
      </w:pPr>
      <w:r w:rsidRPr="003429E2">
        <w:rPr>
          <w:b/>
          <w:lang w:val="sr-Cyrl-CS"/>
        </w:rPr>
        <w:t>Члан 9.</w:t>
      </w:r>
    </w:p>
    <w:p w:rsidR="00CD4ABE" w:rsidRPr="003429E2" w:rsidRDefault="00CD4ABE" w:rsidP="003429E2">
      <w:pPr>
        <w:tabs>
          <w:tab w:val="left" w:pos="6660"/>
        </w:tabs>
        <w:ind w:firstLine="720"/>
        <w:jc w:val="both"/>
        <w:rPr>
          <w:lang w:val="sr-Cyrl-CS"/>
        </w:rPr>
      </w:pPr>
      <w:r w:rsidRPr="003429E2">
        <w:rPr>
          <w:lang w:val="sr-Cyrl-CS"/>
        </w:rPr>
        <w:t xml:space="preserve">Количину и динамику испоруке планираних потреба </w:t>
      </w:r>
      <w:r w:rsidR="00A36B30">
        <w:rPr>
          <w:lang w:val="sr-Cyrl-CS"/>
        </w:rPr>
        <w:t>у</w:t>
      </w:r>
      <w:r w:rsidRPr="003429E2">
        <w:rPr>
          <w:lang w:val="sr-Cyrl-CS"/>
        </w:rPr>
        <w:t>гља, одређује Купац, писаним захтевом лица овлашћеног за набавку и нал</w:t>
      </w:r>
      <w:r w:rsidR="003429E2">
        <w:rPr>
          <w:lang w:val="sr-Cyrl-CS"/>
        </w:rPr>
        <w:t>огом – диспозицијом за испоруку</w:t>
      </w:r>
      <w:r w:rsidRPr="003429E2">
        <w:rPr>
          <w:lang w:val="sr-Cyrl-CS"/>
        </w:rPr>
        <w:t xml:space="preserve">.  </w:t>
      </w:r>
    </w:p>
    <w:p w:rsidR="00CD4ABE" w:rsidRPr="003429E2" w:rsidRDefault="003429E2" w:rsidP="003429E2">
      <w:pPr>
        <w:widowControl w:val="0"/>
        <w:tabs>
          <w:tab w:val="left" w:pos="6660"/>
        </w:tabs>
        <w:autoSpaceDE w:val="0"/>
        <w:autoSpaceDN w:val="0"/>
        <w:adjustRightInd w:val="0"/>
        <w:ind w:firstLine="720"/>
        <w:jc w:val="both"/>
        <w:rPr>
          <w:lang w:val="sr-Cyrl-CS"/>
        </w:rPr>
      </w:pPr>
      <w:r>
        <w:rPr>
          <w:lang w:val="sr-Cyrl-CS"/>
        </w:rPr>
        <w:t xml:space="preserve">Рок испоруке је _____ </w:t>
      </w:r>
      <w:r w:rsidR="00CD4ABE" w:rsidRPr="003429E2">
        <w:rPr>
          <w:lang w:val="sr-Cyrl-CS"/>
        </w:rPr>
        <w:t>дана о</w:t>
      </w:r>
      <w:r w:rsidR="00753367">
        <w:rPr>
          <w:lang w:val="sr-Cyrl-CS"/>
        </w:rPr>
        <w:t>д дана пријема</w:t>
      </w:r>
      <w:r w:rsidR="00CD4ABE" w:rsidRPr="003429E2">
        <w:rPr>
          <w:lang w:val="sr-Cyrl-CS"/>
        </w:rPr>
        <w:t xml:space="preserve"> налога за испоруку</w:t>
      </w:r>
      <w:r>
        <w:rPr>
          <w:lang w:val="sr-Cyrl-CS"/>
        </w:rPr>
        <w:t xml:space="preserve"> (максимум 5 дана од дан пријема налога)</w:t>
      </w:r>
      <w:r w:rsidR="00CD4ABE" w:rsidRPr="003429E2">
        <w:rPr>
          <w:lang w:val="sr-Cyrl-CS"/>
        </w:rPr>
        <w:t xml:space="preserve">. </w:t>
      </w:r>
    </w:p>
    <w:p w:rsidR="00CD4ABE" w:rsidRPr="003429E2" w:rsidRDefault="00CD4ABE" w:rsidP="003429E2">
      <w:pPr>
        <w:widowControl w:val="0"/>
        <w:tabs>
          <w:tab w:val="left" w:pos="6660"/>
        </w:tabs>
        <w:autoSpaceDE w:val="0"/>
        <w:autoSpaceDN w:val="0"/>
        <w:adjustRightInd w:val="0"/>
        <w:jc w:val="center"/>
        <w:rPr>
          <w:b/>
          <w:bCs/>
          <w:lang w:val="sr-Cyrl-CS"/>
        </w:rPr>
      </w:pPr>
      <w:r w:rsidRPr="003429E2">
        <w:rPr>
          <w:b/>
          <w:bCs/>
          <w:lang w:val="sr-Cyrl-CS"/>
        </w:rPr>
        <w:t>Члан 10.</w:t>
      </w:r>
    </w:p>
    <w:p w:rsidR="00CD4ABE" w:rsidRPr="003429E2" w:rsidRDefault="003429E2" w:rsidP="003429E2">
      <w:pPr>
        <w:pStyle w:val="BodyText"/>
        <w:ind w:firstLine="720"/>
      </w:pPr>
      <w:r>
        <w:t>Ако Продавац</w:t>
      </w:r>
      <w:r w:rsidR="00CD4ABE" w:rsidRPr="003429E2">
        <w:t xml:space="preserve"> својом к</w:t>
      </w:r>
      <w:r>
        <w:t>ривицом прекорачи рок из члана 9</w:t>
      </w:r>
      <w:r w:rsidR="00CD4ABE" w:rsidRPr="003429E2">
        <w:t xml:space="preserve">. овог уговора  дужан је да плати </w:t>
      </w:r>
      <w:r w:rsidR="00CD4ABE" w:rsidRPr="003429E2">
        <w:rPr>
          <w:lang w:val="ru-RU"/>
        </w:rPr>
        <w:t>Наручиоцу</w:t>
      </w:r>
      <w:r>
        <w:t xml:space="preserve"> казну од 2 ‰ </w:t>
      </w:r>
      <w:r w:rsidR="00CD4ABE" w:rsidRPr="003429E2">
        <w:t xml:space="preserve">од </w:t>
      </w:r>
      <w:r w:rsidR="00CD4ABE" w:rsidRPr="003429E2">
        <w:rPr>
          <w:lang w:val="ru-RU"/>
        </w:rPr>
        <w:t xml:space="preserve">укупно </w:t>
      </w:r>
      <w:r w:rsidR="00CD4ABE" w:rsidRPr="003429E2">
        <w:t>уговорене цене за сваки дан закашњења, с тим да укупан износ уговорне казне не може прећи 2% уговорене цене.</w:t>
      </w:r>
    </w:p>
    <w:p w:rsidR="00CD4ABE" w:rsidRPr="003429E2" w:rsidRDefault="00CD4ABE" w:rsidP="003429E2">
      <w:pPr>
        <w:pStyle w:val="Default"/>
        <w:ind w:firstLine="720"/>
        <w:jc w:val="both"/>
        <w:rPr>
          <w:rFonts w:ascii="Times New Roman" w:hAnsi="Times New Roman"/>
          <w:color w:val="auto"/>
        </w:rPr>
      </w:pPr>
      <w:r w:rsidRPr="003429E2">
        <w:rPr>
          <w:rFonts w:ascii="Times New Roman" w:hAnsi="Times New Roman"/>
          <w:color w:val="auto"/>
        </w:rPr>
        <w:t xml:space="preserve">Уколико Продавац не изврши испоруку или је изврши делимично, обавезан је да плати Купцу уговорну казну у висини од 2% укупне цене од наручене количине конкретне испоруке. </w:t>
      </w:r>
    </w:p>
    <w:p w:rsidR="00CD4ABE" w:rsidRPr="003429E2" w:rsidRDefault="00CD4ABE" w:rsidP="004F56B2">
      <w:pPr>
        <w:pStyle w:val="BodyText"/>
        <w:ind w:firstLine="720"/>
      </w:pPr>
      <w:r w:rsidRPr="003429E2">
        <w:t>Право Купца на наплату уговорне казне не утиче на право Купца да захтева накнаду штете.</w:t>
      </w:r>
    </w:p>
    <w:p w:rsidR="00CD4ABE" w:rsidRPr="003429E2" w:rsidRDefault="00CD4ABE" w:rsidP="004F56B2">
      <w:pPr>
        <w:widowControl w:val="0"/>
        <w:tabs>
          <w:tab w:val="left" w:pos="6660"/>
        </w:tabs>
        <w:autoSpaceDE w:val="0"/>
        <w:autoSpaceDN w:val="0"/>
        <w:adjustRightInd w:val="0"/>
        <w:jc w:val="center"/>
        <w:rPr>
          <w:b/>
          <w:bCs/>
          <w:lang w:val="sr-Cyrl-CS"/>
        </w:rPr>
      </w:pPr>
      <w:r w:rsidRPr="003429E2">
        <w:rPr>
          <w:b/>
          <w:bCs/>
          <w:lang w:val="sr-Cyrl-CS"/>
        </w:rPr>
        <w:t>Члан 11.</w:t>
      </w:r>
    </w:p>
    <w:p w:rsidR="00CD4ABE" w:rsidRPr="003429E2" w:rsidRDefault="00CD4ABE" w:rsidP="004F56B2">
      <w:pPr>
        <w:widowControl w:val="0"/>
        <w:tabs>
          <w:tab w:val="left" w:pos="6660"/>
        </w:tabs>
        <w:autoSpaceDE w:val="0"/>
        <w:autoSpaceDN w:val="0"/>
        <w:adjustRightInd w:val="0"/>
        <w:ind w:firstLine="720"/>
        <w:jc w:val="both"/>
        <w:rPr>
          <w:lang w:val="sr-Cyrl-CS"/>
        </w:rPr>
      </w:pPr>
      <w:r w:rsidRPr="003429E2">
        <w:rPr>
          <w:lang w:val="sr-Cyrl-CS"/>
        </w:rPr>
        <w:t>Квантитативни и квалитативни пријем добара врши се по издатим налозима, приликом примопредаје добара између овлашћеног представн</w:t>
      </w:r>
      <w:r w:rsidR="004F56B2">
        <w:rPr>
          <w:lang w:val="sr-Cyrl-CS"/>
        </w:rPr>
        <w:t>ика Продавца и овлашћеног лица К</w:t>
      </w:r>
      <w:r w:rsidRPr="003429E2">
        <w:rPr>
          <w:lang w:val="sr-Cyrl-CS"/>
        </w:rPr>
        <w:t>упца</w:t>
      </w:r>
      <w:r w:rsidR="004F56B2">
        <w:rPr>
          <w:lang w:val="sr-Cyrl-CS"/>
        </w:rPr>
        <w:t>.</w:t>
      </w:r>
    </w:p>
    <w:p w:rsidR="00CD4ABE" w:rsidRPr="00277FF4" w:rsidRDefault="00CD4ABE" w:rsidP="00AB5047">
      <w:pPr>
        <w:widowControl w:val="0"/>
        <w:tabs>
          <w:tab w:val="left" w:pos="6660"/>
        </w:tabs>
        <w:autoSpaceDE w:val="0"/>
        <w:autoSpaceDN w:val="0"/>
        <w:adjustRightInd w:val="0"/>
        <w:ind w:firstLine="720"/>
        <w:jc w:val="both"/>
        <w:rPr>
          <w:rFonts w:ascii="Arial" w:hAnsi="Arial" w:cs="Arial"/>
          <w:lang w:val="sr-Cyrl-CS"/>
        </w:rPr>
      </w:pPr>
      <w:r w:rsidRPr="003429E2">
        <w:rPr>
          <w:lang w:val="sr-Cyrl-CS"/>
        </w:rPr>
        <w:t>Приликом примопредаје добар</w:t>
      </w:r>
      <w:r w:rsidR="004F56B2">
        <w:rPr>
          <w:lang w:val="sr-Cyrl-CS"/>
        </w:rPr>
        <w:t>а овлашћени представник Продавца</w:t>
      </w:r>
      <w:r w:rsidRPr="003429E2">
        <w:rPr>
          <w:lang w:val="sr-Cyrl-CS"/>
        </w:rPr>
        <w:t xml:space="preserve"> ће овлашћеном представнику Купца предати један примерак потписане и оверене (од обе стране) отпремнице са наведеним количинама и ценама, а један примерак ће доставити уз фактуру Купцу.</w:t>
      </w:r>
    </w:p>
    <w:p w:rsidR="00CD4ABE" w:rsidRPr="004F56B2" w:rsidRDefault="00CD4ABE" w:rsidP="00CD4ABE">
      <w:pPr>
        <w:widowControl w:val="0"/>
        <w:tabs>
          <w:tab w:val="left" w:pos="6660"/>
        </w:tabs>
        <w:autoSpaceDE w:val="0"/>
        <w:autoSpaceDN w:val="0"/>
        <w:adjustRightInd w:val="0"/>
        <w:jc w:val="center"/>
        <w:rPr>
          <w:b/>
          <w:bCs/>
          <w:lang w:val="sr-Cyrl-CS"/>
        </w:rPr>
      </w:pPr>
      <w:r w:rsidRPr="004F56B2">
        <w:rPr>
          <w:b/>
          <w:bCs/>
          <w:lang w:val="sr-Cyrl-CS"/>
        </w:rPr>
        <w:t>Члан 12.</w:t>
      </w:r>
    </w:p>
    <w:p w:rsid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 xml:space="preserve">Испоручена добра морају у свим аспектима одговарати захтевима Купца и важећим стандардима квалитета описаним у техничкој спецификацији. </w:t>
      </w:r>
      <w:r w:rsidR="004F56B2">
        <w:rPr>
          <w:rFonts w:eastAsia="Calibri"/>
          <w:bCs/>
          <w:iCs/>
          <w:lang w:val="sr-Cyrl-CS"/>
        </w:rPr>
        <w:t>Уколико Купац није задовољан квалитетом приспелог угља на одредиште, дужан је да приговор, тј. рекламацију на квалитет, саопшти Продавцу одмах телефоном, с тим да приговор потврди записником о утврђеном недостатку.</w:t>
      </w:r>
    </w:p>
    <w:p w:rsidR="004F56B2" w:rsidRDefault="004F56B2" w:rsidP="004F56B2">
      <w:pPr>
        <w:widowControl w:val="0"/>
        <w:tabs>
          <w:tab w:val="left" w:pos="6660"/>
        </w:tabs>
        <w:autoSpaceDE w:val="0"/>
        <w:autoSpaceDN w:val="0"/>
        <w:adjustRightInd w:val="0"/>
        <w:ind w:firstLine="720"/>
        <w:jc w:val="both"/>
        <w:rPr>
          <w:rFonts w:eastAsia="Calibri"/>
          <w:bCs/>
          <w:iCs/>
          <w:lang w:val="sr-Cyrl-CS"/>
        </w:rPr>
      </w:pPr>
      <w:r>
        <w:rPr>
          <w:lang w:val="sr-Cyrl-CS"/>
        </w:rPr>
        <w:t>П</w:t>
      </w:r>
      <w:r w:rsidRPr="004F56B2">
        <w:rPr>
          <w:lang w:val="sr-Cyrl-CS"/>
        </w:rPr>
        <w:t xml:space="preserve">родавац </w:t>
      </w:r>
      <w:r>
        <w:rPr>
          <w:lang w:val="sr-Cyrl-CS"/>
        </w:rPr>
        <w:t xml:space="preserve">је </w:t>
      </w:r>
      <w:r w:rsidRPr="004F56B2">
        <w:rPr>
          <w:lang w:val="sr-Cyrl-CS"/>
        </w:rPr>
        <w:t xml:space="preserve">дужан да замени добра са недостатком у року од </w:t>
      </w:r>
      <w:r w:rsidRPr="004F56B2">
        <w:t>3</w:t>
      </w:r>
      <w:r w:rsidRPr="004F56B2">
        <w:rPr>
          <w:lang w:val="sr-Cyrl-CS"/>
        </w:rPr>
        <w:t xml:space="preserve"> (три)</w:t>
      </w:r>
      <w:r w:rsidRPr="004F56B2">
        <w:t xml:space="preserve"> </w:t>
      </w:r>
      <w:r w:rsidR="00753367">
        <w:rPr>
          <w:lang w:val="sr-Cyrl-CS"/>
        </w:rPr>
        <w:t xml:space="preserve">дана </w:t>
      </w:r>
      <w:r w:rsidRPr="004F56B2">
        <w:rPr>
          <w:lang w:val="sr-Cyrl-CS"/>
        </w:rPr>
        <w:t>након пријема рекламације, а уколиком то не учини Купац има право на накнаду штете</w:t>
      </w:r>
      <w:r>
        <w:rPr>
          <w:lang w:val="sr-Cyrl-CS"/>
        </w:rPr>
        <w:t>.</w:t>
      </w:r>
    </w:p>
    <w:p w:rsidR="00CD4ABE" w:rsidRPr="00277FF4" w:rsidRDefault="00CD4ABE" w:rsidP="00CD4ABE">
      <w:pPr>
        <w:widowControl w:val="0"/>
        <w:tabs>
          <w:tab w:val="left" w:pos="6660"/>
        </w:tabs>
        <w:autoSpaceDE w:val="0"/>
        <w:autoSpaceDN w:val="0"/>
        <w:adjustRightInd w:val="0"/>
        <w:rPr>
          <w:rFonts w:ascii="Arial" w:hAnsi="Arial" w:cs="Arial"/>
          <w:lang w:val="sr-Cyrl-CS"/>
        </w:rPr>
      </w:pPr>
    </w:p>
    <w:p w:rsidR="004F56B2" w:rsidRDefault="004F56B2" w:rsidP="004F56B2">
      <w:pPr>
        <w:tabs>
          <w:tab w:val="left" w:pos="6028"/>
        </w:tabs>
        <w:autoSpaceDE w:val="0"/>
        <w:jc w:val="center"/>
        <w:rPr>
          <w:rFonts w:eastAsia="Calibri"/>
          <w:b/>
          <w:bCs/>
          <w:iCs/>
          <w:lang w:val="sr-Cyrl-CS"/>
        </w:rPr>
      </w:pPr>
      <w:r>
        <w:rPr>
          <w:rFonts w:eastAsia="Calibri"/>
          <w:b/>
          <w:bCs/>
          <w:iCs/>
          <w:lang w:val="sr-Cyrl-CS"/>
        </w:rPr>
        <w:t>Члан 13.</w:t>
      </w:r>
    </w:p>
    <w:p w:rsidR="004F1DB5" w:rsidRDefault="004F1DB5" w:rsidP="004F1DB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w:t>
      </w:r>
      <w:r w:rsidRPr="00E74240">
        <w:rPr>
          <w:rFonts w:eastAsia="TimesNewRomanPSMT"/>
          <w:bCs/>
          <w:iCs/>
        </w:rPr>
        <w:lastRenderedPageBreak/>
        <w:t>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4F1DB5" w:rsidRDefault="004F1DB5" w:rsidP="004F1DB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F1DB5" w:rsidRDefault="004F1DB5" w:rsidP="00F356A2">
      <w:pPr>
        <w:suppressAutoHyphens w:val="0"/>
        <w:autoSpaceDE w:val="0"/>
        <w:autoSpaceDN w:val="0"/>
        <w:adjustRightInd w:val="0"/>
        <w:spacing w:after="12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4F1DB5" w:rsidRDefault="004F1DB5" w:rsidP="004F56B2">
      <w:pPr>
        <w:tabs>
          <w:tab w:val="left" w:pos="6028"/>
        </w:tabs>
        <w:autoSpaceDE w:val="0"/>
        <w:jc w:val="center"/>
        <w:rPr>
          <w:rFonts w:eastAsia="Calibri"/>
          <w:b/>
          <w:bCs/>
          <w:iCs/>
          <w:lang w:val="sr-Cyrl-CS"/>
        </w:rPr>
      </w:pPr>
      <w:r>
        <w:rPr>
          <w:rFonts w:eastAsia="Calibri"/>
          <w:b/>
          <w:bCs/>
          <w:iCs/>
          <w:lang w:val="sr-Cyrl-CS"/>
        </w:rPr>
        <w:t>Члан 14.</w:t>
      </w:r>
    </w:p>
    <w:p w:rsidR="00CD4ABE" w:rsidRDefault="00CD4ABE" w:rsidP="00753367">
      <w:pPr>
        <w:widowControl w:val="0"/>
        <w:tabs>
          <w:tab w:val="left" w:pos="6660"/>
        </w:tabs>
        <w:autoSpaceDE w:val="0"/>
        <w:autoSpaceDN w:val="0"/>
        <w:adjustRightInd w:val="0"/>
        <w:ind w:firstLine="720"/>
        <w:jc w:val="both"/>
        <w:rPr>
          <w:lang w:val="sr-Cyrl-CS"/>
        </w:rPr>
      </w:pPr>
      <w:r w:rsidRPr="004F56B2">
        <w:rPr>
          <w:lang w:val="sr-Cyrl-CS"/>
        </w:rPr>
        <w:t>Овај уговор се закључује сагласношћу воља овлаш</w:t>
      </w:r>
      <w:r w:rsidR="004F56B2">
        <w:rPr>
          <w:lang w:val="sr-Cyrl-CS"/>
        </w:rPr>
        <w:t>ћених лица обе уговорне стране.</w:t>
      </w:r>
      <w:r w:rsidR="00753367">
        <w:rPr>
          <w:lang w:val="sr-Cyrl-CS"/>
        </w:rPr>
        <w:t xml:space="preserve"> </w:t>
      </w:r>
      <w:r w:rsidR="004F56B2" w:rsidRPr="004F56B2">
        <w:rPr>
          <w:lang w:val="sr-Cyrl-CS"/>
        </w:rPr>
        <w:t>Уговор ступа на снагу даном потписивања обе уговорне стране и закљу</w:t>
      </w:r>
      <w:r w:rsidR="004F56B2">
        <w:rPr>
          <w:lang w:val="sr-Cyrl-CS"/>
        </w:rPr>
        <w:t>чује се на одређено време, до 30.04</w:t>
      </w:r>
      <w:r w:rsidR="00C65D58">
        <w:rPr>
          <w:lang w:val="sr-Cyrl-CS"/>
        </w:rPr>
        <w:t>.201</w:t>
      </w:r>
      <w:r w:rsidR="00C65D58">
        <w:rPr>
          <w:lang w:val="en-US"/>
        </w:rPr>
        <w:t>7</w:t>
      </w:r>
      <w:r w:rsidR="00753367">
        <w:rPr>
          <w:lang w:val="sr-Cyrl-CS"/>
        </w:rPr>
        <w:t>. године.</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15</w:t>
      </w:r>
      <w:r w:rsidR="00CD4ABE" w:rsidRPr="004F56B2">
        <w:rPr>
          <w:b/>
          <w:bCs/>
          <w:lang w:val="sr-Cyrl-CS"/>
        </w:rPr>
        <w:t>.</w:t>
      </w:r>
    </w:p>
    <w:p w:rsidR="00CD4ABE" w:rsidRPr="004F56B2"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Свака од уговорних страна може једнострано раскинути уговор. О својој намери да раскине уговор, уговорна страна је дужна да писменим путем обавести другу страну. </w:t>
      </w:r>
    </w:p>
    <w:p w:rsidR="00CD4ABE" w:rsidRP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Уговор престаје да важи у року од 15 дана од дана пријема писменог обавештења.</w:t>
      </w:r>
      <w:r w:rsidRPr="004F56B2">
        <w:t xml:space="preserve"> </w:t>
      </w:r>
    </w:p>
    <w:p w:rsidR="00CD4ABE" w:rsidRPr="004F56B2" w:rsidRDefault="004F1DB5" w:rsidP="0061252B">
      <w:pPr>
        <w:jc w:val="center"/>
        <w:outlineLvl w:val="0"/>
        <w:rPr>
          <w:b/>
          <w:bCs/>
          <w:iCs/>
          <w:color w:val="000000"/>
          <w:lang w:val="sr-Cyrl-CS"/>
        </w:rPr>
      </w:pPr>
      <w:r>
        <w:rPr>
          <w:b/>
          <w:bCs/>
          <w:iCs/>
          <w:color w:val="000000"/>
          <w:lang w:val="sr-Cyrl-CS"/>
        </w:rPr>
        <w:t>Члан 16</w:t>
      </w:r>
      <w:r w:rsidR="00CD4ABE" w:rsidRPr="004F56B2">
        <w:rPr>
          <w:b/>
          <w:bCs/>
          <w:iCs/>
          <w:color w:val="000000"/>
          <w:lang w:val="sr-Cyrl-CS"/>
        </w:rPr>
        <w:t>.</w:t>
      </w:r>
    </w:p>
    <w:p w:rsidR="00CD4ABE" w:rsidRPr="004F56B2" w:rsidRDefault="00CD4ABE" w:rsidP="004F56B2">
      <w:pPr>
        <w:ind w:firstLine="720"/>
        <w:jc w:val="both"/>
        <w:outlineLvl w:val="0"/>
        <w:rPr>
          <w:bCs/>
          <w:iCs/>
          <w:color w:val="000000"/>
          <w:lang w:val="sr-Cyrl-CS"/>
        </w:rPr>
      </w:pPr>
      <w:r w:rsidRPr="004F56B2">
        <w:rPr>
          <w:bCs/>
          <w:iCs/>
          <w:color w:val="000000"/>
          <w:lang w:val="sr-Cyrl-CS"/>
        </w:rPr>
        <w:t>Купац и Прода</w:t>
      </w:r>
      <w:r w:rsidR="00753367">
        <w:rPr>
          <w:bCs/>
          <w:iCs/>
          <w:color w:val="000000"/>
          <w:lang w:val="sr-Cyrl-CS"/>
        </w:rPr>
        <w:t>вац могу споразумно</w:t>
      </w:r>
      <w:r w:rsidRPr="004F56B2">
        <w:rPr>
          <w:bCs/>
          <w:iCs/>
          <w:color w:val="000000"/>
          <w:lang w:val="sr-Cyrl-CS"/>
        </w:rPr>
        <w:t xml:space="preserve"> раскинути уговор ако дођу у ситуацију да не могу да извршавају своје обавезе према уговору.</w:t>
      </w:r>
    </w:p>
    <w:p w:rsidR="00CD4ABE" w:rsidRPr="004F56B2" w:rsidRDefault="00CD4ABE" w:rsidP="004F56B2">
      <w:pPr>
        <w:ind w:firstLine="720"/>
        <w:jc w:val="both"/>
        <w:outlineLvl w:val="0"/>
        <w:rPr>
          <w:bCs/>
          <w:iCs/>
          <w:color w:val="000000"/>
          <w:lang w:val="sr-Cyrl-CS"/>
        </w:rPr>
      </w:pPr>
      <w:r w:rsidRPr="004F56B2">
        <w:rPr>
          <w:bCs/>
          <w:iCs/>
          <w:color w:val="000000"/>
          <w:lang w:val="sr-Cyrl-CS"/>
        </w:rPr>
        <w:t>Уговор се раскида закључењем уговора о споразумном раскиду уговора, који потписују обе уговорне стране.</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17</w:t>
      </w:r>
      <w:r w:rsidR="00CD4ABE" w:rsidRPr="004F56B2">
        <w:rPr>
          <w:b/>
          <w:bCs/>
          <w:lang w:val="sr-Cyrl-CS"/>
        </w:rPr>
        <w:t>.</w:t>
      </w:r>
    </w:p>
    <w:p w:rsidR="0061252B" w:rsidRPr="0061252B"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За све што није предвиђено овим уговором, примењиваће се одредбе Закона о облигационим односима. </w:t>
      </w:r>
    </w:p>
    <w:p w:rsidR="00CD4ABE" w:rsidRPr="004F56B2" w:rsidRDefault="004F1DB5" w:rsidP="004F56B2">
      <w:pPr>
        <w:widowControl w:val="0"/>
        <w:tabs>
          <w:tab w:val="left" w:pos="6660"/>
        </w:tabs>
        <w:autoSpaceDE w:val="0"/>
        <w:autoSpaceDN w:val="0"/>
        <w:adjustRightInd w:val="0"/>
        <w:jc w:val="center"/>
        <w:rPr>
          <w:b/>
          <w:bCs/>
          <w:lang w:val="sr-Cyrl-CS"/>
        </w:rPr>
      </w:pPr>
      <w:r>
        <w:rPr>
          <w:b/>
          <w:bCs/>
          <w:lang w:val="sr-Cyrl-CS"/>
        </w:rPr>
        <w:t>Члан 18</w:t>
      </w:r>
      <w:r w:rsidR="00CD4ABE" w:rsidRPr="004F56B2">
        <w:rPr>
          <w:b/>
          <w:bCs/>
          <w:lang w:val="sr-Cyrl-CS"/>
        </w:rPr>
        <w:t>.</w:t>
      </w:r>
    </w:p>
    <w:p w:rsidR="00CD4ABE" w:rsidRPr="00151441" w:rsidRDefault="00CD4ABE" w:rsidP="00151441">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sidR="00753367">
        <w:rPr>
          <w:lang w:val="sr-Cyrl-CS"/>
        </w:rPr>
        <w:t>а у случ</w:t>
      </w:r>
      <w:r w:rsidR="00151441">
        <w:rPr>
          <w:lang w:val="sr-Cyrl-CS"/>
        </w:rPr>
        <w:t>ају спора надлежан је Привредни суд у Ваљеву</w:t>
      </w:r>
      <w:r w:rsidRPr="004F56B2">
        <w:t xml:space="preserve">. </w:t>
      </w:r>
    </w:p>
    <w:p w:rsidR="00CD4ABE" w:rsidRPr="004F56B2" w:rsidRDefault="00CD4ABE" w:rsidP="00CD4ABE">
      <w:pPr>
        <w:widowControl w:val="0"/>
        <w:tabs>
          <w:tab w:val="left" w:pos="6660"/>
        </w:tabs>
        <w:autoSpaceDE w:val="0"/>
        <w:autoSpaceDN w:val="0"/>
        <w:adjustRightInd w:val="0"/>
        <w:rPr>
          <w:color w:val="FF0000"/>
        </w:rPr>
      </w:pP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19</w:t>
      </w:r>
      <w:r w:rsidR="00CD4ABE" w:rsidRPr="004F56B2">
        <w:rPr>
          <w:b/>
          <w:bCs/>
          <w:lang w:val="sr-Cyrl-CS"/>
        </w:rPr>
        <w:t>.</w:t>
      </w:r>
    </w:p>
    <w:p w:rsidR="004F56B2" w:rsidRDefault="00CD4ABE" w:rsidP="00151441">
      <w:pPr>
        <w:pStyle w:val="ListParagraph"/>
        <w:tabs>
          <w:tab w:val="left" w:pos="6028"/>
        </w:tabs>
        <w:autoSpaceDE w:val="0"/>
        <w:ind w:left="0" w:firstLine="720"/>
        <w:jc w:val="both"/>
        <w:rPr>
          <w:lang w:val="sr-Cyrl-CS"/>
        </w:rPr>
      </w:pPr>
      <w:r w:rsidRPr="004F56B2">
        <w:rPr>
          <w:lang w:val="sr-Cyrl-CS"/>
        </w:rPr>
        <w:t>Овај уговор сачињен је у 6 (шест) истоветна примерка,</w:t>
      </w:r>
      <w:r w:rsidR="00151441">
        <w:rPr>
          <w:lang w:val="sr-Cyrl-CS"/>
        </w:rPr>
        <w:t xml:space="preserve"> од којих свака уговорна страна </w:t>
      </w:r>
      <w:r w:rsidRPr="004F56B2">
        <w:rPr>
          <w:lang w:val="sr-Cyrl-CS"/>
        </w:rPr>
        <w:t xml:space="preserve">задржава по 3 (три) примерка. </w:t>
      </w:r>
    </w:p>
    <w:p w:rsidR="00932AFC" w:rsidRDefault="00932AFC" w:rsidP="007267CE">
      <w:pPr>
        <w:jc w:val="both"/>
        <w:rPr>
          <w:lang w:val="sr-Cyrl-CS"/>
        </w:rPr>
      </w:pPr>
    </w:p>
    <w:p w:rsidR="00151441" w:rsidRDefault="00151441" w:rsidP="007267CE">
      <w:pPr>
        <w:jc w:val="both"/>
        <w:rPr>
          <w:lang w:val="sr-Cyrl-CS"/>
        </w:rPr>
      </w:pPr>
    </w:p>
    <w:p w:rsidR="007267CE" w:rsidRDefault="007267CE" w:rsidP="007267CE">
      <w:pPr>
        <w:jc w:val="both"/>
        <w:rPr>
          <w:b/>
          <w:lang w:val="sr-Cyrl-CS"/>
        </w:rPr>
      </w:pPr>
      <w:r>
        <w:rPr>
          <w:lang w:val="sr-Cyrl-CS"/>
        </w:rPr>
        <w:t xml:space="preserve">         </w:t>
      </w:r>
      <w:r w:rsidR="00932AFC">
        <w:rPr>
          <w:lang w:val="sr-Cyrl-CS"/>
        </w:rPr>
        <w:t xml:space="preserve">    </w:t>
      </w:r>
      <w:r w:rsidR="00932AFC">
        <w:rPr>
          <w:b/>
          <w:lang w:val="sr-Cyrl-CS"/>
        </w:rPr>
        <w:t>ЗА КУПЦА</w:t>
      </w:r>
      <w:r>
        <w:rPr>
          <w:b/>
          <w:lang w:val="sr-Cyrl-CS"/>
        </w:rPr>
        <w:t>:</w:t>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t xml:space="preserve">    ЗА ПРОДАВЦА</w:t>
      </w:r>
      <w:r>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A36B30" w:rsidP="007267CE">
      <w:pPr>
        <w:jc w:val="both"/>
        <w:rPr>
          <w:b/>
          <w:lang w:val="sr-Cyrl-CS"/>
        </w:rPr>
      </w:pPr>
      <w:r>
        <w:rPr>
          <w:b/>
          <w:lang w:val="sr-Cyrl-CS"/>
        </w:rPr>
        <w:t xml:space="preserve">     Мирослав Ненадовић</w:t>
      </w:r>
      <w:r w:rsidR="007267CE">
        <w:rPr>
          <w:b/>
          <w:lang w:val="sr-Cyrl-CS"/>
        </w:rPr>
        <w:tab/>
        <w:t xml:space="preserve">                                                 ___________________</w:t>
      </w:r>
    </w:p>
    <w:p w:rsidR="007267CE" w:rsidRDefault="007267CE" w:rsidP="007267CE">
      <w:pPr>
        <w:jc w:val="both"/>
        <w:rPr>
          <w:b/>
          <w:lang w:val="sr-Cyrl-CS"/>
        </w:rPr>
      </w:pPr>
    </w:p>
    <w:p w:rsidR="007267CE" w:rsidRDefault="007267CE" w:rsidP="007267CE">
      <w:pPr>
        <w:jc w:val="center"/>
        <w:rPr>
          <w:b/>
          <w:lang w:val="sr-Cyrl-CS"/>
        </w:rPr>
      </w:pPr>
    </w:p>
    <w:p w:rsidR="00CB5662" w:rsidRDefault="00CB5662" w:rsidP="003A748E">
      <w:pPr>
        <w:rPr>
          <w:b/>
          <w:bCs/>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820614" w:rsidRPr="00F849A9" w:rsidRDefault="00CB5662" w:rsidP="00F849A9">
      <w:pPr>
        <w:suppressAutoHyphens w:val="0"/>
        <w:spacing w:after="200" w:line="276" w:lineRule="auto"/>
        <w:rPr>
          <w:b/>
          <w:bCs/>
          <w:lang w:val="sr-Cyrl-CS"/>
        </w:rPr>
      </w:pPr>
      <w:r>
        <w:rPr>
          <w:b/>
          <w:bCs/>
        </w:rPr>
        <w:br w:type="page"/>
      </w:r>
      <w:r w:rsidR="00B6260B">
        <w:rPr>
          <w:b/>
          <w:bCs/>
          <w:lang w:val="sr-Cyrl-CS"/>
        </w:rPr>
        <w:lastRenderedPageBreak/>
        <w:t xml:space="preserve">ОБРАЗАЦ 6 – </w:t>
      </w:r>
      <w:r w:rsidR="00820614">
        <w:rPr>
          <w:b/>
          <w:bCs/>
          <w:lang w:val="sr-Cyrl-CS"/>
        </w:rPr>
        <w:t xml:space="preserve"> СПЕЦИФИКАЦИЈА ДОБАРА</w:t>
      </w:r>
    </w:p>
    <w:p w:rsidR="00820614" w:rsidRPr="00820614" w:rsidRDefault="00B6260B" w:rsidP="00820614">
      <w:pPr>
        <w:jc w:val="center"/>
        <w:rPr>
          <w:b/>
          <w:szCs w:val="28"/>
          <w:lang w:val="sr-Cyrl-CS"/>
        </w:rPr>
      </w:pPr>
      <w:r>
        <w:rPr>
          <w:b/>
          <w:szCs w:val="28"/>
          <w:lang w:val="en-US"/>
        </w:rPr>
        <w:t>СУШЕНИ ЛИГНИТ</w:t>
      </w:r>
      <w:r>
        <w:rPr>
          <w:b/>
          <w:szCs w:val="28"/>
          <w:lang w:val="sr-Cyrl-CS"/>
        </w:rPr>
        <w:t xml:space="preserve"> (</w:t>
      </w:r>
      <w:r w:rsidR="00E07435">
        <w:rPr>
          <w:b/>
          <w:szCs w:val="28"/>
          <w:lang w:val="sr-Cyrl-CS"/>
        </w:rPr>
        <w:t>КОМАД</w:t>
      </w:r>
      <w:r>
        <w:rPr>
          <w:b/>
          <w:szCs w:val="28"/>
          <w:lang w:val="sr-Cyrl-CS"/>
        </w:rPr>
        <w:t>-</w:t>
      </w:r>
      <w:r w:rsidR="00E91718">
        <w:rPr>
          <w:b/>
          <w:szCs w:val="28"/>
          <w:lang w:val="sr-Cyrl-CS"/>
        </w:rPr>
        <w:t xml:space="preserve"> </w:t>
      </w:r>
      <w:r w:rsidR="00E07435">
        <w:rPr>
          <w:b/>
          <w:szCs w:val="28"/>
          <w:lang w:val="sr-Cyrl-CS"/>
        </w:rPr>
        <w:t>КОЦКА</w:t>
      </w:r>
      <w:r>
        <w:rPr>
          <w:b/>
          <w:szCs w:val="28"/>
          <w:lang w:val="sr-Cyrl-CS"/>
        </w:rPr>
        <w:t>)</w:t>
      </w:r>
    </w:p>
    <w:p w:rsidR="00820614" w:rsidRDefault="00820614" w:rsidP="00820614">
      <w:pPr>
        <w:jc w:val="both"/>
        <w:rPr>
          <w:b/>
          <w:i/>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9"/>
        <w:gridCol w:w="2034"/>
      </w:tblGrid>
      <w:tr w:rsidR="007F2144" w:rsidRPr="004648E8" w:rsidTr="00A113A5">
        <w:tc>
          <w:tcPr>
            <w:tcW w:w="9576" w:type="dxa"/>
            <w:gridSpan w:val="2"/>
            <w:shd w:val="clear" w:color="auto" w:fill="A6A6A6"/>
          </w:tcPr>
          <w:p w:rsidR="007F2144" w:rsidRPr="004648E8" w:rsidRDefault="007F2144" w:rsidP="00A113A5">
            <w:pPr>
              <w:jc w:val="both"/>
              <w:rPr>
                <w:b/>
                <w:i/>
                <w:szCs w:val="28"/>
                <w:lang w:val="sr-Cyrl-CS"/>
              </w:rPr>
            </w:pPr>
            <w:r w:rsidRPr="004648E8">
              <w:rPr>
                <w:b/>
                <w:i/>
                <w:szCs w:val="28"/>
                <w:lang w:val="sr-Cyrl-CS"/>
              </w:rPr>
              <w:t>Карактеристике</w:t>
            </w:r>
          </w:p>
        </w:tc>
      </w:tr>
      <w:tr w:rsidR="007F2144" w:rsidRPr="004648E8" w:rsidTr="00A113A5">
        <w:tc>
          <w:tcPr>
            <w:tcW w:w="7488" w:type="dxa"/>
          </w:tcPr>
          <w:p w:rsidR="007F2144" w:rsidRPr="00B809DA" w:rsidRDefault="007F2144" w:rsidP="00A113A5">
            <w:pPr>
              <w:jc w:val="both"/>
              <w:rPr>
                <w:szCs w:val="28"/>
                <w:lang w:val="sr-Cyrl-CS"/>
              </w:rPr>
            </w:pPr>
            <w:r w:rsidRPr="004648E8">
              <w:rPr>
                <w:szCs w:val="28"/>
                <w:lang w:val="sr-Cyrl-CS"/>
              </w:rPr>
              <w:t>Минимална калорична вредност (доња топлотна вредност)</w:t>
            </w:r>
            <w:r>
              <w:rPr>
                <w:szCs w:val="28"/>
                <w:lang w:val="en-US"/>
              </w:rPr>
              <w:t xml:space="preserve"> </w:t>
            </w:r>
            <w:r>
              <w:rPr>
                <w:szCs w:val="28"/>
                <w:lang w:val="sr-Cyrl-CS"/>
              </w:rPr>
              <w:t xml:space="preserve">за гранулацију коцка </w:t>
            </w:r>
          </w:p>
        </w:tc>
        <w:tc>
          <w:tcPr>
            <w:tcW w:w="2088" w:type="dxa"/>
            <w:vAlign w:val="center"/>
          </w:tcPr>
          <w:p w:rsidR="007F2144" w:rsidRPr="004648E8" w:rsidRDefault="007F2144" w:rsidP="00A113A5">
            <w:pPr>
              <w:jc w:val="center"/>
              <w:rPr>
                <w:szCs w:val="28"/>
                <w:lang w:val="sr-Cyrl-CS"/>
              </w:rPr>
            </w:pPr>
            <w:r>
              <w:rPr>
                <w:szCs w:val="28"/>
                <w:lang w:val="sr-Cyrl-CS"/>
              </w:rPr>
              <w:t>16.50</w:t>
            </w:r>
            <w:r w:rsidRPr="004648E8">
              <w:rPr>
                <w:szCs w:val="28"/>
                <w:lang w:val="sr-Cyrl-CS"/>
              </w:rPr>
              <w:t xml:space="preserve">0 </w:t>
            </w:r>
            <w:r w:rsidRPr="004648E8">
              <w:rPr>
                <w:szCs w:val="28"/>
                <w:lang w:val="sr-Latn-CS"/>
              </w:rPr>
              <w:t>KJ/kg</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Минимална калорична вредност (доња топлотна вредност)</w:t>
            </w:r>
            <w:r>
              <w:rPr>
                <w:szCs w:val="28"/>
                <w:lang w:val="en-US"/>
              </w:rPr>
              <w:t xml:space="preserve"> </w:t>
            </w:r>
            <w:r>
              <w:rPr>
                <w:szCs w:val="28"/>
                <w:lang w:val="sr-Cyrl-CS"/>
              </w:rPr>
              <w:t>за гранулацију комад</w:t>
            </w:r>
          </w:p>
        </w:tc>
        <w:tc>
          <w:tcPr>
            <w:tcW w:w="2088" w:type="dxa"/>
            <w:vAlign w:val="center"/>
          </w:tcPr>
          <w:p w:rsidR="007F2144" w:rsidRPr="00B809DA" w:rsidRDefault="007F2144" w:rsidP="00A113A5">
            <w:pPr>
              <w:jc w:val="center"/>
              <w:rPr>
                <w:szCs w:val="28"/>
                <w:lang w:val="sr-Latn-CS"/>
              </w:rPr>
            </w:pPr>
            <w:r>
              <w:rPr>
                <w:szCs w:val="28"/>
                <w:lang w:val="sr-Cyrl-CS"/>
              </w:rPr>
              <w:t>17.000 КЈ/</w:t>
            </w:r>
            <w:r>
              <w:rPr>
                <w:szCs w:val="28"/>
                <w:lang w:val="sr-Latn-CS"/>
              </w:rPr>
              <w:t>kg</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Гранулација за комад</w:t>
            </w:r>
          </w:p>
        </w:tc>
        <w:tc>
          <w:tcPr>
            <w:tcW w:w="2088" w:type="dxa"/>
          </w:tcPr>
          <w:p w:rsidR="007F2144" w:rsidRPr="004648E8" w:rsidRDefault="007F2144" w:rsidP="00A113A5">
            <w:pPr>
              <w:jc w:val="center"/>
              <w:rPr>
                <w:szCs w:val="28"/>
                <w:lang w:val="sr-Cyrl-CS"/>
              </w:rPr>
            </w:pPr>
            <w:r w:rsidRPr="004648E8">
              <w:rPr>
                <w:szCs w:val="28"/>
                <w:lang w:val="sr-Cyrl-CS"/>
              </w:rPr>
              <w:t>-120+60 мм</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Гранулација за коцку</w:t>
            </w:r>
          </w:p>
        </w:tc>
        <w:tc>
          <w:tcPr>
            <w:tcW w:w="2088" w:type="dxa"/>
          </w:tcPr>
          <w:p w:rsidR="007F2144" w:rsidRPr="004648E8" w:rsidRDefault="007F2144" w:rsidP="00A113A5">
            <w:pPr>
              <w:jc w:val="center"/>
              <w:rPr>
                <w:szCs w:val="28"/>
                <w:lang w:val="sr-Cyrl-CS"/>
              </w:rPr>
            </w:pPr>
            <w:r w:rsidRPr="004648E8">
              <w:rPr>
                <w:szCs w:val="28"/>
                <w:lang w:val="sr-Cyrl-CS"/>
              </w:rPr>
              <w:t>-60+30 мм</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Садржај</w:t>
            </w:r>
            <w:r>
              <w:rPr>
                <w:szCs w:val="28"/>
                <w:lang w:val="sr-Cyrl-CS"/>
              </w:rPr>
              <w:t xml:space="preserve"> пепела (</w:t>
            </w:r>
            <w:r w:rsidRPr="004648E8">
              <w:rPr>
                <w:szCs w:val="28"/>
                <w:lang w:val="sr-Cyrl-CS"/>
              </w:rPr>
              <w:t>у достављеном стању)</w:t>
            </w:r>
          </w:p>
        </w:tc>
        <w:tc>
          <w:tcPr>
            <w:tcW w:w="2088" w:type="dxa"/>
          </w:tcPr>
          <w:p w:rsidR="007F2144" w:rsidRPr="004648E8" w:rsidRDefault="007F2144" w:rsidP="00A113A5">
            <w:pPr>
              <w:jc w:val="center"/>
              <w:rPr>
                <w:szCs w:val="28"/>
                <w:lang w:val="sr-Cyrl-CS"/>
              </w:rPr>
            </w:pPr>
            <w:r w:rsidRPr="004648E8">
              <w:rPr>
                <w:szCs w:val="28"/>
                <w:lang w:val="sr-Cyrl-CS"/>
              </w:rPr>
              <w:t>до 9,8 %</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Садржај испарљивих материја (у доставном стању)</w:t>
            </w:r>
          </w:p>
        </w:tc>
        <w:tc>
          <w:tcPr>
            <w:tcW w:w="2088" w:type="dxa"/>
          </w:tcPr>
          <w:p w:rsidR="007F2144" w:rsidRPr="004648E8" w:rsidRDefault="007F2144" w:rsidP="00A113A5">
            <w:pPr>
              <w:jc w:val="center"/>
              <w:rPr>
                <w:szCs w:val="28"/>
                <w:lang w:val="sr-Cyrl-CS"/>
              </w:rPr>
            </w:pPr>
            <w:r w:rsidRPr="004648E8">
              <w:rPr>
                <w:szCs w:val="28"/>
                <w:lang w:val="sr-Cyrl-CS"/>
              </w:rPr>
              <w:t>до 41 %</w:t>
            </w:r>
          </w:p>
        </w:tc>
      </w:tr>
      <w:tr w:rsidR="007F2144" w:rsidRPr="004648E8" w:rsidTr="00A113A5">
        <w:tc>
          <w:tcPr>
            <w:tcW w:w="7488" w:type="dxa"/>
          </w:tcPr>
          <w:p w:rsidR="007F2144" w:rsidRPr="004648E8" w:rsidRDefault="007F2144" w:rsidP="00A113A5">
            <w:pPr>
              <w:jc w:val="both"/>
              <w:rPr>
                <w:szCs w:val="28"/>
                <w:lang w:val="sr-Cyrl-CS"/>
              </w:rPr>
            </w:pPr>
            <w:r>
              <w:rPr>
                <w:szCs w:val="28"/>
                <w:lang w:val="sr-Cyrl-CS"/>
              </w:rPr>
              <w:t>Садржај укупн</w:t>
            </w:r>
            <w:r>
              <w:rPr>
                <w:szCs w:val="28"/>
                <w:lang w:val="en-US"/>
              </w:rPr>
              <w:t>o</w:t>
            </w:r>
            <w:r w:rsidRPr="004648E8">
              <w:rPr>
                <w:szCs w:val="28"/>
                <w:lang w:val="sr-Cyrl-CS"/>
              </w:rPr>
              <w:t>г сумпора (у доставном стању)</w:t>
            </w:r>
          </w:p>
        </w:tc>
        <w:tc>
          <w:tcPr>
            <w:tcW w:w="2088" w:type="dxa"/>
          </w:tcPr>
          <w:p w:rsidR="007F2144" w:rsidRPr="004648E8" w:rsidRDefault="007F2144" w:rsidP="00A113A5">
            <w:pPr>
              <w:jc w:val="center"/>
              <w:rPr>
                <w:szCs w:val="28"/>
                <w:lang w:val="sr-Cyrl-CS"/>
              </w:rPr>
            </w:pPr>
            <w:r w:rsidRPr="004648E8">
              <w:rPr>
                <w:szCs w:val="28"/>
                <w:lang w:val="sr-Cyrl-CS"/>
              </w:rPr>
              <w:t>до 1,1 %</w:t>
            </w:r>
          </w:p>
        </w:tc>
      </w:tr>
      <w:tr w:rsidR="007F2144" w:rsidRPr="004648E8" w:rsidTr="00A113A5">
        <w:tc>
          <w:tcPr>
            <w:tcW w:w="7488" w:type="dxa"/>
          </w:tcPr>
          <w:p w:rsidR="007F2144" w:rsidRPr="004648E8" w:rsidRDefault="007F2144" w:rsidP="00A113A5">
            <w:pPr>
              <w:jc w:val="both"/>
              <w:rPr>
                <w:szCs w:val="28"/>
                <w:lang w:val="sr-Cyrl-CS"/>
              </w:rPr>
            </w:pPr>
            <w:r w:rsidRPr="004648E8">
              <w:rPr>
                <w:szCs w:val="28"/>
                <w:lang w:val="sr-Cyrl-CS"/>
              </w:rPr>
              <w:t>Садржај влаге</w:t>
            </w:r>
          </w:p>
        </w:tc>
        <w:tc>
          <w:tcPr>
            <w:tcW w:w="2088" w:type="dxa"/>
          </w:tcPr>
          <w:p w:rsidR="007F2144" w:rsidRPr="004648E8" w:rsidRDefault="007F2144" w:rsidP="00A113A5">
            <w:pPr>
              <w:jc w:val="center"/>
              <w:rPr>
                <w:szCs w:val="28"/>
                <w:lang w:val="sr-Cyrl-CS"/>
              </w:rPr>
            </w:pPr>
            <w:r w:rsidRPr="004648E8">
              <w:rPr>
                <w:szCs w:val="28"/>
                <w:lang w:val="sr-Cyrl-CS"/>
              </w:rPr>
              <w:t>до 32 %</w:t>
            </w:r>
          </w:p>
        </w:tc>
      </w:tr>
    </w:tbl>
    <w:p w:rsidR="00820614" w:rsidRPr="00613187" w:rsidRDefault="00820614" w:rsidP="00820614">
      <w:pPr>
        <w:jc w:val="both"/>
        <w:rPr>
          <w:sz w:val="28"/>
          <w:szCs w:val="28"/>
          <w:lang w:val="sr-Cyrl-CS"/>
        </w:rPr>
      </w:pPr>
    </w:p>
    <w:p w:rsidR="00820614" w:rsidRPr="00820614" w:rsidRDefault="00820614" w:rsidP="00820614">
      <w:pPr>
        <w:numPr>
          <w:ilvl w:val="0"/>
          <w:numId w:val="30"/>
        </w:numPr>
        <w:jc w:val="both"/>
        <w:rPr>
          <w:szCs w:val="28"/>
          <w:lang w:val="sr-Cyrl-CS"/>
        </w:rPr>
      </w:pPr>
      <w:r>
        <w:rPr>
          <w:b/>
          <w:lang w:val="sr-Cyrl-CS"/>
        </w:rPr>
        <w:t>ЦЕНА</w:t>
      </w:r>
    </w:p>
    <w:p w:rsidR="00820614" w:rsidRPr="00820614" w:rsidRDefault="00820614" w:rsidP="00820614">
      <w:pPr>
        <w:ind w:left="720"/>
        <w:jc w:val="both"/>
        <w:rPr>
          <w:lang w:val="sr-Cyrl-CS"/>
        </w:rPr>
      </w:pPr>
      <w:r w:rsidRPr="00820614">
        <w:rPr>
          <w:lang w:val="sr-Cyrl-CS"/>
        </w:rPr>
        <w:t>Цена на дан сачињавања понуде</w:t>
      </w:r>
    </w:p>
    <w:p w:rsidR="00820614" w:rsidRPr="00820614" w:rsidRDefault="00820614" w:rsidP="00820614">
      <w:pPr>
        <w:ind w:left="720"/>
        <w:jc w:val="both"/>
        <w:rPr>
          <w:lang w:val="sr-Cyrl-CS"/>
        </w:rPr>
      </w:pPr>
      <w:r w:rsidRPr="00820614">
        <w:rPr>
          <w:lang w:val="sr-Cyrl-CS"/>
        </w:rPr>
        <w:t>______________ дин/тони без ПДВ-а,</w:t>
      </w:r>
    </w:p>
    <w:p w:rsidR="00820614" w:rsidRPr="00820614" w:rsidRDefault="00820614" w:rsidP="00820614">
      <w:pPr>
        <w:ind w:left="720"/>
        <w:jc w:val="both"/>
        <w:rPr>
          <w:lang w:val="sr-Cyrl-CS"/>
        </w:rPr>
      </w:pPr>
      <w:r w:rsidRPr="00820614">
        <w:rPr>
          <w:lang w:val="sr-Cyrl-CS"/>
        </w:rPr>
        <w:t>______________ дин/тони са ПДВ-ом.</w:t>
      </w:r>
    </w:p>
    <w:p w:rsidR="00820614" w:rsidRPr="00820614" w:rsidRDefault="00820614" w:rsidP="00820614">
      <w:pPr>
        <w:ind w:left="720"/>
        <w:jc w:val="both"/>
        <w:rPr>
          <w:lang w:val="sr-Cyrl-CS"/>
        </w:rPr>
      </w:pPr>
    </w:p>
    <w:p w:rsidR="00820614" w:rsidRPr="00820614" w:rsidRDefault="00E91718" w:rsidP="00820614">
      <w:pPr>
        <w:ind w:left="720"/>
        <w:jc w:val="both"/>
        <w:rPr>
          <w:lang w:val="sr-Cyrl-CS"/>
        </w:rPr>
      </w:pPr>
      <w:r>
        <w:rPr>
          <w:lang w:val="sr-Cyrl-CS"/>
        </w:rPr>
        <w:t xml:space="preserve">Укупно за оквирну </w:t>
      </w:r>
      <w:r w:rsidRPr="00BD75D8">
        <w:rPr>
          <w:b/>
          <w:lang w:val="sr-Cyrl-CS"/>
        </w:rPr>
        <w:t xml:space="preserve">количину од </w:t>
      </w:r>
      <w:r w:rsidR="005A356B">
        <w:rPr>
          <w:b/>
          <w:lang w:val="sr-Cyrl-CS"/>
        </w:rPr>
        <w:t>200</w:t>
      </w:r>
      <w:r w:rsidR="00820614" w:rsidRPr="00820614">
        <w:rPr>
          <w:lang w:val="sr-Cyrl-CS"/>
        </w:rPr>
        <w:t xml:space="preserve"> тона:</w:t>
      </w:r>
    </w:p>
    <w:p w:rsidR="00820614" w:rsidRPr="00820614" w:rsidRDefault="00820614" w:rsidP="00820614">
      <w:pPr>
        <w:ind w:left="720"/>
        <w:jc w:val="both"/>
        <w:rPr>
          <w:lang w:val="sr-Cyrl-CS"/>
        </w:rPr>
      </w:pPr>
      <w:r w:rsidRPr="00820614">
        <w:rPr>
          <w:lang w:val="sr-Cyrl-CS"/>
        </w:rPr>
        <w:t>_________________________ дин без ПДВ-а,</w:t>
      </w:r>
    </w:p>
    <w:p w:rsidR="00820614" w:rsidRPr="00820614" w:rsidRDefault="00820614" w:rsidP="00820614">
      <w:pPr>
        <w:ind w:left="720"/>
        <w:jc w:val="both"/>
        <w:rPr>
          <w:szCs w:val="28"/>
          <w:lang w:val="sr-Cyrl-CS"/>
        </w:rPr>
      </w:pPr>
      <w:r w:rsidRPr="00820614">
        <w:rPr>
          <w:lang w:val="sr-Cyrl-CS"/>
        </w:rPr>
        <w:t>_________________________ дин са ПДВ-ом</w:t>
      </w:r>
      <w:r w:rsidRPr="00820614">
        <w:rPr>
          <w:szCs w:val="28"/>
          <w:lang w:val="sr-Cyrl-CS"/>
        </w:rPr>
        <w:t xml:space="preserve">. </w:t>
      </w:r>
    </w:p>
    <w:p w:rsidR="00BD75D8" w:rsidRDefault="00BD75D8" w:rsidP="00BD75D8">
      <w:pPr>
        <w:ind w:firstLine="720"/>
        <w:jc w:val="both"/>
        <w:rPr>
          <w:lang w:val="sr-Cyrl-CS"/>
        </w:rPr>
      </w:pPr>
    </w:p>
    <w:p w:rsidR="00BD75D8" w:rsidRDefault="00BD75D8" w:rsidP="00F36DA5">
      <w:pPr>
        <w:spacing w:after="120"/>
        <w:jc w:val="both"/>
        <w:rPr>
          <w:lang w:val="sr-Cyrl-CS"/>
        </w:rPr>
      </w:pPr>
      <w:r w:rsidRPr="001A6CD7">
        <w:t xml:space="preserve">Количине добара у спецификацији дате су оквирно. </w:t>
      </w:r>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w:t>
      </w:r>
      <w:r>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p>
    <w:p w:rsidR="00820614" w:rsidRPr="00820614" w:rsidRDefault="000B66A2" w:rsidP="00820614">
      <w:pPr>
        <w:numPr>
          <w:ilvl w:val="0"/>
          <w:numId w:val="30"/>
        </w:numPr>
        <w:jc w:val="both"/>
        <w:rPr>
          <w:szCs w:val="28"/>
          <w:lang w:val="sr-Cyrl-CS"/>
        </w:rPr>
      </w:pPr>
      <w:r>
        <w:rPr>
          <w:b/>
          <w:szCs w:val="28"/>
          <w:lang w:val="sr-Cyrl-CS"/>
        </w:rPr>
        <w:t xml:space="preserve">МЕСТО И НАЧИН </w:t>
      </w:r>
      <w:r w:rsidR="00820614" w:rsidRPr="009851F0">
        <w:rPr>
          <w:b/>
          <w:szCs w:val="28"/>
          <w:lang w:val="sr-Cyrl-CS"/>
        </w:rPr>
        <w:t>ИСПОРУК</w:t>
      </w:r>
      <w:r>
        <w:rPr>
          <w:b/>
          <w:szCs w:val="28"/>
          <w:lang w:val="sr-Cyrl-CS"/>
        </w:rPr>
        <w:t>Е</w:t>
      </w:r>
    </w:p>
    <w:p w:rsidR="00811365" w:rsidRPr="00811365" w:rsidRDefault="00820614" w:rsidP="00F849A9">
      <w:pPr>
        <w:numPr>
          <w:ilvl w:val="0"/>
          <w:numId w:val="21"/>
        </w:numPr>
        <w:ind w:left="0" w:firstLine="360"/>
        <w:jc w:val="both"/>
        <w:rPr>
          <w:szCs w:val="28"/>
          <w:lang w:val="sr-Cyrl-CS"/>
        </w:rPr>
      </w:pPr>
      <w:r w:rsidRPr="00811365">
        <w:rPr>
          <w:szCs w:val="28"/>
          <w:lang w:val="sr-Cyrl-CS"/>
        </w:rPr>
        <w:t>ф-цо</w:t>
      </w:r>
      <w:r w:rsidR="00E91718" w:rsidRPr="00811365">
        <w:rPr>
          <w:lang w:val="sr-Cyrl-CS"/>
        </w:rPr>
        <w:t xml:space="preserve"> наручилац, тј. франко Општинска управа општине Љубовија, Во</w:t>
      </w:r>
      <w:r w:rsidR="00811365" w:rsidRPr="00811365">
        <w:rPr>
          <w:lang w:val="sr-Cyrl-CS"/>
        </w:rPr>
        <w:t>јводе Мишића 45, односно средња и осно</w:t>
      </w:r>
      <w:r w:rsidR="00811365">
        <w:rPr>
          <w:lang w:val="sr-Cyrl-CS"/>
        </w:rPr>
        <w:t>вна школа, по налогу наручиоца;</w:t>
      </w:r>
    </w:p>
    <w:p w:rsidR="00820614" w:rsidRPr="00811365" w:rsidRDefault="00820614" w:rsidP="00F36DA5">
      <w:pPr>
        <w:numPr>
          <w:ilvl w:val="0"/>
          <w:numId w:val="21"/>
        </w:numPr>
        <w:spacing w:after="120"/>
        <w:ind w:left="0" w:firstLine="360"/>
        <w:jc w:val="both"/>
        <w:rPr>
          <w:szCs w:val="28"/>
          <w:lang w:val="sr-Cyrl-CS"/>
        </w:rPr>
      </w:pPr>
      <w:r w:rsidRPr="00811365">
        <w:rPr>
          <w:lang w:val="sr-Cyrl-CS"/>
        </w:rPr>
        <w:t>испоруке</w:t>
      </w:r>
      <w:r>
        <w:t xml:space="preserve"> </w:t>
      </w:r>
      <w:r w:rsidRPr="004648E8">
        <w:t xml:space="preserve">су сукцесивне </w:t>
      </w:r>
      <w:r w:rsidR="00E91718" w:rsidRPr="00811365">
        <w:rPr>
          <w:lang w:val="sr-Cyrl-CS"/>
        </w:rPr>
        <w:t xml:space="preserve">у току грејне сезоне </w:t>
      </w:r>
      <w:r w:rsidRPr="004648E8">
        <w:t>према исказ</w:t>
      </w:r>
      <w:r w:rsidR="00F849A9">
        <w:t>аним потребама и</w:t>
      </w:r>
      <w:r w:rsidR="00F849A9" w:rsidRPr="00811365">
        <w:rPr>
          <w:lang w:val="sr-Cyrl-CS"/>
        </w:rPr>
        <w:t xml:space="preserve"> </w:t>
      </w:r>
      <w:r w:rsidRPr="004648E8">
        <w:t>налогу наручиоца (купца).</w:t>
      </w:r>
      <w:r w:rsidRPr="00811365">
        <w:rPr>
          <w:lang w:val="sr-Cyrl-CS"/>
        </w:rPr>
        <w:t xml:space="preserve"> </w:t>
      </w:r>
    </w:p>
    <w:p w:rsidR="00BD75D8" w:rsidRPr="000B66A2" w:rsidRDefault="00820614" w:rsidP="00BD75D8">
      <w:pPr>
        <w:numPr>
          <w:ilvl w:val="0"/>
          <w:numId w:val="30"/>
        </w:numPr>
        <w:jc w:val="both"/>
      </w:pPr>
      <w:r w:rsidRPr="004648E8">
        <w:rPr>
          <w:b/>
          <w:lang w:val="sr-Cyrl-CS"/>
        </w:rPr>
        <w:t>КВАЛИТЕТ ДОБАРА</w:t>
      </w:r>
    </w:p>
    <w:p w:rsidR="00BD75D8" w:rsidRDefault="00BD75D8" w:rsidP="00BD75D8">
      <w:pPr>
        <w:ind w:firstLine="720"/>
        <w:jc w:val="both"/>
        <w:rPr>
          <w:lang w:val="sr-Cyrl-CS"/>
        </w:rPr>
      </w:pPr>
      <w:r w:rsidRPr="00D3334D">
        <w:rPr>
          <w:lang w:val="sr-Cyrl-CS"/>
        </w:rPr>
        <w:t xml:space="preserve">Као доказ </w:t>
      </w:r>
      <w:r w:rsidR="000B66A2">
        <w:rPr>
          <w:lang w:val="sr-Cyrl-CS"/>
        </w:rPr>
        <w:t>усаглашености понуђених добара са захтеваном техничком спецификацијом</w:t>
      </w:r>
      <w:r w:rsidR="00F849A9">
        <w:rPr>
          <w:lang w:val="sr-Cyrl-CS"/>
        </w:rPr>
        <w:t xml:space="preserve"> </w:t>
      </w:r>
      <w:r w:rsidR="00F849A9" w:rsidRPr="00F849A9">
        <w:rPr>
          <w:b/>
          <w:lang w:val="sr-Cyrl-CS"/>
        </w:rPr>
        <w:t>прилажемо</w:t>
      </w:r>
      <w:r>
        <w:rPr>
          <w:lang w:val="sr-Cyrl-CS"/>
        </w:rPr>
        <w:t>:</w:t>
      </w:r>
    </w:p>
    <w:p w:rsidR="00BD75D8" w:rsidRDefault="00BD75D8" w:rsidP="00BD75D8">
      <w:pPr>
        <w:numPr>
          <w:ilvl w:val="0"/>
          <w:numId w:val="31"/>
        </w:numPr>
        <w:ind w:left="0" w:firstLine="360"/>
        <w:jc w:val="both"/>
        <w:rPr>
          <w:lang w:val="sr-Cyrl-CS"/>
        </w:rPr>
      </w:pPr>
      <w:r w:rsidRPr="00D3334D">
        <w:rPr>
          <w:b/>
          <w:lang w:val="sr-Cyrl-CS"/>
        </w:rPr>
        <w:t>Произвођачку спецификацију</w:t>
      </w:r>
      <w:r w:rsidR="00F849A9">
        <w:rPr>
          <w:b/>
          <w:lang w:val="sr-Cyrl-CS"/>
        </w:rPr>
        <w:t xml:space="preserve"> угља</w:t>
      </w:r>
      <w:r>
        <w:rPr>
          <w:lang w:val="sr-Cyrl-CS"/>
        </w:rPr>
        <w:t xml:space="preserve"> не старију од 6 месеци од дана објављивања позива за подношење понуда;</w:t>
      </w:r>
    </w:p>
    <w:p w:rsidR="00820614" w:rsidRPr="00F849A9" w:rsidRDefault="00BD75D8" w:rsidP="00F849A9">
      <w:pPr>
        <w:numPr>
          <w:ilvl w:val="0"/>
          <w:numId w:val="31"/>
        </w:numPr>
        <w:ind w:left="0" w:firstLine="360"/>
        <w:jc w:val="both"/>
        <w:rPr>
          <w:lang w:val="sr-Cyrl-CS"/>
        </w:rPr>
      </w:pPr>
      <w:r w:rsidRPr="00D3334D">
        <w:rPr>
          <w:b/>
          <w:lang w:val="sr-Cyrl-CS"/>
        </w:rPr>
        <w:t>Извештај о испитивању угља</w:t>
      </w:r>
      <w:r>
        <w:rPr>
          <w:lang w:val="sr-Cyrl-CS"/>
        </w:rPr>
        <w:t xml:space="preserve"> издат од стране акредитоване лабораторије чију је акредитацију одобрило акредитовано тело Србије, не старији од 6 месеци од дана објављивања позива за подношење понуда.</w:t>
      </w:r>
    </w:p>
    <w:p w:rsidR="00A47947" w:rsidRPr="009C046C" w:rsidRDefault="00A47947" w:rsidP="00A4794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47947" w:rsidRPr="009C046C" w:rsidRDefault="00A47947" w:rsidP="00A47947">
      <w:pPr>
        <w:tabs>
          <w:tab w:val="center" w:pos="7200"/>
        </w:tabs>
        <w:rPr>
          <w:rFonts w:cs="Arial"/>
          <w:sz w:val="10"/>
          <w:szCs w:val="10"/>
        </w:rPr>
      </w:pPr>
    </w:p>
    <w:p w:rsidR="00A47947" w:rsidRPr="009C046C" w:rsidRDefault="00A47947" w:rsidP="00A4794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47947" w:rsidRPr="009C046C" w:rsidRDefault="00A47947" w:rsidP="00A47947">
      <w:pPr>
        <w:tabs>
          <w:tab w:val="num" w:pos="1320"/>
          <w:tab w:val="center" w:pos="7200"/>
        </w:tabs>
        <w:jc w:val="both"/>
        <w:rPr>
          <w:sz w:val="16"/>
          <w:szCs w:val="16"/>
          <w:lang w:val="en-US"/>
        </w:rPr>
      </w:pPr>
    </w:p>
    <w:p w:rsidR="00A47947" w:rsidRDefault="00A47947" w:rsidP="00393527">
      <w:pPr>
        <w:tabs>
          <w:tab w:val="center" w:pos="7200"/>
        </w:tabs>
        <w:jc w:val="both"/>
        <w:rPr>
          <w:b/>
          <w:bCs/>
          <w:sz w:val="22"/>
          <w:szCs w:val="22"/>
          <w:lang w:val="sr-Cyrl-CS"/>
        </w:rPr>
      </w:pPr>
      <w:r>
        <w:rPr>
          <w:sz w:val="22"/>
          <w:szCs w:val="22"/>
        </w:rPr>
        <w:t>____. ____. 20</w:t>
      </w:r>
      <w:r w:rsidR="007F2144">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Pr="00162DEA" w:rsidRDefault="00820614" w:rsidP="00586377">
      <w:pPr>
        <w:suppressAutoHyphens w:val="0"/>
        <w:spacing w:after="200" w:line="276" w:lineRule="auto"/>
        <w:rPr>
          <w:b/>
          <w:bCs/>
          <w:lang w:val="sr-Cyrl-CS"/>
        </w:rPr>
      </w:pPr>
      <w:r>
        <w:rPr>
          <w:b/>
          <w:bCs/>
          <w:lang w:val="sr-Cyrl-CS"/>
        </w:rPr>
        <w:br w:type="page"/>
      </w:r>
      <w:r w:rsidR="00586377">
        <w:rPr>
          <w:b/>
          <w:bCs/>
        </w:rPr>
        <w:lastRenderedPageBreak/>
        <w:t xml:space="preserve">ОБРАЗАЦ </w:t>
      </w:r>
      <w:r w:rsidR="008B5B02">
        <w:rPr>
          <w:b/>
          <w:bCs/>
          <w:lang w:val="sr-Cyrl-CS"/>
        </w:rPr>
        <w:t>7</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3F290B">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8B5B02">
        <w:rPr>
          <w:b/>
          <w:lang w:val="sr-Cyrl-CS"/>
        </w:rPr>
        <w:t>8</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3F290B">
        <w:rPr>
          <w:lang w:val="sr-Cyrl-CS"/>
        </w:rPr>
        <w:t>, 14/15 и 68/115</w:t>
      </w:r>
      <w:r w:rsidRPr="006D6F63">
        <w:rPr>
          <w:lang w:val="sr-Cyrl-CS"/>
        </w:rPr>
        <w:t>)</w:t>
      </w:r>
      <w:r w:rsidRPr="006D6F63">
        <w:rPr>
          <w:lang w:val="hr-HR"/>
        </w:rPr>
        <w:t xml:space="preserve"> </w:t>
      </w:r>
      <w:r>
        <w:t xml:space="preserve">и </w:t>
      </w:r>
      <w:r>
        <w:rPr>
          <w:lang w:val="sr-Cyrl-CS"/>
        </w:rPr>
        <w:t>н</w:t>
      </w:r>
      <w:r w:rsidR="003B6B61">
        <w:rPr>
          <w:lang w:val="sr-Cyrl-CS"/>
        </w:rPr>
        <w:t>а основу члана 16</w:t>
      </w:r>
      <w:r w:rsidRPr="006D6F63">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A86183">
        <w:rPr>
          <w:lang w:val="sr-Cyrl-CS"/>
        </w:rPr>
        <w:t>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Pr="00586377">
        <w:rPr>
          <w:b/>
        </w:rPr>
        <w:t xml:space="preserve"> угља за </w:t>
      </w:r>
      <w:r w:rsidR="003F290B">
        <w:rPr>
          <w:b/>
        </w:rPr>
        <w:t xml:space="preserve">грејну сезону 2016/2017, за </w:t>
      </w:r>
      <w:r w:rsidRPr="00586377">
        <w:rPr>
          <w:b/>
        </w:rPr>
        <w:t>потребе органа Општине Љубовија и установа основног и средњег образовања</w:t>
      </w:r>
      <w:r w:rsidRPr="00586377">
        <w:rPr>
          <w:b/>
          <w:lang w:val="sr-Cyrl-CS"/>
        </w:rPr>
        <w:t xml:space="preserve">, </w:t>
      </w:r>
      <w:r w:rsidR="003F290B">
        <w:rPr>
          <w:b/>
          <w:lang w:val="sr-Cyrl-CS"/>
        </w:rPr>
        <w:t>редни број ЈН 40</w:t>
      </w:r>
      <w:r w:rsidRPr="00586377">
        <w:rPr>
          <w:b/>
          <w:lang w:val="sr-Cyrl-CS"/>
        </w:rPr>
        <w:t>/201</w:t>
      </w:r>
      <w:r w:rsidR="003F290B">
        <w:rPr>
          <w:b/>
          <w:lang w:val="sr-Cyrl-CS"/>
        </w:rPr>
        <w:t>6</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Pr="00E447D8" w:rsidRDefault="009E7AD3" w:rsidP="009E7AD3">
      <w:pPr>
        <w:autoSpaceDE w:val="0"/>
        <w:autoSpaceDN w:val="0"/>
        <w:adjustRightInd w:val="0"/>
        <w:ind w:left="1620" w:hanging="1620"/>
        <w:rPr>
          <w:i/>
          <w:sz w:val="28"/>
          <w:lang w:val="sr-Cyrl-CS" w:eastAsia="sr-Latn-CS"/>
        </w:rPr>
      </w:pPr>
      <w:r>
        <w:rPr>
          <w:rFonts w:ascii="TimesNewRomanPS-BoldMT" w:hAnsi="TimesNewRomanPS-BoldMT" w:cs="TimesNewRomanPS-BoldMT"/>
          <w:b/>
          <w:bCs/>
          <w:lang w:val="sr-Cyrl-CS" w:eastAsia="sr-Latn-CS"/>
        </w:rPr>
        <w:lastRenderedPageBreak/>
        <w:t xml:space="preserve">ОБРАЗАЦ </w:t>
      </w:r>
      <w:r w:rsidR="00F058A7">
        <w:rPr>
          <w:rFonts w:ascii="TimesNewRomanPS-BoldMT" w:hAnsi="TimesNewRomanPS-BoldMT" w:cs="TimesNewRomanPS-BoldMT"/>
          <w:b/>
          <w:bCs/>
          <w:lang w:val="sr-Cyrl-CS" w:eastAsia="sr-Latn-CS"/>
        </w:rPr>
        <w:t>9</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9E7AD3" w:rsidRPr="00774A5D" w:rsidRDefault="009E7AD3" w:rsidP="009E7AD3">
      <w:pPr>
        <w:autoSpaceDE w:val="0"/>
        <w:autoSpaceDN w:val="0"/>
        <w:adjustRightInd w:val="0"/>
        <w:rPr>
          <w:b/>
          <w:bCs/>
          <w:lang w:eastAsia="sr-Latn-CS"/>
        </w:rPr>
      </w:pPr>
    </w:p>
    <w:p w:rsidR="009E7AD3" w:rsidRDefault="009E7AD3" w:rsidP="009E7AD3">
      <w:pPr>
        <w:autoSpaceDE w:val="0"/>
        <w:autoSpaceDN w:val="0"/>
        <w:adjustRightInd w:val="0"/>
        <w:rPr>
          <w:b/>
          <w:bCs/>
          <w:lang w:val="sr-Cyrl-CS" w:eastAsia="sr-Latn-CS"/>
        </w:rPr>
      </w:pPr>
    </w:p>
    <w:p w:rsidR="009E7AD3" w:rsidRPr="00A92B05"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9E7AD3" w:rsidRPr="00DE60F0" w:rsidRDefault="009E7AD3" w:rsidP="009E7AD3">
      <w:pPr>
        <w:autoSpaceDE w:val="0"/>
        <w:autoSpaceDN w:val="0"/>
        <w:adjustRightInd w:val="0"/>
        <w:rPr>
          <w:lang w:val="sr-Cyrl-CS" w:eastAsia="sr-Latn-CS"/>
        </w:rPr>
      </w:pPr>
      <w:r w:rsidRPr="00DE60F0">
        <w:rPr>
          <w:lang w:val="sr-Latn-CS" w:eastAsia="sr-Latn-CS"/>
        </w:rPr>
        <w:t xml:space="preserve"> Назив и адреса понуђача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w:t>
      </w:r>
      <w:r w:rsidR="00017517">
        <w:rPr>
          <w:lang w:val="sr-Latn-CS" w:eastAsia="sr-Latn-CS"/>
        </w:rPr>
        <w:t xml:space="preserve"> ћемо Наручиоцу, уколико нам </w:t>
      </w:r>
      <w:r w:rsidRPr="00DE60F0">
        <w:rPr>
          <w:lang w:val="sr-Latn-CS" w:eastAsia="sr-Latn-CS"/>
        </w:rPr>
        <w:t>додели Уговор за јавну набавку</w:t>
      </w:r>
      <w:r w:rsidRPr="00DE60F0">
        <w:rPr>
          <w:lang w:val="sr-Cyrl-CS"/>
        </w:rPr>
        <w:t xml:space="preserve"> </w:t>
      </w:r>
      <w:r w:rsidR="00017517">
        <w:rPr>
          <w:lang w:val="sr-Cyrl-CS"/>
        </w:rPr>
        <w:t>угља за грејну сезону 2016/2017, ре</w:t>
      </w:r>
      <w:r>
        <w:rPr>
          <w:lang w:val="sr-Cyrl-CS"/>
        </w:rPr>
        <w:t xml:space="preserve">дни број ЈН </w:t>
      </w:r>
      <w:r w:rsidR="00017517">
        <w:t>40</w:t>
      </w:r>
      <w:r>
        <w:rPr>
          <w:lang w:val="sr-Cyrl-CS"/>
        </w:rPr>
        <w:t>/2016</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9E7AD3" w:rsidRPr="00DE60F0" w:rsidRDefault="009E7AD3" w:rsidP="009E7AD3">
      <w:pPr>
        <w:autoSpaceDE w:val="0"/>
        <w:autoSpaceDN w:val="0"/>
        <w:adjustRightInd w:val="0"/>
        <w:jc w:val="both"/>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9E7AD3" w:rsidRPr="00DE60F0" w:rsidRDefault="009E7AD3" w:rsidP="009E7AD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9E7AD3" w:rsidRPr="00DE60F0" w:rsidRDefault="009E7AD3" w:rsidP="009E7AD3">
      <w:pPr>
        <w:tabs>
          <w:tab w:val="left" w:pos="5805"/>
        </w:tabs>
        <w:autoSpaceDE w:val="0"/>
        <w:autoSpaceDN w:val="0"/>
        <w:adjustRightInd w:val="0"/>
        <w:rPr>
          <w:lang w:val="sr-Cyrl-CS" w:eastAsia="sr-Latn-CS"/>
        </w:rPr>
      </w:pPr>
    </w:p>
    <w:p w:rsidR="009E7AD3" w:rsidRPr="00DE60F0" w:rsidRDefault="009E7AD3" w:rsidP="009E7AD3">
      <w:pPr>
        <w:jc w:val="both"/>
        <w:rPr>
          <w:lang w:val="sr-Cyrl-CS"/>
        </w:rPr>
      </w:pPr>
    </w:p>
    <w:p w:rsidR="009E7AD3" w:rsidRPr="00DE60F0" w:rsidRDefault="009E7AD3" w:rsidP="009E7AD3">
      <w:pPr>
        <w:jc w:val="both"/>
        <w:rPr>
          <w:lang w:val="sr-Cyrl-CS"/>
        </w:rPr>
      </w:pPr>
    </w:p>
    <w:p w:rsidR="009E7AD3" w:rsidRDefault="009E7AD3" w:rsidP="009E7AD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9E7AD3" w:rsidRPr="001A7E54" w:rsidRDefault="009E7AD3" w:rsidP="009E7AD3">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w:t>
      </w:r>
      <w:r w:rsidR="00F058A7">
        <w:rPr>
          <w:b/>
          <w:lang w:val="sr-Cyrl-CS" w:eastAsia="sr-Latn-CS"/>
        </w:rPr>
        <w:t>10</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9E7AD3" w:rsidRPr="00566DEE" w:rsidRDefault="009E7AD3" w:rsidP="009E7AD3">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9E7AD3" w:rsidRDefault="009E7AD3" w:rsidP="009E7AD3">
      <w:pPr>
        <w:suppressAutoHyphens w:val="0"/>
        <w:autoSpaceDE w:val="0"/>
        <w:autoSpaceDN w:val="0"/>
        <w:adjustRightInd w:val="0"/>
        <w:ind w:firstLine="720"/>
        <w:jc w:val="both"/>
        <w:rPr>
          <w:rFonts w:eastAsia="Calibri"/>
          <w:szCs w:val="22"/>
          <w:lang w:val="sr-Cyrl-CS" w:eastAsia="en-US"/>
        </w:rPr>
      </w:pP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B123DA">
        <w:rPr>
          <w:rFonts w:eastAsia="Calibri"/>
          <w:szCs w:val="22"/>
          <w:lang w:val="sr-Cyrl-CS" w:eastAsia="en-US"/>
        </w:rPr>
        <w:t>40</w:t>
      </w:r>
      <w:r>
        <w:rPr>
          <w:rFonts w:eastAsia="Calibri"/>
          <w:szCs w:val="22"/>
          <w:lang w:eastAsia="en-US"/>
        </w:rPr>
        <w:t>/201</w:t>
      </w:r>
      <w:r>
        <w:rPr>
          <w:rFonts w:eastAsia="Calibri"/>
          <w:szCs w:val="22"/>
          <w:lang w:val="sr-Cyrl-CS" w:eastAsia="en-US"/>
        </w:rPr>
        <w:t>6 –</w:t>
      </w:r>
      <w:r>
        <w:rPr>
          <w:b/>
          <w:lang w:val="sr-Cyrl-CS"/>
        </w:rPr>
        <w:t xml:space="preserve"> </w:t>
      </w:r>
      <w:r w:rsidR="00B123DA">
        <w:rPr>
          <w:b/>
          <w:lang w:val="sr-Cyrl-CS"/>
        </w:rPr>
        <w:t>набавка угља за грејну сезону 2016/2017</w:t>
      </w:r>
      <w:r w:rsidRPr="00487625">
        <w:rPr>
          <w:lang w:val="sr-Cyrl-CS"/>
        </w:rPr>
        <w:t xml:space="preserve">, редни број ЈН </w:t>
      </w:r>
      <w:r w:rsidR="00B123DA">
        <w:t>40</w:t>
      </w:r>
      <w:r w:rsidRPr="00487625">
        <w:rPr>
          <w:lang w:val="sr-Cyrl-CS"/>
        </w:rPr>
        <w:t>/2016,</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9E7AD3" w:rsidRDefault="009E7AD3" w:rsidP="009E7AD3">
      <w:pPr>
        <w:suppressAutoHyphens w:val="0"/>
        <w:autoSpaceDE w:val="0"/>
        <w:autoSpaceDN w:val="0"/>
        <w:adjustRightInd w:val="0"/>
        <w:rPr>
          <w:rFonts w:eastAsia="Calibri"/>
          <w:b/>
          <w:bCs/>
          <w:szCs w:val="22"/>
          <w:lang w:val="sr-Cyrl-CS" w:eastAsia="en-US"/>
        </w:rPr>
      </w:pPr>
    </w:p>
    <w:p w:rsidR="009E7AD3" w:rsidRPr="00566DEE" w:rsidRDefault="009E7AD3" w:rsidP="009E7AD3">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9E7AD3" w:rsidRPr="00566DEE" w:rsidRDefault="009E7AD3" w:rsidP="009E7AD3">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9E7AD3" w:rsidRPr="00566DEE" w:rsidRDefault="009E7AD3" w:rsidP="009E7AD3">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9E7AD3" w:rsidRDefault="009E7AD3" w:rsidP="009E7AD3">
      <w:pPr>
        <w:tabs>
          <w:tab w:val="left" w:pos="0"/>
        </w:tabs>
        <w:autoSpaceDE w:val="0"/>
        <w:jc w:val="both"/>
        <w:rPr>
          <w:rFonts w:eastAsia="Calibri"/>
          <w:szCs w:val="22"/>
          <w:lang w:eastAsia="en-U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Pr="00566DEE">
        <w:rPr>
          <w:rFonts w:eastAsia="Calibri"/>
          <w:szCs w:val="22"/>
          <w:lang w:eastAsia="en-US"/>
        </w:rPr>
        <w:t>потпис овлашћеног лица</w:t>
      </w:r>
    </w:p>
    <w:p w:rsidR="001D4E1C" w:rsidRDefault="009E7AD3">
      <w:r>
        <w:t>.</w:t>
      </w:r>
    </w:p>
    <w:sectPr w:rsidR="001D4E1C" w:rsidSect="003A7FFC">
      <w:footerReference w:type="default" r:id="rId13"/>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99A" w:rsidRDefault="006B099A">
      <w:r>
        <w:separator/>
      </w:r>
    </w:p>
  </w:endnote>
  <w:endnote w:type="continuationSeparator" w:id="1">
    <w:p w:rsidR="006B099A" w:rsidRDefault="006B0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57" w:rsidRPr="00393527" w:rsidRDefault="00BE3257" w:rsidP="009B5002">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40/2016</w:t>
    </w:r>
    <w:r w:rsidRPr="009B5002">
      <w:tab/>
    </w:r>
    <w:fldSimple w:instr=" PAGE   \* MERGEFORMAT ">
      <w:r w:rsidR="00761695">
        <w:rPr>
          <w:noProof/>
        </w:rPr>
        <w:t>20</w:t>
      </w:r>
    </w:fldSimple>
    <w:r>
      <w:t>/34</w:t>
    </w:r>
  </w:p>
  <w:p w:rsidR="00BE3257" w:rsidRDefault="00BE3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99A" w:rsidRDefault="006B099A">
      <w:r>
        <w:separator/>
      </w:r>
    </w:p>
  </w:footnote>
  <w:footnote w:type="continuationSeparator" w:id="1">
    <w:p w:rsidR="006B099A" w:rsidRDefault="006B0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93553C"/>
    <w:multiLevelType w:val="hybridMultilevel"/>
    <w:tmpl w:val="BFFCDA3C"/>
    <w:lvl w:ilvl="0" w:tplc="C69829AE">
      <w:start w:val="20"/>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7"/>
  </w:num>
  <w:num w:numId="3">
    <w:abstractNumId w:val="13"/>
  </w:num>
  <w:num w:numId="4">
    <w:abstractNumId w:val="34"/>
  </w:num>
  <w:num w:numId="5">
    <w:abstractNumId w:val="18"/>
  </w:num>
  <w:num w:numId="6">
    <w:abstractNumId w:val="3"/>
  </w:num>
  <w:num w:numId="7">
    <w:abstractNumId w:val="20"/>
  </w:num>
  <w:num w:numId="8">
    <w:abstractNumId w:val="33"/>
  </w:num>
  <w:num w:numId="9">
    <w:abstractNumId w:val="12"/>
  </w:num>
  <w:num w:numId="10">
    <w:abstractNumId w:val="23"/>
  </w:num>
  <w:num w:numId="11">
    <w:abstractNumId w:val="7"/>
  </w:num>
  <w:num w:numId="12">
    <w:abstractNumId w:val="9"/>
  </w:num>
  <w:num w:numId="13">
    <w:abstractNumId w:val="28"/>
  </w:num>
  <w:num w:numId="14">
    <w:abstractNumId w:val="22"/>
  </w:num>
  <w:num w:numId="15">
    <w:abstractNumId w:val="16"/>
  </w:num>
  <w:num w:numId="16">
    <w:abstractNumId w:val="35"/>
  </w:num>
  <w:num w:numId="17">
    <w:abstractNumId w:val="29"/>
  </w:num>
  <w:num w:numId="18">
    <w:abstractNumId w:val="4"/>
  </w:num>
  <w:num w:numId="19">
    <w:abstractNumId w:val="31"/>
  </w:num>
  <w:num w:numId="20">
    <w:abstractNumId w:val="24"/>
  </w:num>
  <w:num w:numId="21">
    <w:abstractNumId w:val="25"/>
  </w:num>
  <w:num w:numId="22">
    <w:abstractNumId w:val="2"/>
  </w:num>
  <w:num w:numId="23">
    <w:abstractNumId w:val="21"/>
  </w:num>
  <w:num w:numId="24">
    <w:abstractNumId w:val="19"/>
  </w:num>
  <w:num w:numId="25">
    <w:abstractNumId w:val="26"/>
  </w:num>
  <w:num w:numId="26">
    <w:abstractNumId w:val="14"/>
  </w:num>
  <w:num w:numId="27">
    <w:abstractNumId w:val="5"/>
  </w:num>
  <w:num w:numId="28">
    <w:abstractNumId w:val="8"/>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7"/>
  </w:num>
  <w:num w:numId="32">
    <w:abstractNumId w:val="36"/>
  </w:num>
  <w:num w:numId="33">
    <w:abstractNumId w:val="32"/>
  </w:num>
  <w:num w:numId="34">
    <w:abstractNumId w:val="10"/>
  </w:num>
  <w:num w:numId="35">
    <w:abstractNumId w:val="6"/>
  </w:num>
  <w:num w:numId="36">
    <w:abstractNumId w:val="15"/>
  </w:num>
  <w:num w:numId="37">
    <w:abstractNumId w:val="1"/>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4578"/>
  </w:hdrShapeDefaults>
  <w:footnotePr>
    <w:footnote w:id="0"/>
    <w:footnote w:id="1"/>
  </w:footnotePr>
  <w:endnotePr>
    <w:endnote w:id="0"/>
    <w:endnote w:id="1"/>
  </w:endnotePr>
  <w:compat/>
  <w:rsids>
    <w:rsidRoot w:val="00CB5662"/>
    <w:rsid w:val="00003D5F"/>
    <w:rsid w:val="00005C0B"/>
    <w:rsid w:val="000065A1"/>
    <w:rsid w:val="00016526"/>
    <w:rsid w:val="00017517"/>
    <w:rsid w:val="00020086"/>
    <w:rsid w:val="00061B68"/>
    <w:rsid w:val="00070A9C"/>
    <w:rsid w:val="00080AE6"/>
    <w:rsid w:val="000830DE"/>
    <w:rsid w:val="0008394B"/>
    <w:rsid w:val="00091676"/>
    <w:rsid w:val="00097747"/>
    <w:rsid w:val="000A2C57"/>
    <w:rsid w:val="000A4382"/>
    <w:rsid w:val="000A61A6"/>
    <w:rsid w:val="000A78FA"/>
    <w:rsid w:val="000B1E2D"/>
    <w:rsid w:val="000B6140"/>
    <w:rsid w:val="000B66A2"/>
    <w:rsid w:val="000B7F88"/>
    <w:rsid w:val="000D1D9A"/>
    <w:rsid w:val="000D2F55"/>
    <w:rsid w:val="000D334A"/>
    <w:rsid w:val="000E2520"/>
    <w:rsid w:val="000E26D8"/>
    <w:rsid w:val="000E420F"/>
    <w:rsid w:val="000F0EBB"/>
    <w:rsid w:val="000F2218"/>
    <w:rsid w:val="000F60AB"/>
    <w:rsid w:val="00100642"/>
    <w:rsid w:val="00100D35"/>
    <w:rsid w:val="00107352"/>
    <w:rsid w:val="00107D97"/>
    <w:rsid w:val="001136EB"/>
    <w:rsid w:val="001140D2"/>
    <w:rsid w:val="00115AAB"/>
    <w:rsid w:val="0011677E"/>
    <w:rsid w:val="001179F1"/>
    <w:rsid w:val="00120B85"/>
    <w:rsid w:val="00121562"/>
    <w:rsid w:val="001508A0"/>
    <w:rsid w:val="00151441"/>
    <w:rsid w:val="00157553"/>
    <w:rsid w:val="001843F1"/>
    <w:rsid w:val="001846EA"/>
    <w:rsid w:val="0019291B"/>
    <w:rsid w:val="00192E5E"/>
    <w:rsid w:val="001955B2"/>
    <w:rsid w:val="001A0766"/>
    <w:rsid w:val="001A4104"/>
    <w:rsid w:val="001A46F5"/>
    <w:rsid w:val="001B2A5B"/>
    <w:rsid w:val="001B2E03"/>
    <w:rsid w:val="001C3CD4"/>
    <w:rsid w:val="001C4F08"/>
    <w:rsid w:val="001C6723"/>
    <w:rsid w:val="001D4E1C"/>
    <w:rsid w:val="001E3C3B"/>
    <w:rsid w:val="001F1122"/>
    <w:rsid w:val="001F3069"/>
    <w:rsid w:val="00201C06"/>
    <w:rsid w:val="002041E3"/>
    <w:rsid w:val="00206B1B"/>
    <w:rsid w:val="00207F5E"/>
    <w:rsid w:val="002211AE"/>
    <w:rsid w:val="002268B2"/>
    <w:rsid w:val="0023017C"/>
    <w:rsid w:val="002303EC"/>
    <w:rsid w:val="00236728"/>
    <w:rsid w:val="00237152"/>
    <w:rsid w:val="002408EC"/>
    <w:rsid w:val="0024551A"/>
    <w:rsid w:val="00252797"/>
    <w:rsid w:val="00253377"/>
    <w:rsid w:val="00260E93"/>
    <w:rsid w:val="00265EE3"/>
    <w:rsid w:val="00271555"/>
    <w:rsid w:val="0027275E"/>
    <w:rsid w:val="00286073"/>
    <w:rsid w:val="0028649E"/>
    <w:rsid w:val="002A0B36"/>
    <w:rsid w:val="002A10BA"/>
    <w:rsid w:val="002A6B3E"/>
    <w:rsid w:val="002B0E00"/>
    <w:rsid w:val="002B5EA4"/>
    <w:rsid w:val="002B5EA7"/>
    <w:rsid w:val="002C106E"/>
    <w:rsid w:val="002C1202"/>
    <w:rsid w:val="002C39DC"/>
    <w:rsid w:val="002C65E7"/>
    <w:rsid w:val="002C743F"/>
    <w:rsid w:val="002E23AC"/>
    <w:rsid w:val="002E3CDF"/>
    <w:rsid w:val="002E564C"/>
    <w:rsid w:val="002E5AAB"/>
    <w:rsid w:val="002F4723"/>
    <w:rsid w:val="002F4CDC"/>
    <w:rsid w:val="002F4EF6"/>
    <w:rsid w:val="00300277"/>
    <w:rsid w:val="003045F5"/>
    <w:rsid w:val="003069CE"/>
    <w:rsid w:val="00311A33"/>
    <w:rsid w:val="00312C98"/>
    <w:rsid w:val="003140EC"/>
    <w:rsid w:val="0031617F"/>
    <w:rsid w:val="00321004"/>
    <w:rsid w:val="00323AB1"/>
    <w:rsid w:val="0032721B"/>
    <w:rsid w:val="003302EA"/>
    <w:rsid w:val="00330BCB"/>
    <w:rsid w:val="003321BD"/>
    <w:rsid w:val="003418BE"/>
    <w:rsid w:val="00341B34"/>
    <w:rsid w:val="003429E2"/>
    <w:rsid w:val="0034369E"/>
    <w:rsid w:val="003440EC"/>
    <w:rsid w:val="003456FD"/>
    <w:rsid w:val="00353590"/>
    <w:rsid w:val="003536AD"/>
    <w:rsid w:val="00361177"/>
    <w:rsid w:val="0037436E"/>
    <w:rsid w:val="0037752A"/>
    <w:rsid w:val="00380EA7"/>
    <w:rsid w:val="00381076"/>
    <w:rsid w:val="00393527"/>
    <w:rsid w:val="0039439F"/>
    <w:rsid w:val="003A0F29"/>
    <w:rsid w:val="003A2610"/>
    <w:rsid w:val="003A34F0"/>
    <w:rsid w:val="003A391E"/>
    <w:rsid w:val="003A748E"/>
    <w:rsid w:val="003A7FFC"/>
    <w:rsid w:val="003B6B61"/>
    <w:rsid w:val="003B7FD4"/>
    <w:rsid w:val="003C361D"/>
    <w:rsid w:val="003C3EC2"/>
    <w:rsid w:val="003D1465"/>
    <w:rsid w:val="003D2BC7"/>
    <w:rsid w:val="003D5C9E"/>
    <w:rsid w:val="003D6CA5"/>
    <w:rsid w:val="003D71F6"/>
    <w:rsid w:val="003E2760"/>
    <w:rsid w:val="003F290B"/>
    <w:rsid w:val="003F6DBC"/>
    <w:rsid w:val="0040141E"/>
    <w:rsid w:val="004066E0"/>
    <w:rsid w:val="004148F0"/>
    <w:rsid w:val="00416A4D"/>
    <w:rsid w:val="0041723F"/>
    <w:rsid w:val="004236E2"/>
    <w:rsid w:val="00430323"/>
    <w:rsid w:val="00435700"/>
    <w:rsid w:val="00442A03"/>
    <w:rsid w:val="00444F9E"/>
    <w:rsid w:val="004564FE"/>
    <w:rsid w:val="0045702E"/>
    <w:rsid w:val="0046395B"/>
    <w:rsid w:val="00464771"/>
    <w:rsid w:val="00473E85"/>
    <w:rsid w:val="004761FA"/>
    <w:rsid w:val="004802AC"/>
    <w:rsid w:val="004906B9"/>
    <w:rsid w:val="004A0740"/>
    <w:rsid w:val="004A4236"/>
    <w:rsid w:val="004A7D45"/>
    <w:rsid w:val="004B19AE"/>
    <w:rsid w:val="004B6BD6"/>
    <w:rsid w:val="004C2F48"/>
    <w:rsid w:val="004C40CE"/>
    <w:rsid w:val="004D059D"/>
    <w:rsid w:val="004D06F1"/>
    <w:rsid w:val="004D1308"/>
    <w:rsid w:val="004D2263"/>
    <w:rsid w:val="004D3D90"/>
    <w:rsid w:val="004D5591"/>
    <w:rsid w:val="004E0751"/>
    <w:rsid w:val="004E168B"/>
    <w:rsid w:val="004E22CB"/>
    <w:rsid w:val="004E47A3"/>
    <w:rsid w:val="004F1DB5"/>
    <w:rsid w:val="004F2F66"/>
    <w:rsid w:val="004F56B2"/>
    <w:rsid w:val="004F6534"/>
    <w:rsid w:val="00505ABB"/>
    <w:rsid w:val="005128C7"/>
    <w:rsid w:val="00513A4B"/>
    <w:rsid w:val="00513BA1"/>
    <w:rsid w:val="00514FDB"/>
    <w:rsid w:val="0051536E"/>
    <w:rsid w:val="00521941"/>
    <w:rsid w:val="00532800"/>
    <w:rsid w:val="00533B69"/>
    <w:rsid w:val="005357DC"/>
    <w:rsid w:val="00555BC7"/>
    <w:rsid w:val="0055614E"/>
    <w:rsid w:val="00561755"/>
    <w:rsid w:val="00567727"/>
    <w:rsid w:val="0057199A"/>
    <w:rsid w:val="0057436B"/>
    <w:rsid w:val="00586377"/>
    <w:rsid w:val="00586B6D"/>
    <w:rsid w:val="0059627D"/>
    <w:rsid w:val="005A1AE3"/>
    <w:rsid w:val="005A356B"/>
    <w:rsid w:val="005A4C72"/>
    <w:rsid w:val="005B2A0E"/>
    <w:rsid w:val="005B5939"/>
    <w:rsid w:val="005C0DCD"/>
    <w:rsid w:val="005C13AB"/>
    <w:rsid w:val="005C1B47"/>
    <w:rsid w:val="005C3A68"/>
    <w:rsid w:val="005D10A5"/>
    <w:rsid w:val="005D26C7"/>
    <w:rsid w:val="005D7021"/>
    <w:rsid w:val="005F1463"/>
    <w:rsid w:val="005F1917"/>
    <w:rsid w:val="005F405A"/>
    <w:rsid w:val="005F66AB"/>
    <w:rsid w:val="005F7C2D"/>
    <w:rsid w:val="00600BC0"/>
    <w:rsid w:val="006051D7"/>
    <w:rsid w:val="006072B7"/>
    <w:rsid w:val="0060745D"/>
    <w:rsid w:val="0061252B"/>
    <w:rsid w:val="00620E15"/>
    <w:rsid w:val="00624B20"/>
    <w:rsid w:val="0062593A"/>
    <w:rsid w:val="00626146"/>
    <w:rsid w:val="00636ED0"/>
    <w:rsid w:val="00640991"/>
    <w:rsid w:val="006418AF"/>
    <w:rsid w:val="0065088C"/>
    <w:rsid w:val="006560D7"/>
    <w:rsid w:val="0066278E"/>
    <w:rsid w:val="00677CA2"/>
    <w:rsid w:val="0068454C"/>
    <w:rsid w:val="0069360C"/>
    <w:rsid w:val="00695393"/>
    <w:rsid w:val="00697260"/>
    <w:rsid w:val="006A44AD"/>
    <w:rsid w:val="006B099A"/>
    <w:rsid w:val="006C1297"/>
    <w:rsid w:val="006C637D"/>
    <w:rsid w:val="006D0257"/>
    <w:rsid w:val="006E21DC"/>
    <w:rsid w:val="006E36D3"/>
    <w:rsid w:val="00700701"/>
    <w:rsid w:val="00701ADA"/>
    <w:rsid w:val="00702BCA"/>
    <w:rsid w:val="00705555"/>
    <w:rsid w:val="00705D63"/>
    <w:rsid w:val="00710C7D"/>
    <w:rsid w:val="0071161D"/>
    <w:rsid w:val="00714C43"/>
    <w:rsid w:val="007267CE"/>
    <w:rsid w:val="00731A3E"/>
    <w:rsid w:val="007355BA"/>
    <w:rsid w:val="00742316"/>
    <w:rsid w:val="0075124A"/>
    <w:rsid w:val="00752DA7"/>
    <w:rsid w:val="00753367"/>
    <w:rsid w:val="00757365"/>
    <w:rsid w:val="00761695"/>
    <w:rsid w:val="007676FA"/>
    <w:rsid w:val="0077306C"/>
    <w:rsid w:val="00773333"/>
    <w:rsid w:val="0078100D"/>
    <w:rsid w:val="00781B7D"/>
    <w:rsid w:val="00782D6D"/>
    <w:rsid w:val="0078304F"/>
    <w:rsid w:val="0078689F"/>
    <w:rsid w:val="007914BD"/>
    <w:rsid w:val="00793561"/>
    <w:rsid w:val="00796311"/>
    <w:rsid w:val="007A6CAB"/>
    <w:rsid w:val="007B067D"/>
    <w:rsid w:val="007B2FB9"/>
    <w:rsid w:val="007C6E5C"/>
    <w:rsid w:val="007D3149"/>
    <w:rsid w:val="007D4025"/>
    <w:rsid w:val="007D490C"/>
    <w:rsid w:val="007D7424"/>
    <w:rsid w:val="007E2BFD"/>
    <w:rsid w:val="007F16DC"/>
    <w:rsid w:val="007F2144"/>
    <w:rsid w:val="007F279A"/>
    <w:rsid w:val="007F4A70"/>
    <w:rsid w:val="007F767B"/>
    <w:rsid w:val="00811365"/>
    <w:rsid w:val="00811A3D"/>
    <w:rsid w:val="00815D63"/>
    <w:rsid w:val="00820614"/>
    <w:rsid w:val="0082455D"/>
    <w:rsid w:val="00825683"/>
    <w:rsid w:val="008315F0"/>
    <w:rsid w:val="008317A7"/>
    <w:rsid w:val="0083254B"/>
    <w:rsid w:val="008326B2"/>
    <w:rsid w:val="008338D5"/>
    <w:rsid w:val="0083412E"/>
    <w:rsid w:val="008343C3"/>
    <w:rsid w:val="0083773D"/>
    <w:rsid w:val="008415C2"/>
    <w:rsid w:val="00844A9C"/>
    <w:rsid w:val="008467AC"/>
    <w:rsid w:val="00851CFA"/>
    <w:rsid w:val="00854944"/>
    <w:rsid w:val="00862C9A"/>
    <w:rsid w:val="00865E85"/>
    <w:rsid w:val="00886915"/>
    <w:rsid w:val="008932FF"/>
    <w:rsid w:val="00893885"/>
    <w:rsid w:val="00896293"/>
    <w:rsid w:val="008962ED"/>
    <w:rsid w:val="008966F0"/>
    <w:rsid w:val="008A5216"/>
    <w:rsid w:val="008A6A5E"/>
    <w:rsid w:val="008B451D"/>
    <w:rsid w:val="008B5B02"/>
    <w:rsid w:val="008B5F88"/>
    <w:rsid w:val="008B648D"/>
    <w:rsid w:val="008C4848"/>
    <w:rsid w:val="008D6539"/>
    <w:rsid w:val="008D6F40"/>
    <w:rsid w:val="008E0629"/>
    <w:rsid w:val="008E1B41"/>
    <w:rsid w:val="008E3724"/>
    <w:rsid w:val="008F009B"/>
    <w:rsid w:val="008F1142"/>
    <w:rsid w:val="008F3E69"/>
    <w:rsid w:val="008F4EB2"/>
    <w:rsid w:val="008F65B5"/>
    <w:rsid w:val="00904001"/>
    <w:rsid w:val="00905F96"/>
    <w:rsid w:val="00914278"/>
    <w:rsid w:val="00915285"/>
    <w:rsid w:val="009325E8"/>
    <w:rsid w:val="00932AFC"/>
    <w:rsid w:val="009348E4"/>
    <w:rsid w:val="009355E9"/>
    <w:rsid w:val="00935B08"/>
    <w:rsid w:val="009438B3"/>
    <w:rsid w:val="0095226F"/>
    <w:rsid w:val="00953096"/>
    <w:rsid w:val="00956665"/>
    <w:rsid w:val="00956B17"/>
    <w:rsid w:val="0095728A"/>
    <w:rsid w:val="009610E8"/>
    <w:rsid w:val="00966BCB"/>
    <w:rsid w:val="00967074"/>
    <w:rsid w:val="009719CF"/>
    <w:rsid w:val="00972646"/>
    <w:rsid w:val="00973816"/>
    <w:rsid w:val="00976255"/>
    <w:rsid w:val="00977054"/>
    <w:rsid w:val="009825B4"/>
    <w:rsid w:val="009851F0"/>
    <w:rsid w:val="0099531F"/>
    <w:rsid w:val="009954F7"/>
    <w:rsid w:val="0099780E"/>
    <w:rsid w:val="009A73E6"/>
    <w:rsid w:val="009B5002"/>
    <w:rsid w:val="009C304B"/>
    <w:rsid w:val="009C50C3"/>
    <w:rsid w:val="009C598A"/>
    <w:rsid w:val="009C6A30"/>
    <w:rsid w:val="009D73A1"/>
    <w:rsid w:val="009D7569"/>
    <w:rsid w:val="009E0A5E"/>
    <w:rsid w:val="009E2A18"/>
    <w:rsid w:val="009E62CE"/>
    <w:rsid w:val="009E7AD3"/>
    <w:rsid w:val="009F7B0C"/>
    <w:rsid w:val="00A00B15"/>
    <w:rsid w:val="00A113A5"/>
    <w:rsid w:val="00A13FC8"/>
    <w:rsid w:val="00A15BF6"/>
    <w:rsid w:val="00A25E42"/>
    <w:rsid w:val="00A34E2F"/>
    <w:rsid w:val="00A36B30"/>
    <w:rsid w:val="00A4399F"/>
    <w:rsid w:val="00A449CB"/>
    <w:rsid w:val="00A4759B"/>
    <w:rsid w:val="00A47947"/>
    <w:rsid w:val="00A577AE"/>
    <w:rsid w:val="00A60CC7"/>
    <w:rsid w:val="00A66E1C"/>
    <w:rsid w:val="00A70807"/>
    <w:rsid w:val="00A72953"/>
    <w:rsid w:val="00A76AE5"/>
    <w:rsid w:val="00A80ED0"/>
    <w:rsid w:val="00A85E40"/>
    <w:rsid w:val="00A86183"/>
    <w:rsid w:val="00A863C8"/>
    <w:rsid w:val="00A93D63"/>
    <w:rsid w:val="00A96DC8"/>
    <w:rsid w:val="00A97D57"/>
    <w:rsid w:val="00AA0329"/>
    <w:rsid w:val="00AA0FBE"/>
    <w:rsid w:val="00AA1565"/>
    <w:rsid w:val="00AA24B7"/>
    <w:rsid w:val="00AB0965"/>
    <w:rsid w:val="00AB5047"/>
    <w:rsid w:val="00AB7AF5"/>
    <w:rsid w:val="00AC29F0"/>
    <w:rsid w:val="00AD20D9"/>
    <w:rsid w:val="00AD279A"/>
    <w:rsid w:val="00AD76B2"/>
    <w:rsid w:val="00AE2AA5"/>
    <w:rsid w:val="00AF5248"/>
    <w:rsid w:val="00AF5E30"/>
    <w:rsid w:val="00B04A08"/>
    <w:rsid w:val="00B123DA"/>
    <w:rsid w:val="00B163F6"/>
    <w:rsid w:val="00B35DF1"/>
    <w:rsid w:val="00B472F3"/>
    <w:rsid w:val="00B51CA4"/>
    <w:rsid w:val="00B51D6D"/>
    <w:rsid w:val="00B6165C"/>
    <w:rsid w:val="00B6260B"/>
    <w:rsid w:val="00B62916"/>
    <w:rsid w:val="00B72A1A"/>
    <w:rsid w:val="00B86349"/>
    <w:rsid w:val="00B87AF3"/>
    <w:rsid w:val="00BA40DD"/>
    <w:rsid w:val="00BA7568"/>
    <w:rsid w:val="00BA7993"/>
    <w:rsid w:val="00BC0AEC"/>
    <w:rsid w:val="00BC58AE"/>
    <w:rsid w:val="00BD2D05"/>
    <w:rsid w:val="00BD75D8"/>
    <w:rsid w:val="00BE1330"/>
    <w:rsid w:val="00BE3257"/>
    <w:rsid w:val="00BE56AD"/>
    <w:rsid w:val="00BF1A87"/>
    <w:rsid w:val="00BF25A8"/>
    <w:rsid w:val="00BF5F06"/>
    <w:rsid w:val="00C00010"/>
    <w:rsid w:val="00C008FD"/>
    <w:rsid w:val="00C114FD"/>
    <w:rsid w:val="00C169E1"/>
    <w:rsid w:val="00C21FB3"/>
    <w:rsid w:val="00C22A08"/>
    <w:rsid w:val="00C256CA"/>
    <w:rsid w:val="00C26134"/>
    <w:rsid w:val="00C3159C"/>
    <w:rsid w:val="00C33CDD"/>
    <w:rsid w:val="00C35C60"/>
    <w:rsid w:val="00C40E08"/>
    <w:rsid w:val="00C411C0"/>
    <w:rsid w:val="00C4648F"/>
    <w:rsid w:val="00C51C02"/>
    <w:rsid w:val="00C634F2"/>
    <w:rsid w:val="00C65D58"/>
    <w:rsid w:val="00C76414"/>
    <w:rsid w:val="00C85278"/>
    <w:rsid w:val="00C8683A"/>
    <w:rsid w:val="00C87EC4"/>
    <w:rsid w:val="00C97E56"/>
    <w:rsid w:val="00CA5F2F"/>
    <w:rsid w:val="00CB0555"/>
    <w:rsid w:val="00CB0D6E"/>
    <w:rsid w:val="00CB25AA"/>
    <w:rsid w:val="00CB4B34"/>
    <w:rsid w:val="00CB5662"/>
    <w:rsid w:val="00CC514A"/>
    <w:rsid w:val="00CD4ABE"/>
    <w:rsid w:val="00CD6D18"/>
    <w:rsid w:val="00CE3A03"/>
    <w:rsid w:val="00CF36CC"/>
    <w:rsid w:val="00D0534E"/>
    <w:rsid w:val="00D10E1A"/>
    <w:rsid w:val="00D3334D"/>
    <w:rsid w:val="00D373FB"/>
    <w:rsid w:val="00D414E7"/>
    <w:rsid w:val="00D42E83"/>
    <w:rsid w:val="00D4576E"/>
    <w:rsid w:val="00D463E7"/>
    <w:rsid w:val="00D525E1"/>
    <w:rsid w:val="00D55758"/>
    <w:rsid w:val="00D60575"/>
    <w:rsid w:val="00D71B42"/>
    <w:rsid w:val="00D72E69"/>
    <w:rsid w:val="00D75B02"/>
    <w:rsid w:val="00D87E1F"/>
    <w:rsid w:val="00D9003D"/>
    <w:rsid w:val="00D96805"/>
    <w:rsid w:val="00D96E51"/>
    <w:rsid w:val="00DA4F67"/>
    <w:rsid w:val="00DA6F5E"/>
    <w:rsid w:val="00DB09F0"/>
    <w:rsid w:val="00DB21B8"/>
    <w:rsid w:val="00DB36B9"/>
    <w:rsid w:val="00DB3EA5"/>
    <w:rsid w:val="00DB7D78"/>
    <w:rsid w:val="00DD2A33"/>
    <w:rsid w:val="00DD5B1D"/>
    <w:rsid w:val="00DE7AAF"/>
    <w:rsid w:val="00DF3E90"/>
    <w:rsid w:val="00DF6B49"/>
    <w:rsid w:val="00E031AF"/>
    <w:rsid w:val="00E07435"/>
    <w:rsid w:val="00E13BD8"/>
    <w:rsid w:val="00E213EB"/>
    <w:rsid w:val="00E21A4D"/>
    <w:rsid w:val="00E2242B"/>
    <w:rsid w:val="00E33DBC"/>
    <w:rsid w:val="00E40673"/>
    <w:rsid w:val="00E445BF"/>
    <w:rsid w:val="00E45161"/>
    <w:rsid w:val="00E514C8"/>
    <w:rsid w:val="00E52FC3"/>
    <w:rsid w:val="00E56A81"/>
    <w:rsid w:val="00E64B55"/>
    <w:rsid w:val="00E73F92"/>
    <w:rsid w:val="00E76CEE"/>
    <w:rsid w:val="00E772CE"/>
    <w:rsid w:val="00E8002D"/>
    <w:rsid w:val="00E87CC1"/>
    <w:rsid w:val="00E90A66"/>
    <w:rsid w:val="00E91718"/>
    <w:rsid w:val="00E92BE1"/>
    <w:rsid w:val="00E937EE"/>
    <w:rsid w:val="00E93F21"/>
    <w:rsid w:val="00EA1002"/>
    <w:rsid w:val="00EA470A"/>
    <w:rsid w:val="00EC067F"/>
    <w:rsid w:val="00ED0001"/>
    <w:rsid w:val="00EE22F8"/>
    <w:rsid w:val="00EE2314"/>
    <w:rsid w:val="00EE2412"/>
    <w:rsid w:val="00EE6C8C"/>
    <w:rsid w:val="00EF1713"/>
    <w:rsid w:val="00EF43C8"/>
    <w:rsid w:val="00EF79F9"/>
    <w:rsid w:val="00F01969"/>
    <w:rsid w:val="00F058A7"/>
    <w:rsid w:val="00F05EA8"/>
    <w:rsid w:val="00F070A5"/>
    <w:rsid w:val="00F07421"/>
    <w:rsid w:val="00F1364B"/>
    <w:rsid w:val="00F17989"/>
    <w:rsid w:val="00F22321"/>
    <w:rsid w:val="00F23CF1"/>
    <w:rsid w:val="00F25BBB"/>
    <w:rsid w:val="00F356A2"/>
    <w:rsid w:val="00F36DA5"/>
    <w:rsid w:val="00F42B90"/>
    <w:rsid w:val="00F43D70"/>
    <w:rsid w:val="00F4584F"/>
    <w:rsid w:val="00F541BD"/>
    <w:rsid w:val="00F54EA0"/>
    <w:rsid w:val="00F550AD"/>
    <w:rsid w:val="00F5662A"/>
    <w:rsid w:val="00F6106F"/>
    <w:rsid w:val="00F70559"/>
    <w:rsid w:val="00F72280"/>
    <w:rsid w:val="00F738EC"/>
    <w:rsid w:val="00F74336"/>
    <w:rsid w:val="00F7439C"/>
    <w:rsid w:val="00F76C50"/>
    <w:rsid w:val="00F849A9"/>
    <w:rsid w:val="00F870FB"/>
    <w:rsid w:val="00F96C5F"/>
    <w:rsid w:val="00FC099E"/>
    <w:rsid w:val="00FD3C66"/>
    <w:rsid w:val="00FE1563"/>
    <w:rsid w:val="00FE16AE"/>
    <w:rsid w:val="00FE1987"/>
    <w:rsid w:val="00FE4E0A"/>
    <w:rsid w:val="00FE5370"/>
    <w:rsid w:val="00FE798D"/>
    <w:rsid w:val="00FF3F96"/>
    <w:rsid w:val="00FF5F30"/>
    <w:rsid w:val="00FF6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paragraph" w:customStyle="1" w:styleId="CharCharChar">
    <w:name w:val="Char Char Char"/>
    <w:basedOn w:val="Normal"/>
    <w:semiHidden/>
    <w:rsid w:val="0062593A"/>
    <w:pPr>
      <w:suppressAutoHyphens w:val="0"/>
      <w:spacing w:before="120" w:after="160" w:line="240" w:lineRule="exact"/>
      <w:jc w:val="both"/>
    </w:pPr>
    <w:rPr>
      <w:rFonts w:ascii="Tahoma" w:hAnsi="Tahoma"/>
      <w:sz w:val="20"/>
      <w:szCs w:val="20"/>
      <w:lang w:val="en-US" w:eastAsia="en-US"/>
    </w:rPr>
  </w:style>
  <w:style w:type="paragraph" w:styleId="NoSpacing">
    <w:name w:val="No Spacing"/>
    <w:uiPriority w:val="1"/>
    <w:qFormat/>
    <w:rsid w:val="001C3CD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37262533">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C8F6-155D-403E-BE40-23A8A6D6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34</Pages>
  <Words>10025</Words>
  <Characters>57145</Characters>
  <Application>Microsoft Office Word</Application>
  <DocSecurity>0</DocSecurity>
  <Lines>476</Lines>
  <Paragraphs>134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67036</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281</cp:revision>
  <cp:lastPrinted>2016-11-02T11:54:00Z</cp:lastPrinted>
  <dcterms:created xsi:type="dcterms:W3CDTF">2016-10-31T07:28:00Z</dcterms:created>
  <dcterms:modified xsi:type="dcterms:W3CDTF">2016-11-02T13:02:00Z</dcterms:modified>
</cp:coreProperties>
</file>