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1" w:rsidRPr="009C4D91" w:rsidRDefault="00DA7DAC" w:rsidP="009C4D91">
      <w:pPr>
        <w:tabs>
          <w:tab w:val="left" w:pos="3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4D91">
        <w:rPr>
          <w:rFonts w:ascii="Times New Roman" w:hAnsi="Times New Roman" w:cs="Times New Roman"/>
          <w:sz w:val="28"/>
          <w:szCs w:val="28"/>
        </w:rPr>
        <w:t>ОБРАЗЛОЖЕЊЕ</w:t>
      </w:r>
    </w:p>
    <w:p w:rsidR="00DA7DAC" w:rsidRPr="009C4D91" w:rsidRDefault="00DA7DAC" w:rsidP="009C4D91">
      <w:pPr>
        <w:tabs>
          <w:tab w:val="left" w:pos="30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Извршења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</w:p>
    <w:p w:rsidR="00DA7DAC" w:rsidRPr="009C4D91" w:rsidRDefault="00DA7DAC" w:rsidP="009C4D91">
      <w:pPr>
        <w:tabs>
          <w:tab w:val="left" w:pos="196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Љубовија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01.01.2017.-30.06.2017.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:rsidR="00DA7DAC" w:rsidRPr="009C4D91" w:rsidRDefault="00DA7DAC" w:rsidP="00DA7DAC">
      <w:pPr>
        <w:rPr>
          <w:rFonts w:ascii="Times New Roman" w:hAnsi="Times New Roman" w:cs="Times New Roman"/>
          <w:sz w:val="28"/>
          <w:szCs w:val="28"/>
        </w:rPr>
      </w:pPr>
    </w:p>
    <w:p w:rsidR="00DA7DAC" w:rsidRPr="009C4D91" w:rsidRDefault="00DA7DAC" w:rsidP="00DA7DAC">
      <w:pPr>
        <w:rPr>
          <w:rFonts w:ascii="Times New Roman" w:hAnsi="Times New Roman" w:cs="Times New Roman"/>
          <w:sz w:val="28"/>
          <w:szCs w:val="28"/>
        </w:rPr>
      </w:pPr>
    </w:p>
    <w:p w:rsidR="00DA7DAC" w:rsidRPr="009C4D91" w:rsidRDefault="00DA7DAC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AC" w:rsidRPr="009C4D91" w:rsidRDefault="00DA7DAC" w:rsidP="009C4D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Чланом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76.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буџетском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систему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Сл.гласник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РС",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54/2009, 73/2010, 101/2010, 101/2011,</w:t>
      </w:r>
      <w:r w:rsidR="005564C4">
        <w:rPr>
          <w:rFonts w:ascii="Times New Roman" w:hAnsi="Times New Roman" w:cs="Times New Roman"/>
          <w:sz w:val="28"/>
          <w:szCs w:val="28"/>
        </w:rPr>
        <w:t xml:space="preserve"> 93/2012, 62/2013, 63/2013–испP.,</w:t>
      </w:r>
      <w:r w:rsidRPr="009C4D91">
        <w:rPr>
          <w:rFonts w:ascii="Times New Roman" w:hAnsi="Times New Roman" w:cs="Times New Roman"/>
          <w:sz w:val="28"/>
          <w:szCs w:val="28"/>
        </w:rPr>
        <w:t>108/2013</w:t>
      </w:r>
      <w:r w:rsidR="005564C4">
        <w:rPr>
          <w:rFonts w:ascii="Times New Roman" w:hAnsi="Times New Roman" w:cs="Times New Roman"/>
          <w:sz w:val="28"/>
          <w:szCs w:val="28"/>
        </w:rPr>
        <w:t>, 142/2014, 68/2015, 103/2015 И 99/2016</w:t>
      </w:r>
      <w:r w:rsidRPr="009C4D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прописано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локални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надлежан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финансије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редовно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прати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извршење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најмање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пута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годишње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информише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надлежни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извршни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обавезно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петнаест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истеку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шестомесечног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односно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деветомесечног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“. У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петнаест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подношењу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извештаја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надлежни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извршни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усваја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доставља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извештај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скупштини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локалне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>.</w:t>
      </w:r>
    </w:p>
    <w:p w:rsidR="00DA7DAC" w:rsidRPr="009C4D91" w:rsidRDefault="00DA7DAC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DAC" w:rsidRDefault="00DA7DAC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 w:rsidRPr="009C4D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првих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шест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месеци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984">
        <w:rPr>
          <w:rFonts w:ascii="Times New Roman" w:hAnsi="Times New Roman" w:cs="Times New Roman"/>
          <w:sz w:val="28"/>
          <w:szCs w:val="28"/>
        </w:rPr>
        <w:t>текући</w:t>
      </w:r>
      <w:proofErr w:type="spellEnd"/>
      <w:r w:rsidR="00D4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приходи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остварени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r w:rsidR="00D41984">
        <w:rPr>
          <w:rFonts w:ascii="Times New Roman" w:hAnsi="Times New Roman" w:cs="Times New Roman"/>
          <w:sz w:val="28"/>
          <w:szCs w:val="28"/>
        </w:rPr>
        <w:t>42.80</w:t>
      </w:r>
      <w:r w:rsidRPr="009C4D91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апсолутном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219.339.315,78 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планираних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 </w:t>
      </w:r>
      <w:r w:rsidR="00D41984">
        <w:rPr>
          <w:rFonts w:ascii="Times New Roman" w:hAnsi="Times New Roman" w:cs="Times New Roman"/>
          <w:sz w:val="28"/>
          <w:szCs w:val="28"/>
        </w:rPr>
        <w:t>512.436.108</w:t>
      </w:r>
      <w:r w:rsidRPr="009C4D91">
        <w:rPr>
          <w:rFonts w:ascii="Times New Roman" w:hAnsi="Times New Roman" w:cs="Times New Roman"/>
          <w:sz w:val="28"/>
          <w:szCs w:val="28"/>
        </w:rPr>
        <w:t xml:space="preserve">,00 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годишњем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D91">
        <w:rPr>
          <w:rFonts w:ascii="Times New Roman" w:hAnsi="Times New Roman" w:cs="Times New Roman"/>
          <w:sz w:val="28"/>
          <w:szCs w:val="28"/>
        </w:rPr>
        <w:t>нивоу</w:t>
      </w:r>
      <w:proofErr w:type="spellEnd"/>
      <w:r w:rsidRPr="009C4D91">
        <w:rPr>
          <w:rFonts w:ascii="Times New Roman" w:hAnsi="Times New Roman" w:cs="Times New Roman"/>
          <w:sz w:val="28"/>
          <w:szCs w:val="28"/>
        </w:rPr>
        <w:t>.</w:t>
      </w:r>
    </w:p>
    <w:p w:rsidR="00194CAF" w:rsidRPr="00194CAF" w:rsidRDefault="00194CAF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D91" w:rsidRDefault="009C4D91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структури текућих прихода најзначајнији приход и највећи проценат остварења и даље имају ненаменски трансфери и они су остварени у износу од 97.479.900,00 динара односно 50.04% од планираних; порез на доходак 61.387.861,57 динара односно 43.48% у односу на план; </w:t>
      </w:r>
      <w:r w:rsidR="00D41984">
        <w:rPr>
          <w:rFonts w:ascii="Times New Roman" w:hAnsi="Times New Roman" w:cs="Times New Roman"/>
          <w:sz w:val="28"/>
          <w:szCs w:val="28"/>
        </w:rPr>
        <w:t xml:space="preserve">приход од </w:t>
      </w:r>
      <w:r>
        <w:rPr>
          <w:rFonts w:ascii="Times New Roman" w:hAnsi="Times New Roman" w:cs="Times New Roman"/>
          <w:sz w:val="28"/>
          <w:szCs w:val="28"/>
        </w:rPr>
        <w:t>порез на имовину 12.459.618,57 динара односно 33.49% у односу на план и</w:t>
      </w:r>
      <w:r w:rsidR="00D41984">
        <w:rPr>
          <w:rFonts w:ascii="Times New Roman" w:hAnsi="Times New Roman" w:cs="Times New Roman"/>
          <w:sz w:val="28"/>
          <w:szCs w:val="28"/>
        </w:rPr>
        <w:t xml:space="preserve"> приходи од имовине 11.763.760,35 динара односно 42.16% у односу на план.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F" w:rsidRDefault="00194CAF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984" w:rsidRDefault="008E0029" w:rsidP="009C4D91">
      <w:pPr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="00227C3C" w:rsidRPr="00227C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другој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фискалне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буџетски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приходи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имају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значајније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остварење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односу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прву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половину</w:t>
      </w:r>
      <w:proofErr w:type="spellEnd"/>
      <w:r w:rsidR="00227C3C" w:rsidRPr="00227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3C" w:rsidRPr="00227C3C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1153D0">
        <w:t>.</w:t>
      </w:r>
    </w:p>
    <w:p w:rsidR="00BD3A30" w:rsidRPr="00442CEA" w:rsidRDefault="00BD3A30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CAF" w:rsidRDefault="00BD3A30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A">
        <w:rPr>
          <w:rFonts w:ascii="Times New Roman" w:hAnsi="Times New Roman" w:cs="Times New Roman"/>
          <w:sz w:val="28"/>
          <w:szCs w:val="28"/>
        </w:rPr>
        <w:t xml:space="preserve">Текући расходи </w:t>
      </w:r>
      <w:r w:rsidR="00442CEA" w:rsidRPr="00442CEA">
        <w:rPr>
          <w:rFonts w:ascii="Times New Roman" w:hAnsi="Times New Roman" w:cs="Times New Roman"/>
          <w:sz w:val="28"/>
          <w:szCs w:val="28"/>
        </w:rPr>
        <w:t>у првих шест месеци извршени су у укупном износу од 165.877.555,93 динара односно 28.26% у односу на план. Сви корисници су извршавали рас</w:t>
      </w:r>
      <w:r w:rsidR="00194CAF">
        <w:rPr>
          <w:rFonts w:ascii="Times New Roman" w:hAnsi="Times New Roman" w:cs="Times New Roman"/>
          <w:sz w:val="28"/>
          <w:szCs w:val="28"/>
        </w:rPr>
        <w:t xml:space="preserve">ходе по финансијским плановима </w:t>
      </w:r>
      <w:r w:rsidR="00442CEA" w:rsidRPr="00442CEA">
        <w:rPr>
          <w:rFonts w:ascii="Times New Roman" w:hAnsi="Times New Roman" w:cs="Times New Roman"/>
          <w:sz w:val="28"/>
          <w:szCs w:val="28"/>
        </w:rPr>
        <w:t xml:space="preserve"> за редовно финансирање. </w:t>
      </w:r>
    </w:p>
    <w:p w:rsidR="00BD3A30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A">
        <w:rPr>
          <w:rFonts w:ascii="Times New Roman" w:hAnsi="Times New Roman" w:cs="Times New Roman"/>
          <w:sz w:val="28"/>
          <w:szCs w:val="28"/>
        </w:rPr>
        <w:t xml:space="preserve"> Расходи за капиталне пројекте биће извршени у другој половини године, обзиром да је у првих шест месеци припремана пројектно</w:t>
      </w:r>
      <w:r w:rsidR="005564C4">
        <w:rPr>
          <w:rFonts w:ascii="Times New Roman" w:hAnsi="Times New Roman" w:cs="Times New Roman"/>
          <w:sz w:val="28"/>
          <w:szCs w:val="28"/>
          <w:lang/>
        </w:rPr>
        <w:t>-</w:t>
      </w:r>
      <w:r w:rsidRPr="00442CEA">
        <w:rPr>
          <w:rFonts w:ascii="Times New Roman" w:hAnsi="Times New Roman" w:cs="Times New Roman"/>
          <w:sz w:val="28"/>
          <w:szCs w:val="28"/>
        </w:rPr>
        <w:t>техничка документација и спровођени поступци јавних набавки.</w:t>
      </w:r>
    </w:p>
    <w:p w:rsidR="00442CEA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CEA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рачуноводства је на основу члана 76. Закона о буџетском систему припремила  Извештај о извршењу одлуке о буџету општине Љубовија за период 01.06.2017-30.06.2017. године и упутил</w:t>
      </w:r>
      <w:r w:rsidR="00194C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општинском в</w:t>
      </w:r>
      <w:r w:rsidR="00194CAF">
        <w:rPr>
          <w:rFonts w:ascii="Times New Roman" w:hAnsi="Times New Roman" w:cs="Times New Roman"/>
          <w:sz w:val="28"/>
          <w:szCs w:val="28"/>
        </w:rPr>
        <w:t>ећу општине Љубовија на разматр</w:t>
      </w:r>
      <w:r>
        <w:rPr>
          <w:rFonts w:ascii="Times New Roman" w:hAnsi="Times New Roman" w:cs="Times New Roman"/>
          <w:sz w:val="28"/>
          <w:szCs w:val="28"/>
        </w:rPr>
        <w:t>ање и утврђивање предлога.</w:t>
      </w:r>
    </w:p>
    <w:p w:rsidR="00442CEA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CAF" w:rsidRDefault="00442CEA" w:rsidP="009C4D91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A">
        <w:rPr>
          <w:rFonts w:ascii="Times New Roman" w:hAnsi="Times New Roman" w:cs="Times New Roman"/>
          <w:sz w:val="28"/>
          <w:szCs w:val="28"/>
          <w:lang w:val="sr-Cyrl-CS"/>
        </w:rPr>
        <w:t xml:space="preserve">Имајући у виду напред наведено, Општинско веће општине Љубовија је у складу са овлашћењима из закона и Статута утврдило Предлог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извештаја о извршењу буџета општине Љубовија за </w:t>
      </w:r>
      <w:r w:rsidR="00194CAF">
        <w:rPr>
          <w:rFonts w:ascii="Times New Roman" w:hAnsi="Times New Roman" w:cs="Times New Roman"/>
          <w:sz w:val="28"/>
          <w:szCs w:val="28"/>
          <w:lang w:val="sr-Cyrl-CS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01.01.2017.-30.06.2017. године </w:t>
      </w:r>
      <w:r w:rsidRPr="00442CEA">
        <w:rPr>
          <w:rFonts w:ascii="Times New Roman" w:hAnsi="Times New Roman" w:cs="Times New Roman"/>
          <w:sz w:val="28"/>
          <w:szCs w:val="28"/>
          <w:lang w:val="sr-Cyrl-CS"/>
        </w:rPr>
        <w:t xml:space="preserve"> и предлаже Скупштини општине Љубовија да исти размотри и усвоји као у материјалу</w:t>
      </w:r>
    </w:p>
    <w:p w:rsidR="00194CAF" w:rsidRP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194CAF" w:rsidRP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194CAF" w:rsidRP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194CAF" w:rsidRDefault="00194CAF" w:rsidP="00194CAF">
      <w:pPr>
        <w:rPr>
          <w:rFonts w:ascii="Times New Roman" w:hAnsi="Times New Roman" w:cs="Times New Roman"/>
          <w:sz w:val="28"/>
          <w:szCs w:val="28"/>
        </w:rPr>
      </w:pPr>
    </w:p>
    <w:p w:rsidR="00442CEA" w:rsidRPr="00194CAF" w:rsidRDefault="00194CAF" w:rsidP="00194CAF">
      <w:pPr>
        <w:tabs>
          <w:tab w:val="left" w:pos="17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ОПШТИНСКО ВЕЋЕ ОПШТИНЕ ЉУБОВИЈА</w:t>
      </w:r>
    </w:p>
    <w:sectPr w:rsidR="00442CEA" w:rsidRPr="00194CAF" w:rsidSect="00154253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7DAC"/>
    <w:rsid w:val="001153D0"/>
    <w:rsid w:val="00154253"/>
    <w:rsid w:val="00194CAF"/>
    <w:rsid w:val="00227C3C"/>
    <w:rsid w:val="002E0057"/>
    <w:rsid w:val="00442CEA"/>
    <w:rsid w:val="005564C4"/>
    <w:rsid w:val="008E0029"/>
    <w:rsid w:val="009C4D91"/>
    <w:rsid w:val="00BD3A30"/>
    <w:rsid w:val="00CC2106"/>
    <w:rsid w:val="00D41984"/>
    <w:rsid w:val="00D57221"/>
    <w:rsid w:val="00DA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VESNA_RACUN</dc:creator>
  <cp:lastModifiedBy>VESNA_RACUN</cp:lastModifiedBy>
  <cp:revision>5</cp:revision>
  <cp:lastPrinted>2017-07-24T11:14:00Z</cp:lastPrinted>
  <dcterms:created xsi:type="dcterms:W3CDTF">2017-07-24T09:17:00Z</dcterms:created>
  <dcterms:modified xsi:type="dcterms:W3CDTF">2017-07-24T11:14:00Z</dcterms:modified>
</cp:coreProperties>
</file>