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98" w:rsidRPr="000C423B" w:rsidRDefault="000D7098" w:rsidP="000D7098">
      <w:pPr>
        <w:shd w:val="clear" w:color="auto" w:fill="FFFFFF"/>
        <w:spacing w:after="0" w:line="276" w:lineRule="auto"/>
        <w:ind w:right="-709"/>
        <w:rPr>
          <w:szCs w:val="24"/>
        </w:rPr>
      </w:pPr>
      <w:proofErr w:type="gramStart"/>
      <w:r>
        <w:rPr>
          <w:szCs w:val="24"/>
        </w:rPr>
        <w:t>На основу Одлуке О</w:t>
      </w:r>
      <w:r w:rsidRPr="00FF5F34">
        <w:rPr>
          <w:szCs w:val="24"/>
        </w:rPr>
        <w:t xml:space="preserve">пштинског већа </w:t>
      </w:r>
      <w:r>
        <w:rPr>
          <w:szCs w:val="24"/>
        </w:rPr>
        <w:t>општине Љубовија о расписивању Јавног позива</w:t>
      </w:r>
      <w:r w:rsidRPr="00FF5F34">
        <w:rPr>
          <w:szCs w:val="24"/>
        </w:rPr>
        <w:t xml:space="preserve"> за </w:t>
      </w:r>
      <w:r>
        <w:rPr>
          <w:szCs w:val="24"/>
        </w:rPr>
        <w:t>доделу бесповратних средстава грађанима за енергетску санацију породич</w:t>
      </w:r>
      <w:r w:rsidR="00F6278A">
        <w:rPr>
          <w:szCs w:val="24"/>
        </w:rPr>
        <w:t>них кућа и станова бр.</w:t>
      </w:r>
      <w:proofErr w:type="gramEnd"/>
      <w:r w:rsidR="00F6278A">
        <w:rPr>
          <w:szCs w:val="24"/>
        </w:rPr>
        <w:t xml:space="preserve"> 06-199/2022-02</w:t>
      </w:r>
      <w:r>
        <w:rPr>
          <w:szCs w:val="24"/>
        </w:rPr>
        <w:t xml:space="preserve"> </w:t>
      </w:r>
      <w:proofErr w:type="spellStart"/>
      <w:r>
        <w:rPr>
          <w:szCs w:val="24"/>
        </w:rPr>
        <w:t>од</w:t>
      </w:r>
      <w:proofErr w:type="spellEnd"/>
      <w:r>
        <w:rPr>
          <w:szCs w:val="24"/>
        </w:rPr>
        <w:t xml:space="preserve"> </w:t>
      </w:r>
      <w:r w:rsidR="00F6278A">
        <w:rPr>
          <w:szCs w:val="24"/>
        </w:rPr>
        <w:t xml:space="preserve">22.08.2022. </w:t>
      </w:r>
      <w:proofErr w:type="spellStart"/>
      <w:proofErr w:type="gramStart"/>
      <w:r>
        <w:rPr>
          <w:szCs w:val="24"/>
        </w:rPr>
        <w:t>године</w:t>
      </w:r>
      <w:proofErr w:type="spellEnd"/>
      <w:proofErr w:type="gramEnd"/>
      <w:r>
        <w:rPr>
          <w:szCs w:val="24"/>
        </w:rPr>
        <w:t xml:space="preserve"> </w:t>
      </w:r>
      <w:r w:rsidRPr="00FF5F34">
        <w:rPr>
          <w:szCs w:val="24"/>
        </w:rPr>
        <w:t xml:space="preserve">и </w:t>
      </w:r>
      <w:proofErr w:type="spellStart"/>
      <w:r>
        <w:rPr>
          <w:szCs w:val="24"/>
        </w:rPr>
        <w:t>члана</w:t>
      </w:r>
      <w:proofErr w:type="spellEnd"/>
      <w:r>
        <w:rPr>
          <w:szCs w:val="24"/>
        </w:rPr>
        <w:t xml:space="preserve"> 21. </w:t>
      </w:r>
      <w:r w:rsidRPr="00FF5F34">
        <w:rPr>
          <w:szCs w:val="24"/>
        </w:rPr>
        <w:t xml:space="preserve">Правилника о суфинансирању мера енергетске </w:t>
      </w:r>
      <w:r>
        <w:rPr>
          <w:szCs w:val="24"/>
          <w:lang w:val="sr-Cyrl-CS"/>
        </w:rPr>
        <w:t>санације</w:t>
      </w:r>
      <w:r w:rsidRPr="002E183A">
        <w:rPr>
          <w:szCs w:val="24"/>
        </w:rPr>
        <w:t xml:space="preserve"> </w:t>
      </w:r>
      <w:r>
        <w:rPr>
          <w:szCs w:val="24"/>
        </w:rPr>
        <w:t>породичних кућа и станова бр. 06-94/22-02 од 18.04.2022. године („Службени лист општине Љубовија“, бр. 8/2022)</w:t>
      </w:r>
      <w:r w:rsidRPr="00FF5F34">
        <w:rPr>
          <w:szCs w:val="24"/>
        </w:rPr>
        <w:t xml:space="preserve">, општина </w:t>
      </w:r>
      <w:r>
        <w:rPr>
          <w:szCs w:val="24"/>
        </w:rPr>
        <w:t xml:space="preserve">Љубовија </w:t>
      </w:r>
    </w:p>
    <w:p w:rsidR="0099553D" w:rsidRDefault="0099553D" w:rsidP="0099553D">
      <w:pPr>
        <w:spacing w:after="0" w:line="240" w:lineRule="auto"/>
        <w:ind w:left="0" w:firstLine="708"/>
        <w:jc w:val="right"/>
        <w:rPr>
          <w:szCs w:val="24"/>
        </w:rPr>
      </w:pPr>
    </w:p>
    <w:p w:rsidR="000D7098" w:rsidRDefault="000D7098" w:rsidP="000D7098">
      <w:pPr>
        <w:spacing w:after="0" w:line="240" w:lineRule="auto"/>
        <w:ind w:left="0" w:firstLine="708"/>
        <w:jc w:val="left"/>
        <w:rPr>
          <w:szCs w:val="24"/>
        </w:rPr>
      </w:pPr>
    </w:p>
    <w:p w:rsidR="000D7098" w:rsidRDefault="000D7098" w:rsidP="0099553D">
      <w:pPr>
        <w:spacing w:after="0" w:line="240" w:lineRule="auto"/>
        <w:ind w:left="0" w:firstLine="708"/>
        <w:jc w:val="right"/>
        <w:rPr>
          <w:szCs w:val="24"/>
        </w:rPr>
      </w:pPr>
    </w:p>
    <w:p w:rsidR="000D7098" w:rsidRPr="00861EFC" w:rsidRDefault="000D7098" w:rsidP="000D7098">
      <w:pPr>
        <w:shd w:val="clear" w:color="auto" w:fill="FFFFFF"/>
        <w:spacing w:after="0" w:line="276" w:lineRule="auto"/>
        <w:ind w:right="-709"/>
        <w:jc w:val="center"/>
        <w:rPr>
          <w:szCs w:val="24"/>
        </w:rPr>
      </w:pPr>
      <w:r>
        <w:rPr>
          <w:szCs w:val="24"/>
        </w:rPr>
        <w:t>Р</w:t>
      </w:r>
      <w:r w:rsidRPr="00861EFC">
        <w:rPr>
          <w:szCs w:val="24"/>
        </w:rPr>
        <w:t>асписује</w:t>
      </w:r>
    </w:p>
    <w:p w:rsidR="000D7098" w:rsidRPr="00861EFC" w:rsidRDefault="000D7098" w:rsidP="000D7098">
      <w:pPr>
        <w:shd w:val="clear" w:color="auto" w:fill="FFFFFF"/>
        <w:spacing w:before="100" w:beforeAutospacing="1" w:after="360" w:line="240" w:lineRule="auto"/>
        <w:ind w:right="-709"/>
        <w:jc w:val="center"/>
        <w:rPr>
          <w:szCs w:val="24"/>
          <w:lang w:val="sr-Cyrl-CS" w:eastAsia="sr-Cyrl-CS"/>
        </w:rPr>
      </w:pPr>
      <w:r w:rsidRPr="00861EFC">
        <w:rPr>
          <w:b/>
          <w:bCs/>
          <w:szCs w:val="24"/>
          <w:lang w:val="sr-Cyrl-CS" w:eastAsia="sr-Cyrl-CS"/>
        </w:rPr>
        <w:t>ЈАВНИ </w:t>
      </w:r>
      <w:r>
        <w:rPr>
          <w:b/>
          <w:bCs/>
          <w:szCs w:val="24"/>
          <w:lang w:val="sr-Cyrl-CS" w:eastAsia="sr-Cyrl-CS"/>
        </w:rPr>
        <w:t>ПОЗИВ</w:t>
      </w:r>
    </w:p>
    <w:p w:rsidR="000D7098" w:rsidRDefault="000D7098" w:rsidP="000D7098">
      <w:pPr>
        <w:shd w:val="clear" w:color="auto" w:fill="FFFFFF"/>
        <w:spacing w:before="100" w:beforeAutospacing="1" w:after="360" w:line="240" w:lineRule="auto"/>
        <w:ind w:right="-709"/>
        <w:jc w:val="center"/>
        <w:rPr>
          <w:b/>
          <w:bCs/>
          <w:szCs w:val="24"/>
          <w:lang w:val="sr-Cyrl-CS" w:eastAsia="sr-Cyrl-CS"/>
        </w:rPr>
      </w:pPr>
      <w:r w:rsidRPr="00861EFC">
        <w:rPr>
          <w:b/>
          <w:bCs/>
          <w:szCs w:val="24"/>
          <w:lang w:val="sr-Cyrl-CS" w:eastAsia="sr-Cyrl-CS"/>
        </w:rPr>
        <w:t xml:space="preserve">за </w:t>
      </w:r>
      <w:r>
        <w:rPr>
          <w:b/>
          <w:bCs/>
          <w:szCs w:val="24"/>
          <w:lang w:val="sr-Cyrl-CS" w:eastAsia="sr-Cyrl-CS"/>
        </w:rPr>
        <w:t>доделу бесповратних средстава грађанима за енергетску</w:t>
      </w:r>
      <w:r w:rsidRPr="00861EFC">
        <w:rPr>
          <w:b/>
          <w:bCs/>
          <w:szCs w:val="24"/>
          <w:lang w:val="sr-Cyrl-CS" w:eastAsia="sr-Cyrl-CS"/>
        </w:rPr>
        <w:t xml:space="preserve"> </w:t>
      </w:r>
      <w:r>
        <w:rPr>
          <w:b/>
          <w:bCs/>
          <w:szCs w:val="24"/>
          <w:lang w:val="sr-Cyrl-CS" w:eastAsia="sr-Cyrl-CS"/>
        </w:rPr>
        <w:t>санацију породичних кућа и станова на територији општине Љубовија</w:t>
      </w:r>
      <w:r w:rsidR="00DD0CE6">
        <w:rPr>
          <w:b/>
          <w:bCs/>
          <w:szCs w:val="24"/>
          <w:lang w:val="sr-Cyrl-CS" w:eastAsia="sr-Cyrl-CS"/>
        </w:rPr>
        <w:t xml:space="preserve"> за 2022. годину</w:t>
      </w:r>
      <w:r>
        <w:rPr>
          <w:b/>
          <w:bCs/>
          <w:szCs w:val="24"/>
          <w:lang w:val="sr-Cyrl-CS" w:eastAsia="sr-Cyrl-CS"/>
        </w:rPr>
        <w:t xml:space="preserve"> </w:t>
      </w:r>
    </w:p>
    <w:p w:rsidR="00EF4D78" w:rsidRPr="000D7098" w:rsidRDefault="00EF4D78" w:rsidP="00EF4D78">
      <w:pPr>
        <w:spacing w:after="0" w:line="240" w:lineRule="auto"/>
        <w:ind w:left="0" w:firstLine="0"/>
        <w:jc w:val="left"/>
        <w:rPr>
          <w:szCs w:val="24"/>
        </w:rPr>
      </w:pPr>
    </w:p>
    <w:p w:rsidR="00DD0CE6" w:rsidRPr="00C54322" w:rsidRDefault="00EF4D78" w:rsidP="00C54322">
      <w:pPr>
        <w:pStyle w:val="Heading1"/>
        <w:rPr>
          <w:rFonts w:ascii="Arial" w:eastAsia="Times New Roman" w:hAnsi="Arial" w:cs="Arial"/>
          <w:b/>
          <w:bCs/>
          <w:color w:val="424242"/>
          <w:sz w:val="21"/>
          <w:szCs w:val="21"/>
          <w:lang w:val="sr-Cyrl-CS" w:eastAsia="sr-Cyrl-CS"/>
        </w:rPr>
      </w:pPr>
      <w:r w:rsidRPr="00C54322">
        <w:rPr>
          <w:b/>
          <w:szCs w:val="24"/>
          <w:lang w:val="sr-Latn-CS"/>
        </w:rPr>
        <w:t>I.</w:t>
      </w:r>
      <w:r w:rsidR="00DD0CE6" w:rsidRPr="00C54322">
        <w:rPr>
          <w:b/>
          <w:szCs w:val="24"/>
        </w:rPr>
        <w:t xml:space="preserve"> </w:t>
      </w:r>
      <w:r w:rsidR="00DD0CE6" w:rsidRPr="00C54322">
        <w:rPr>
          <w:b/>
        </w:rPr>
        <w:t>максимална ВИСИНА СРЕДСТАВА СУФИНАНСИРАЊа</w:t>
      </w:r>
      <w:r w:rsidR="00DD0CE6" w:rsidRPr="00C54322">
        <w:rPr>
          <w:rFonts w:ascii="Arial" w:eastAsia="Times New Roman" w:hAnsi="Arial" w:cs="Arial"/>
          <w:b/>
          <w:bCs/>
          <w:color w:val="424242"/>
          <w:sz w:val="21"/>
          <w:szCs w:val="21"/>
          <w:lang w:val="sr-Cyrl-CS" w:eastAsia="sr-Cyrl-CS"/>
        </w:rPr>
        <w:t>:</w:t>
      </w:r>
    </w:p>
    <w:p w:rsidR="00EF4D78" w:rsidRPr="003A1E09" w:rsidRDefault="00EF4D78" w:rsidP="00EF4D78">
      <w:pPr>
        <w:spacing w:after="0" w:line="240" w:lineRule="auto"/>
        <w:ind w:left="0" w:firstLine="0"/>
        <w:jc w:val="center"/>
        <w:rPr>
          <w:szCs w:val="24"/>
        </w:rPr>
      </w:pPr>
    </w:p>
    <w:p w:rsidR="00EF4D78" w:rsidRPr="003A1E09" w:rsidRDefault="00EF4D78" w:rsidP="00EF4D78">
      <w:pPr>
        <w:spacing w:after="0" w:line="240" w:lineRule="auto"/>
        <w:ind w:left="0" w:firstLine="0"/>
        <w:jc w:val="center"/>
        <w:rPr>
          <w:szCs w:val="24"/>
        </w:rPr>
      </w:pPr>
    </w:p>
    <w:p w:rsidR="00DD0CE6" w:rsidRPr="00916110" w:rsidRDefault="00DD0CE6" w:rsidP="00DD0CE6">
      <w:pPr>
        <w:autoSpaceDE w:val="0"/>
        <w:autoSpaceDN w:val="0"/>
        <w:adjustRightInd w:val="0"/>
        <w:spacing w:after="0" w:line="240" w:lineRule="auto"/>
        <w:rPr>
          <w:rFonts w:eastAsia="Calibri"/>
          <w:szCs w:val="24"/>
          <w:lang w:val="sr-Cyrl-CS"/>
        </w:rPr>
      </w:pPr>
    </w:p>
    <w:p w:rsidR="00DD0CE6" w:rsidRPr="00545E57" w:rsidRDefault="00DD0CE6" w:rsidP="00545E57">
      <w:pPr>
        <w:pStyle w:val="ListParagraph"/>
        <w:numPr>
          <w:ilvl w:val="0"/>
          <w:numId w:val="25"/>
        </w:numPr>
        <w:autoSpaceDE w:val="0"/>
        <w:autoSpaceDN w:val="0"/>
        <w:adjustRightInd w:val="0"/>
        <w:spacing w:after="0" w:line="240" w:lineRule="auto"/>
        <w:rPr>
          <w:rFonts w:eastAsia="Calibri"/>
          <w:b/>
          <w:szCs w:val="24"/>
          <w:u w:val="single"/>
          <w:lang w:val="sr-Cyrl-CS"/>
        </w:rPr>
      </w:pPr>
      <w:r w:rsidRPr="00545E57">
        <w:rPr>
          <w:rFonts w:eastAsia="Calibri"/>
          <w:b/>
          <w:szCs w:val="24"/>
          <w:u w:val="single"/>
          <w:lang w:val="sr-Cyrl-CS"/>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породичне куће и станове</w:t>
      </w:r>
    </w:p>
    <w:p w:rsidR="00DD0CE6" w:rsidRPr="00DD0CE6" w:rsidRDefault="00DD0CE6" w:rsidP="00DD0CE6">
      <w:pPr>
        <w:pStyle w:val="ListParagraph"/>
        <w:autoSpaceDE w:val="0"/>
        <w:autoSpaceDN w:val="0"/>
        <w:adjustRightInd w:val="0"/>
        <w:spacing w:after="0" w:line="240" w:lineRule="auto"/>
        <w:ind w:left="1437" w:firstLine="0"/>
        <w:rPr>
          <w:rFonts w:eastAsia="Calibri"/>
          <w:b/>
          <w:szCs w:val="24"/>
          <w:u w:val="single"/>
          <w:lang w:val="sr-Cyrl-CS"/>
        </w:rPr>
      </w:pPr>
    </w:p>
    <w:p w:rsidR="00DD0CE6" w:rsidRDefault="00DD0CE6" w:rsidP="00DD0CE6">
      <w:pPr>
        <w:autoSpaceDE w:val="0"/>
        <w:autoSpaceDN w:val="0"/>
        <w:adjustRightInd w:val="0"/>
        <w:spacing w:after="0" w:line="240" w:lineRule="auto"/>
        <w:ind w:left="1140"/>
        <w:rPr>
          <w:rFonts w:eastAsia="Calibri"/>
          <w:szCs w:val="24"/>
        </w:rPr>
      </w:pPr>
      <w:r w:rsidRPr="00916110">
        <w:rPr>
          <w:rFonts w:eastAsia="Calibri"/>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w:t>
      </w:r>
      <w:r>
        <w:rPr>
          <w:rFonts w:eastAsia="Calibri"/>
          <w:szCs w:val="24"/>
          <w:lang w:val="sr-Cyrl-CS"/>
        </w:rPr>
        <w:t>/врата са унутрашње стране зида</w:t>
      </w:r>
      <w:r>
        <w:rPr>
          <w:rFonts w:eastAsia="Calibri"/>
          <w:szCs w:val="24"/>
        </w:rPr>
        <w:t>.</w:t>
      </w:r>
    </w:p>
    <w:p w:rsidR="00DD0CE6" w:rsidRPr="00DD0CE6" w:rsidRDefault="00DD0CE6" w:rsidP="00DD0CE6">
      <w:pPr>
        <w:autoSpaceDE w:val="0"/>
        <w:autoSpaceDN w:val="0"/>
        <w:adjustRightInd w:val="0"/>
        <w:spacing w:after="0" w:line="240" w:lineRule="auto"/>
        <w:ind w:left="1140"/>
        <w:rPr>
          <w:rFonts w:eastAsia="Calibri"/>
          <w:szCs w:val="24"/>
        </w:rPr>
      </w:pPr>
    </w:p>
    <w:p w:rsidR="00DD0CE6" w:rsidRPr="00DD0CE6" w:rsidRDefault="00DD0CE6" w:rsidP="00DD0CE6">
      <w:pPr>
        <w:pStyle w:val="ListParagraph"/>
        <w:autoSpaceDE w:val="0"/>
        <w:autoSpaceDN w:val="0"/>
        <w:adjustRightInd w:val="0"/>
        <w:spacing w:after="0" w:line="240" w:lineRule="auto"/>
        <w:ind w:left="1080"/>
        <w:rPr>
          <w:rStyle w:val="markedcontent"/>
          <w:b/>
          <w:szCs w:val="24"/>
          <w:lang w:val="sr-Latn-CS"/>
        </w:rPr>
      </w:pPr>
      <w:r w:rsidRPr="00DD0CE6">
        <w:rPr>
          <w:rStyle w:val="markedcontent"/>
          <w:b/>
          <w:szCs w:val="24"/>
          <w:lang w:val="sr-Cyrl-CS"/>
        </w:rPr>
        <w:t>Удео средства подстицаја износи максимално 50% од вредности укупне инвестиције са ПДВ-ом по појединачној пријави, а максимално 140.000,00 динара са ПДВ-ом</w:t>
      </w:r>
      <w:r w:rsidRPr="00DD0CE6">
        <w:rPr>
          <w:rStyle w:val="markedcontent"/>
          <w:b/>
          <w:szCs w:val="24"/>
          <w:lang w:val="sr-Latn-CS"/>
        </w:rPr>
        <w:t>.</w:t>
      </w:r>
    </w:p>
    <w:p w:rsidR="00EF4D78" w:rsidRPr="00DD0CE6" w:rsidRDefault="00EF4D78" w:rsidP="00DD0CE6">
      <w:pPr>
        <w:spacing w:after="0" w:line="240" w:lineRule="auto"/>
        <w:ind w:left="0" w:firstLine="0"/>
        <w:rPr>
          <w:szCs w:val="24"/>
          <w:u w:val="single"/>
        </w:rPr>
      </w:pPr>
    </w:p>
    <w:p w:rsidR="00DD0CE6" w:rsidRDefault="0099553D" w:rsidP="0099553D">
      <w:pPr>
        <w:pStyle w:val="ListParagraph"/>
        <w:autoSpaceDE w:val="0"/>
        <w:autoSpaceDN w:val="0"/>
        <w:adjustRightInd w:val="0"/>
        <w:spacing w:after="0" w:line="240" w:lineRule="auto"/>
        <w:ind w:left="1080"/>
        <w:rPr>
          <w:rStyle w:val="markedcontent"/>
          <w:szCs w:val="24"/>
        </w:rPr>
      </w:pPr>
      <w:r w:rsidRPr="003A1E09">
        <w:rPr>
          <w:rStyle w:val="markedcontent"/>
          <w:szCs w:val="24"/>
        </w:rPr>
        <w:t>Неопходно је да буду испуњени</w:t>
      </w:r>
      <w:r w:rsidR="00DD0CE6">
        <w:rPr>
          <w:rStyle w:val="markedcontent"/>
          <w:szCs w:val="24"/>
        </w:rPr>
        <w:t xml:space="preserve"> </w:t>
      </w:r>
      <w:r w:rsidR="00DD0CE6">
        <w:rPr>
          <w:rStyle w:val="markedcontent"/>
          <w:szCs w:val="24"/>
          <w:lang w:val="sr-Latn-CS"/>
        </w:rPr>
        <w:t xml:space="preserve">следећи </w:t>
      </w:r>
      <w:r w:rsidR="005F2866" w:rsidRPr="003A1E09">
        <w:rPr>
          <w:rStyle w:val="markedcontent"/>
          <w:szCs w:val="24"/>
        </w:rPr>
        <w:t>критеријуми</w:t>
      </w:r>
      <w:r w:rsidR="00DD0CE6">
        <w:rPr>
          <w:rStyle w:val="markedcontent"/>
          <w:szCs w:val="24"/>
        </w:rPr>
        <w:t xml:space="preserve"> </w:t>
      </w:r>
      <w:r w:rsidRPr="003A1E09">
        <w:rPr>
          <w:rStyle w:val="markedcontent"/>
          <w:szCs w:val="24"/>
        </w:rPr>
        <w:t>енергетске ефикасности</w:t>
      </w:r>
      <w:r w:rsidRPr="003A1E09">
        <w:rPr>
          <w:rStyle w:val="markedcontent"/>
          <w:szCs w:val="24"/>
          <w:lang w:val="sr-Latn-CS"/>
        </w:rPr>
        <w:t>:</w:t>
      </w:r>
    </w:p>
    <w:p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Latn-CS"/>
        </w:rPr>
        <w:t xml:space="preserve"> </w:t>
      </w:r>
    </w:p>
    <w:p w:rsidR="0099553D" w:rsidRPr="003A1E09" w:rsidRDefault="00545E57" w:rsidP="0099553D">
      <w:pPr>
        <w:pStyle w:val="ListParagraph"/>
        <w:autoSpaceDE w:val="0"/>
        <w:autoSpaceDN w:val="0"/>
        <w:adjustRightInd w:val="0"/>
        <w:spacing w:after="0" w:line="240" w:lineRule="auto"/>
        <w:ind w:left="1080"/>
        <w:rPr>
          <w:rStyle w:val="markedcontent"/>
          <w:szCs w:val="24"/>
          <w:lang w:val="sr-Latn-CS"/>
        </w:rPr>
      </w:pPr>
      <w:r>
        <w:rPr>
          <w:rStyle w:val="markedcontent"/>
          <w:szCs w:val="24"/>
          <w:lang w:val="sr-Latn-CS"/>
        </w:rPr>
        <w:t xml:space="preserve">-    </w:t>
      </w:r>
      <w:r w:rsidR="0099553D" w:rsidRPr="003A1E09">
        <w:rPr>
          <w:rStyle w:val="markedcontent"/>
          <w:szCs w:val="24"/>
          <w:lang w:val="sr-Latn-CS"/>
        </w:rPr>
        <w:t>Спољна</w:t>
      </w:r>
      <w:r w:rsidR="00DD0CE6">
        <w:rPr>
          <w:rStyle w:val="markedcontent"/>
          <w:szCs w:val="24"/>
        </w:rPr>
        <w:t xml:space="preserve"> </w:t>
      </w:r>
      <w:r w:rsidR="0099553D" w:rsidRPr="003A1E09">
        <w:rPr>
          <w:rStyle w:val="markedcontent"/>
          <w:szCs w:val="24"/>
          <w:lang w:val="sr-Latn-CS"/>
        </w:rPr>
        <w:t>столарија</w:t>
      </w:r>
      <w:r w:rsidR="00DD0CE6">
        <w:rPr>
          <w:rStyle w:val="markedcontent"/>
          <w:szCs w:val="24"/>
        </w:rPr>
        <w:t xml:space="preserve"> </w:t>
      </w:r>
      <w:r w:rsidR="0099553D" w:rsidRPr="003A1E09">
        <w:rPr>
          <w:rStyle w:val="markedcontent"/>
          <w:szCs w:val="24"/>
          <w:lang w:val="sr-Latn-CS"/>
        </w:rPr>
        <w:t>са</w:t>
      </w:r>
      <w:r w:rsidR="00DD0CE6">
        <w:rPr>
          <w:rStyle w:val="markedcontent"/>
          <w:szCs w:val="24"/>
        </w:rPr>
        <w:t xml:space="preserve"> </w:t>
      </w:r>
      <w:r w:rsidR="0099553D" w:rsidRPr="003A1E09">
        <w:rPr>
          <w:rStyle w:val="markedcontent"/>
          <w:szCs w:val="24"/>
          <w:lang w:val="sr-Latn-CS"/>
        </w:rPr>
        <w:t>следећим</w:t>
      </w:r>
      <w:r w:rsidR="00DD0CE6">
        <w:rPr>
          <w:rStyle w:val="markedcontent"/>
          <w:szCs w:val="24"/>
        </w:rPr>
        <w:t xml:space="preserve"> </w:t>
      </w:r>
      <w:r w:rsidR="0099553D" w:rsidRPr="003A1E09">
        <w:rPr>
          <w:rStyle w:val="markedcontent"/>
          <w:szCs w:val="24"/>
          <w:lang w:val="sr-Latn-CS"/>
        </w:rPr>
        <w:t>минималним</w:t>
      </w:r>
      <w:r w:rsidR="00DD0CE6">
        <w:rPr>
          <w:rStyle w:val="markedcontent"/>
          <w:szCs w:val="24"/>
        </w:rPr>
        <w:t xml:space="preserve"> </w:t>
      </w:r>
      <w:r w:rsidR="0099553D" w:rsidRPr="003A1E09">
        <w:rPr>
          <w:rStyle w:val="markedcontent"/>
          <w:szCs w:val="24"/>
          <w:lang w:val="sr-Latn-CS"/>
        </w:rPr>
        <w:t>техничким</w:t>
      </w:r>
      <w:r w:rsidR="00DD0CE6">
        <w:rPr>
          <w:rStyle w:val="markedcontent"/>
          <w:szCs w:val="24"/>
        </w:rPr>
        <w:t xml:space="preserve"> </w:t>
      </w:r>
      <w:r w:rsidR="0099553D" w:rsidRPr="003A1E09">
        <w:rPr>
          <w:rStyle w:val="markedcontent"/>
          <w:szCs w:val="24"/>
          <w:lang w:val="sr-Latn-CS"/>
        </w:rPr>
        <w:t>карактеристикама (U-коефицијент</w:t>
      </w:r>
      <w:r w:rsidR="00DD0CE6">
        <w:rPr>
          <w:rStyle w:val="markedcontent"/>
          <w:szCs w:val="24"/>
        </w:rPr>
        <w:t xml:space="preserve"> </w:t>
      </w:r>
      <w:r w:rsidR="0099553D" w:rsidRPr="003A1E09">
        <w:rPr>
          <w:rStyle w:val="markedcontent"/>
          <w:szCs w:val="24"/>
          <w:lang w:val="sr-Latn-CS"/>
        </w:rPr>
        <w:t>прелаза</w:t>
      </w:r>
      <w:r w:rsidR="00DD0CE6">
        <w:rPr>
          <w:rStyle w:val="markedcontent"/>
          <w:szCs w:val="24"/>
        </w:rPr>
        <w:t xml:space="preserve"> </w:t>
      </w:r>
      <w:r w:rsidR="0099553D" w:rsidRPr="003A1E09">
        <w:rPr>
          <w:rStyle w:val="markedcontent"/>
          <w:szCs w:val="24"/>
          <w:lang w:val="sr-Latn-CS"/>
        </w:rPr>
        <w:t>топлоте):</w:t>
      </w:r>
    </w:p>
    <w:p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Latn-CS"/>
        </w:rPr>
        <w:tab/>
        <w:t>- U≤ 1,5 W/</w:t>
      </w:r>
      <w:r w:rsidR="005F2866" w:rsidRPr="003A1E09">
        <w:rPr>
          <w:rStyle w:val="markedcontent"/>
          <w:szCs w:val="24"/>
          <w:lang w:val="sr-Latn-CS"/>
        </w:rPr>
        <w:t>m2K</w:t>
      </w:r>
      <w:r w:rsidR="00DD0CE6">
        <w:rPr>
          <w:rStyle w:val="markedcontent"/>
          <w:szCs w:val="24"/>
        </w:rPr>
        <w:t xml:space="preserve"> - </w:t>
      </w:r>
      <w:r w:rsidRPr="003A1E09">
        <w:rPr>
          <w:rStyle w:val="markedcontent"/>
          <w:szCs w:val="24"/>
          <w:lang w:val="sr-Latn-CS"/>
        </w:rPr>
        <w:t>за</w:t>
      </w:r>
      <w:r w:rsidR="00DD0CE6">
        <w:rPr>
          <w:rStyle w:val="markedcontent"/>
          <w:szCs w:val="24"/>
        </w:rPr>
        <w:t xml:space="preserve"> </w:t>
      </w:r>
      <w:r w:rsidRPr="003A1E09">
        <w:rPr>
          <w:rStyle w:val="markedcontent"/>
          <w:szCs w:val="24"/>
          <w:lang w:val="sr-Latn-CS"/>
        </w:rPr>
        <w:t>прозоре и балконска</w:t>
      </w:r>
      <w:r w:rsidR="00DD0CE6">
        <w:rPr>
          <w:rStyle w:val="markedcontent"/>
          <w:szCs w:val="24"/>
        </w:rPr>
        <w:t xml:space="preserve"> </w:t>
      </w:r>
      <w:r w:rsidRPr="003A1E09">
        <w:rPr>
          <w:rStyle w:val="markedcontent"/>
          <w:szCs w:val="24"/>
          <w:lang w:val="sr-Latn-CS"/>
        </w:rPr>
        <w:t>врата</w:t>
      </w:r>
    </w:p>
    <w:p w:rsidR="0099553D" w:rsidRDefault="0099553D" w:rsidP="0099553D">
      <w:pPr>
        <w:pStyle w:val="ListParagraph"/>
        <w:autoSpaceDE w:val="0"/>
        <w:autoSpaceDN w:val="0"/>
        <w:adjustRightInd w:val="0"/>
        <w:spacing w:after="0" w:line="240" w:lineRule="auto"/>
        <w:ind w:left="1080"/>
        <w:rPr>
          <w:rStyle w:val="markedcontent"/>
          <w:szCs w:val="24"/>
        </w:rPr>
      </w:pPr>
      <w:r w:rsidRPr="003A1E09">
        <w:rPr>
          <w:rStyle w:val="markedcontent"/>
          <w:szCs w:val="24"/>
          <w:lang w:val="sr-Latn-CS"/>
        </w:rPr>
        <w:tab/>
        <w:t>- U ≤ 1,6 W/</w:t>
      </w:r>
      <w:r w:rsidR="005F2866" w:rsidRPr="003A1E09">
        <w:rPr>
          <w:rStyle w:val="markedcontent"/>
          <w:szCs w:val="24"/>
          <w:lang w:val="sr-Latn-CS"/>
        </w:rPr>
        <w:t xml:space="preserve"> m2K</w:t>
      </w:r>
      <w:r w:rsidR="00DD0CE6">
        <w:rPr>
          <w:rStyle w:val="markedcontent"/>
          <w:szCs w:val="24"/>
        </w:rPr>
        <w:t xml:space="preserve"> - </w:t>
      </w:r>
      <w:r w:rsidRPr="003A1E09">
        <w:rPr>
          <w:rStyle w:val="markedcontent"/>
          <w:szCs w:val="24"/>
          <w:lang w:val="sr-Latn-CS"/>
        </w:rPr>
        <w:t>за</w:t>
      </w:r>
      <w:r w:rsidR="00DD0CE6">
        <w:rPr>
          <w:rStyle w:val="markedcontent"/>
          <w:szCs w:val="24"/>
        </w:rPr>
        <w:t xml:space="preserve"> </w:t>
      </w:r>
      <w:r w:rsidRPr="003A1E09">
        <w:rPr>
          <w:rStyle w:val="markedcontent"/>
          <w:szCs w:val="24"/>
          <w:lang w:val="sr-Latn-CS"/>
        </w:rPr>
        <w:t>спољна</w:t>
      </w:r>
      <w:r w:rsidR="00DD0CE6">
        <w:rPr>
          <w:rStyle w:val="markedcontent"/>
          <w:szCs w:val="24"/>
        </w:rPr>
        <w:t xml:space="preserve"> </w:t>
      </w:r>
      <w:r w:rsidRPr="003A1E09">
        <w:rPr>
          <w:rStyle w:val="markedcontent"/>
          <w:szCs w:val="24"/>
          <w:lang w:val="sr-Latn-CS"/>
        </w:rPr>
        <w:t>врата</w:t>
      </w:r>
    </w:p>
    <w:p w:rsidR="00DD0CE6" w:rsidRPr="00DD0CE6" w:rsidRDefault="00DD0CE6" w:rsidP="0099553D">
      <w:pPr>
        <w:pStyle w:val="ListParagraph"/>
        <w:autoSpaceDE w:val="0"/>
        <w:autoSpaceDN w:val="0"/>
        <w:adjustRightInd w:val="0"/>
        <w:spacing w:after="0" w:line="240" w:lineRule="auto"/>
        <w:ind w:left="1080"/>
        <w:rPr>
          <w:rStyle w:val="markedcontent"/>
          <w:szCs w:val="24"/>
        </w:rPr>
      </w:pPr>
    </w:p>
    <w:p w:rsidR="00DD0CE6" w:rsidRPr="00545E57" w:rsidRDefault="00DD0CE6" w:rsidP="00545E57">
      <w:pPr>
        <w:pStyle w:val="ListParagraph"/>
        <w:numPr>
          <w:ilvl w:val="0"/>
          <w:numId w:val="28"/>
        </w:numPr>
        <w:tabs>
          <w:tab w:val="left" w:pos="360"/>
        </w:tabs>
        <w:spacing w:after="0"/>
        <w:rPr>
          <w:bCs/>
          <w:szCs w:val="24"/>
        </w:rPr>
      </w:pPr>
      <w:r w:rsidRPr="00545E57">
        <w:rPr>
          <w:bCs/>
          <w:szCs w:val="24"/>
          <w:lang w:val="sr-Cyrl-CS"/>
        </w:rPr>
        <w:t>Подразумевани прозори и врата су ПВЦ, беле боје.</w:t>
      </w:r>
    </w:p>
    <w:p w:rsidR="00545E57" w:rsidRPr="00545E57" w:rsidRDefault="00545E57" w:rsidP="00DD0CE6">
      <w:pPr>
        <w:tabs>
          <w:tab w:val="left" w:pos="360"/>
        </w:tabs>
        <w:spacing w:after="0"/>
        <w:rPr>
          <w:bCs/>
          <w:szCs w:val="24"/>
        </w:rPr>
      </w:pPr>
    </w:p>
    <w:p w:rsidR="00545E57" w:rsidRPr="00545E57" w:rsidRDefault="00545E57" w:rsidP="00545E57">
      <w:pPr>
        <w:pStyle w:val="ListParagraph"/>
        <w:numPr>
          <w:ilvl w:val="0"/>
          <w:numId w:val="25"/>
        </w:numPr>
        <w:autoSpaceDE w:val="0"/>
        <w:autoSpaceDN w:val="0"/>
        <w:adjustRightInd w:val="0"/>
        <w:spacing w:after="0" w:line="240" w:lineRule="auto"/>
        <w:rPr>
          <w:rFonts w:eastAsia="Calibri"/>
          <w:b/>
          <w:szCs w:val="24"/>
          <w:u w:val="single"/>
        </w:rPr>
      </w:pPr>
      <w:r w:rsidRPr="00545E57">
        <w:rPr>
          <w:rFonts w:eastAsia="Calibri"/>
          <w:b/>
          <w:szCs w:val="24"/>
          <w:u w:val="single"/>
          <w:lang w:val="sr-Cyrl-CS"/>
        </w:rPr>
        <w:lastRenderedPageBreak/>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ефикаснијим, за породичне куће и станове</w:t>
      </w:r>
    </w:p>
    <w:p w:rsidR="00545E57" w:rsidRDefault="00545E57" w:rsidP="00545E57">
      <w:pPr>
        <w:autoSpaceDE w:val="0"/>
        <w:autoSpaceDN w:val="0"/>
        <w:adjustRightInd w:val="0"/>
        <w:spacing w:after="0" w:line="240" w:lineRule="auto"/>
        <w:ind w:left="1080"/>
        <w:contextualSpacing/>
        <w:rPr>
          <w:rFonts w:eastAsia="Calibri"/>
          <w:b/>
          <w:szCs w:val="24"/>
          <w:u w:val="single"/>
        </w:rPr>
      </w:pPr>
    </w:p>
    <w:p w:rsidR="00545E57" w:rsidRPr="00545E57" w:rsidRDefault="00545E57" w:rsidP="00545E57">
      <w:pPr>
        <w:pStyle w:val="ListParagraph"/>
        <w:autoSpaceDE w:val="0"/>
        <w:autoSpaceDN w:val="0"/>
        <w:adjustRightInd w:val="0"/>
        <w:spacing w:after="0" w:line="240" w:lineRule="auto"/>
        <w:ind w:left="1077"/>
        <w:rPr>
          <w:rStyle w:val="markedcontent"/>
          <w:b/>
          <w:szCs w:val="24"/>
          <w:lang w:val="sr-Cyrl-CS"/>
        </w:rPr>
      </w:pPr>
      <w:r w:rsidRPr="00545E57">
        <w:rPr>
          <w:rStyle w:val="markedcontent"/>
          <w:b/>
          <w:szCs w:val="24"/>
          <w:lang w:val="sr-Cyrl-CS"/>
        </w:rPr>
        <w:t>Удео средства подстицаја износи 50% од вредности укупне инвестиције са ПДВ-ом по појединачној пријави, а максимално:</w:t>
      </w:r>
    </w:p>
    <w:p w:rsidR="00545E57" w:rsidRPr="00545E57" w:rsidRDefault="00545E57" w:rsidP="00545E57">
      <w:pPr>
        <w:pStyle w:val="ListParagraph"/>
        <w:autoSpaceDE w:val="0"/>
        <w:autoSpaceDN w:val="0"/>
        <w:adjustRightInd w:val="0"/>
        <w:spacing w:after="0" w:line="240" w:lineRule="auto"/>
        <w:ind w:left="1077"/>
        <w:rPr>
          <w:rStyle w:val="markedcontent"/>
          <w:b/>
          <w:szCs w:val="24"/>
          <w:lang w:val="sr-Cyrl-CS"/>
        </w:rPr>
      </w:pPr>
      <w:r w:rsidRPr="00545E57">
        <w:rPr>
          <w:rStyle w:val="markedcontent"/>
          <w:b/>
          <w:szCs w:val="24"/>
          <w:lang w:val="sr-Cyrl-CS"/>
        </w:rPr>
        <w:t>-  85.000,00 динара са ПДВ-ом за котлове на гас;</w:t>
      </w:r>
    </w:p>
    <w:p w:rsidR="00545E57" w:rsidRPr="00545E57" w:rsidRDefault="00545E57" w:rsidP="00545E57">
      <w:pPr>
        <w:pStyle w:val="ListParagraph"/>
        <w:autoSpaceDE w:val="0"/>
        <w:autoSpaceDN w:val="0"/>
        <w:adjustRightInd w:val="0"/>
        <w:spacing w:after="0" w:line="240" w:lineRule="auto"/>
        <w:ind w:left="1077"/>
        <w:rPr>
          <w:rStyle w:val="markedcontent"/>
          <w:b/>
          <w:szCs w:val="24"/>
          <w:lang w:val="sr-Cyrl-CS"/>
        </w:rPr>
      </w:pPr>
      <w:r w:rsidRPr="00545E57">
        <w:rPr>
          <w:rStyle w:val="markedcontent"/>
          <w:b/>
          <w:szCs w:val="24"/>
          <w:lang w:val="sr-Cyrl-CS"/>
        </w:rPr>
        <w:t>- 110.000,00 динара са ПДВ-ом за котлове на биомасу (пелет и сечка).</w:t>
      </w:r>
    </w:p>
    <w:p w:rsidR="00545E57" w:rsidRDefault="00545E57" w:rsidP="00545E57">
      <w:pPr>
        <w:autoSpaceDE w:val="0"/>
        <w:autoSpaceDN w:val="0"/>
        <w:adjustRightInd w:val="0"/>
        <w:spacing w:after="0" w:line="240" w:lineRule="auto"/>
        <w:ind w:left="1080"/>
        <w:contextualSpacing/>
        <w:rPr>
          <w:rFonts w:eastAsia="Calibri"/>
          <w:b/>
          <w:szCs w:val="24"/>
        </w:rPr>
      </w:pPr>
    </w:p>
    <w:p w:rsidR="00545E57" w:rsidRPr="00545E57" w:rsidRDefault="00545E57" w:rsidP="00545E57">
      <w:pPr>
        <w:tabs>
          <w:tab w:val="left" w:pos="360"/>
        </w:tabs>
        <w:spacing w:after="0" w:line="276" w:lineRule="auto"/>
        <w:rPr>
          <w:b/>
          <w:bCs/>
          <w:szCs w:val="24"/>
        </w:rPr>
      </w:pPr>
      <w:r>
        <w:rPr>
          <w:bCs/>
          <w:szCs w:val="24"/>
        </w:rPr>
        <w:t xml:space="preserve">      </w:t>
      </w:r>
      <w:r w:rsidRPr="00545E57">
        <w:rPr>
          <w:bCs/>
          <w:szCs w:val="24"/>
          <w:lang w:val="sr-Cyrl-CS"/>
        </w:rPr>
        <w:t>Минимални степен корисности котла (грејача простора) на  биомасу (дрвни пелет, брикет, сечка) износи 85%;</w:t>
      </w:r>
    </w:p>
    <w:p w:rsidR="00545E57" w:rsidRDefault="00545E57" w:rsidP="00545E57">
      <w:pPr>
        <w:tabs>
          <w:tab w:val="left" w:pos="360"/>
        </w:tabs>
        <w:spacing w:after="0" w:line="276" w:lineRule="auto"/>
        <w:rPr>
          <w:bCs/>
          <w:szCs w:val="24"/>
        </w:rPr>
      </w:pPr>
      <w:r>
        <w:rPr>
          <w:bCs/>
          <w:szCs w:val="24"/>
        </w:rPr>
        <w:t xml:space="preserve">      </w:t>
      </w:r>
      <w:r w:rsidRPr="00545E57">
        <w:rPr>
          <w:bCs/>
          <w:szCs w:val="24"/>
          <w:lang w:val="sr-Cyrl-CS"/>
        </w:rPr>
        <w:t>Минимални степен корисности котла (грејача простора) на  природни гас износи 90%;</w:t>
      </w:r>
    </w:p>
    <w:p w:rsidR="00FC1BBB" w:rsidRDefault="00FC1BBB" w:rsidP="00545E57">
      <w:pPr>
        <w:tabs>
          <w:tab w:val="left" w:pos="360"/>
        </w:tabs>
        <w:spacing w:after="0" w:line="276" w:lineRule="auto"/>
        <w:rPr>
          <w:bCs/>
          <w:szCs w:val="24"/>
        </w:rPr>
      </w:pPr>
    </w:p>
    <w:p w:rsidR="00FC1BBB" w:rsidRPr="00FC1BBB" w:rsidRDefault="00FC1BBB" w:rsidP="00FC1BBB">
      <w:pPr>
        <w:pStyle w:val="ListParagraph"/>
        <w:numPr>
          <w:ilvl w:val="0"/>
          <w:numId w:val="25"/>
        </w:numPr>
        <w:autoSpaceDE w:val="0"/>
        <w:autoSpaceDN w:val="0"/>
        <w:adjustRightInd w:val="0"/>
        <w:spacing w:after="0" w:line="240" w:lineRule="auto"/>
        <w:rPr>
          <w:rFonts w:eastAsia="Calibri"/>
          <w:b/>
          <w:szCs w:val="24"/>
          <w:u w:val="single"/>
        </w:rPr>
      </w:pPr>
      <w:r w:rsidRPr="00FC1BBB">
        <w:rPr>
          <w:rFonts w:eastAsia="Calibri"/>
          <w:b/>
          <w:szCs w:val="24"/>
          <w:u w:val="single"/>
          <w:lang w:val="sr-Cyrl-CS"/>
        </w:rPr>
        <w:t>замена постојеће или уградња нове цевне мреже, грејних тела-радијатора и пратећег прибора</w:t>
      </w:r>
      <w:r w:rsidR="00AC2F59">
        <w:rPr>
          <w:rFonts w:eastAsia="Calibri"/>
          <w:b/>
          <w:szCs w:val="24"/>
          <w:u w:val="single"/>
          <w:lang w:val="sr-Cyrl-CS"/>
        </w:rPr>
        <w:t>,</w:t>
      </w:r>
      <w:r w:rsidRPr="00FC1BBB">
        <w:rPr>
          <w:rFonts w:eastAsia="Calibri"/>
          <w:b/>
          <w:szCs w:val="24"/>
          <w:u w:val="single"/>
          <w:lang w:val="sr-Cyrl-CS"/>
        </w:rPr>
        <w:t xml:space="preserve"> за породичне куће и станове</w:t>
      </w:r>
    </w:p>
    <w:p w:rsidR="00FC1BBB" w:rsidRPr="00FC1BBB" w:rsidRDefault="00FC1BBB" w:rsidP="00FC1BBB">
      <w:pPr>
        <w:pStyle w:val="ListParagraph"/>
        <w:autoSpaceDE w:val="0"/>
        <w:autoSpaceDN w:val="0"/>
        <w:adjustRightInd w:val="0"/>
        <w:spacing w:after="0" w:line="240" w:lineRule="auto"/>
        <w:ind w:left="418" w:firstLine="0"/>
        <w:rPr>
          <w:rFonts w:eastAsia="Calibri"/>
          <w:b/>
          <w:szCs w:val="24"/>
          <w:u w:val="single"/>
        </w:rPr>
      </w:pPr>
    </w:p>
    <w:p w:rsidR="00FC1BBB" w:rsidRPr="00FC1BBB" w:rsidRDefault="00FC1BBB" w:rsidP="00FC1BBB">
      <w:pPr>
        <w:autoSpaceDE w:val="0"/>
        <w:autoSpaceDN w:val="0"/>
        <w:adjustRightInd w:val="0"/>
        <w:spacing w:after="0" w:line="240" w:lineRule="auto"/>
        <w:ind w:left="58" w:firstLine="0"/>
        <w:rPr>
          <w:rStyle w:val="markedcontent"/>
          <w:b/>
          <w:szCs w:val="24"/>
          <w:lang w:val="sr-Cyrl-CS"/>
        </w:rPr>
      </w:pPr>
      <w:r w:rsidRPr="00FC1BBB">
        <w:rPr>
          <w:rStyle w:val="markedcontent"/>
          <w:b/>
          <w:szCs w:val="24"/>
          <w:lang w:val="sr-Cyrl-CS"/>
        </w:rPr>
        <w:t xml:space="preserve">       Удео средства подстицаја износи 50% од вредности укупне инвестиције са ПДВ-ом по појединачној пријави, а максимално 120.000,00 динара са ПДВ-ом.</w:t>
      </w:r>
    </w:p>
    <w:p w:rsidR="0099553D" w:rsidRPr="00FC1BBB" w:rsidRDefault="0099553D" w:rsidP="00FC1BBB">
      <w:pPr>
        <w:autoSpaceDE w:val="0"/>
        <w:autoSpaceDN w:val="0"/>
        <w:adjustRightInd w:val="0"/>
        <w:spacing w:after="0" w:line="240" w:lineRule="auto"/>
        <w:ind w:left="0" w:firstLine="0"/>
        <w:rPr>
          <w:rStyle w:val="markedcontent"/>
          <w:b/>
          <w:szCs w:val="24"/>
        </w:rPr>
      </w:pPr>
    </w:p>
    <w:p w:rsidR="001504E0" w:rsidRPr="00522CDE" w:rsidRDefault="001504E0" w:rsidP="001504E0">
      <w:pPr>
        <w:autoSpaceDE w:val="0"/>
        <w:autoSpaceDN w:val="0"/>
        <w:adjustRightInd w:val="0"/>
        <w:spacing w:after="0" w:line="240" w:lineRule="auto"/>
        <w:ind w:left="58" w:firstLine="0"/>
        <w:rPr>
          <w:rStyle w:val="markedcontent"/>
          <w:szCs w:val="24"/>
          <w:u w:val="single"/>
          <w:lang w:val="sr-Cyrl-CS"/>
        </w:rPr>
      </w:pPr>
      <w:r>
        <w:rPr>
          <w:rStyle w:val="markedcontent"/>
          <w:b/>
          <w:szCs w:val="24"/>
        </w:rPr>
        <w:t xml:space="preserve">        </w:t>
      </w:r>
      <w:r w:rsidRPr="00522CDE">
        <w:rPr>
          <w:rStyle w:val="markedcontent"/>
          <w:b/>
          <w:szCs w:val="24"/>
          <w:u w:val="single"/>
        </w:rPr>
        <w:t>З</w:t>
      </w:r>
      <w:r w:rsidRPr="00522CDE">
        <w:rPr>
          <w:rStyle w:val="markedcontent"/>
          <w:b/>
          <w:szCs w:val="24"/>
          <w:u w:val="single"/>
          <w:lang w:val="sr-Cyrl-CS"/>
        </w:rPr>
        <w:t>а ову меру се може конкурисати само заједно са мером замене постојећег грејача простора (котао или пећ) ефикаснијим из става 2) ове главе</w:t>
      </w:r>
      <w:r w:rsidRPr="00522CDE">
        <w:rPr>
          <w:rStyle w:val="markedcontent"/>
          <w:szCs w:val="24"/>
          <w:u w:val="single"/>
          <w:lang w:val="sr-Cyrl-CS"/>
        </w:rPr>
        <w:t>.</w:t>
      </w:r>
    </w:p>
    <w:p w:rsidR="001504E0" w:rsidRPr="001504E0" w:rsidRDefault="001504E0" w:rsidP="001504E0">
      <w:pPr>
        <w:autoSpaceDE w:val="0"/>
        <w:autoSpaceDN w:val="0"/>
        <w:adjustRightInd w:val="0"/>
        <w:spacing w:after="0" w:line="240" w:lineRule="auto"/>
        <w:ind w:left="58" w:firstLine="0"/>
        <w:rPr>
          <w:rStyle w:val="markedcontent"/>
          <w:szCs w:val="24"/>
        </w:rPr>
      </w:pPr>
    </w:p>
    <w:p w:rsidR="00933E45" w:rsidRDefault="001504E0" w:rsidP="00545E57">
      <w:pPr>
        <w:tabs>
          <w:tab w:val="left" w:pos="360"/>
        </w:tabs>
        <w:spacing w:after="0"/>
        <w:rPr>
          <w:bCs/>
          <w:szCs w:val="24"/>
          <w:lang w:val="sr-Cyrl-CS"/>
        </w:rPr>
      </w:pPr>
      <w:r>
        <w:rPr>
          <w:bCs/>
          <w:szCs w:val="24"/>
        </w:rPr>
        <w:t xml:space="preserve">        </w:t>
      </w:r>
      <w:r w:rsidR="00A04ACC">
        <w:rPr>
          <w:bCs/>
          <w:szCs w:val="24"/>
        </w:rPr>
        <w:t xml:space="preserve"> </w:t>
      </w:r>
      <w:r w:rsidR="0099553D" w:rsidRPr="003A1E09">
        <w:rPr>
          <w:bCs/>
          <w:szCs w:val="24"/>
          <w:lang w:val="sr-Cyrl-CS"/>
        </w:rPr>
        <w:t xml:space="preserve">Домаћинстава могу да конкуришу </w:t>
      </w:r>
      <w:r w:rsidR="00933E45">
        <w:rPr>
          <w:bCs/>
          <w:szCs w:val="24"/>
          <w:lang w:val="sr-Cyrl-CS"/>
        </w:rPr>
        <w:t>на следећи начин:</w:t>
      </w:r>
    </w:p>
    <w:p w:rsidR="00933E45" w:rsidRPr="00331ACB" w:rsidRDefault="00933E45" w:rsidP="00933E45">
      <w:pPr>
        <w:pStyle w:val="ListParagraph"/>
        <w:numPr>
          <w:ilvl w:val="0"/>
          <w:numId w:val="28"/>
        </w:numPr>
        <w:tabs>
          <w:tab w:val="left" w:pos="360"/>
        </w:tabs>
        <w:spacing w:after="0"/>
        <w:rPr>
          <w:bCs/>
          <w:color w:val="auto"/>
          <w:szCs w:val="24"/>
          <w:lang w:val="sr-Cyrl-CS"/>
        </w:rPr>
      </w:pPr>
      <w:r w:rsidRPr="00331ACB">
        <w:rPr>
          <w:bCs/>
          <w:color w:val="auto"/>
          <w:szCs w:val="24"/>
        </w:rPr>
        <w:t>само за меру 1);</w:t>
      </w:r>
    </w:p>
    <w:p w:rsidR="00933E45" w:rsidRPr="00331ACB" w:rsidRDefault="00933E45" w:rsidP="00933E45">
      <w:pPr>
        <w:pStyle w:val="ListParagraph"/>
        <w:numPr>
          <w:ilvl w:val="0"/>
          <w:numId w:val="28"/>
        </w:numPr>
        <w:tabs>
          <w:tab w:val="left" w:pos="360"/>
        </w:tabs>
        <w:spacing w:after="0"/>
        <w:rPr>
          <w:bCs/>
          <w:color w:val="auto"/>
          <w:szCs w:val="24"/>
          <w:lang w:val="sr-Cyrl-CS"/>
        </w:rPr>
      </w:pPr>
      <w:r w:rsidRPr="00331ACB">
        <w:rPr>
          <w:bCs/>
          <w:color w:val="auto"/>
          <w:szCs w:val="24"/>
        </w:rPr>
        <w:t>само за меру 2);</w:t>
      </w:r>
    </w:p>
    <w:p w:rsidR="0099553D" w:rsidRPr="00331ACB" w:rsidRDefault="00933E45" w:rsidP="00933E45">
      <w:pPr>
        <w:pStyle w:val="ListParagraph"/>
        <w:numPr>
          <w:ilvl w:val="0"/>
          <w:numId w:val="28"/>
        </w:numPr>
        <w:tabs>
          <w:tab w:val="left" w:pos="360"/>
        </w:tabs>
        <w:spacing w:after="0"/>
        <w:rPr>
          <w:bCs/>
          <w:color w:val="auto"/>
          <w:szCs w:val="24"/>
          <w:lang w:val="sr-Cyrl-CS"/>
        </w:rPr>
      </w:pPr>
      <w:r w:rsidRPr="00331ACB">
        <w:rPr>
          <w:bCs/>
          <w:color w:val="auto"/>
          <w:szCs w:val="24"/>
        </w:rPr>
        <w:t>заједно за меру 3) и 2).</w:t>
      </w:r>
    </w:p>
    <w:p w:rsidR="00CE6EBB" w:rsidRPr="00331ACB" w:rsidRDefault="00CE6EBB" w:rsidP="0099553D">
      <w:pPr>
        <w:tabs>
          <w:tab w:val="left" w:pos="360"/>
        </w:tabs>
        <w:spacing w:after="0"/>
        <w:rPr>
          <w:bCs/>
          <w:color w:val="auto"/>
          <w:szCs w:val="24"/>
          <w:lang w:val="sr-Cyrl-CS"/>
        </w:rPr>
      </w:pPr>
      <w:r w:rsidRPr="00331ACB">
        <w:rPr>
          <w:bCs/>
          <w:color w:val="auto"/>
          <w:szCs w:val="24"/>
        </w:rPr>
        <w:tab/>
      </w:r>
    </w:p>
    <w:p w:rsidR="0099553D" w:rsidRDefault="00A04ACC" w:rsidP="00A04ACC">
      <w:pPr>
        <w:tabs>
          <w:tab w:val="left" w:pos="360"/>
        </w:tabs>
        <w:spacing w:after="0"/>
        <w:rPr>
          <w:bCs/>
          <w:szCs w:val="24"/>
          <w:lang w:val="sr-Cyrl-CS"/>
        </w:rPr>
      </w:pPr>
      <w:r>
        <w:rPr>
          <w:bCs/>
          <w:szCs w:val="24"/>
          <w:lang w:val="sr-Cyrl-CS"/>
        </w:rPr>
        <w:t xml:space="preserve">         </w:t>
      </w:r>
      <w:r w:rsidR="0099553D" w:rsidRPr="003A1E09">
        <w:rPr>
          <w:bCs/>
          <w:szCs w:val="24"/>
          <w:lang w:val="sr-Cyrl-CS"/>
        </w:rPr>
        <w:t>Двојни објекти различитих власника као и објекти у низу третирају се као засебни објекти.</w:t>
      </w:r>
      <w:r w:rsidR="00C54322">
        <w:rPr>
          <w:bCs/>
          <w:szCs w:val="24"/>
          <w:lang w:val="sr-Cyrl-CS"/>
        </w:rPr>
        <w:t xml:space="preserve"> </w:t>
      </w:r>
    </w:p>
    <w:p w:rsidR="00C54322" w:rsidRPr="003A1E09" w:rsidRDefault="00C54322" w:rsidP="00C54322">
      <w:pPr>
        <w:pStyle w:val="ListParagraph"/>
        <w:tabs>
          <w:tab w:val="left" w:pos="360"/>
        </w:tabs>
        <w:spacing w:after="0" w:line="259" w:lineRule="auto"/>
        <w:ind w:firstLine="0"/>
        <w:rPr>
          <w:bCs/>
          <w:szCs w:val="24"/>
          <w:lang w:val="sr-Cyrl-CS"/>
        </w:rPr>
      </w:pPr>
    </w:p>
    <w:p w:rsidR="0099553D" w:rsidRPr="003A1E09" w:rsidRDefault="00A04ACC" w:rsidP="00A04ACC">
      <w:pPr>
        <w:spacing w:after="0" w:line="240" w:lineRule="auto"/>
        <w:ind w:firstLine="0"/>
        <w:rPr>
          <w:szCs w:val="24"/>
          <w:lang w:val="sr-Cyrl-CS"/>
        </w:rPr>
      </w:pPr>
      <w:r>
        <w:rPr>
          <w:bCs/>
          <w:szCs w:val="24"/>
          <w:lang w:val="sr-Cyrl-CS"/>
        </w:rPr>
        <w:t xml:space="preserve">         </w:t>
      </w:r>
      <w:r w:rsidR="0099553D" w:rsidRPr="003A1E09">
        <w:rPr>
          <w:bCs/>
          <w:szCs w:val="24"/>
          <w:lang w:val="sr-Cyrl-CS"/>
        </w:rPr>
        <w:t xml:space="preserve">За </w:t>
      </w:r>
      <w:r w:rsidR="00C54322">
        <w:rPr>
          <w:bCs/>
          <w:szCs w:val="24"/>
          <w:lang w:val="sr-Cyrl-CS"/>
        </w:rPr>
        <w:t>меру</w:t>
      </w:r>
      <w:r w:rsidR="0099553D" w:rsidRPr="003A1E09">
        <w:rPr>
          <w:bCs/>
          <w:szCs w:val="24"/>
          <w:lang w:val="sr-Cyrl-CS"/>
        </w:rPr>
        <w:t xml:space="preserve"> </w:t>
      </w:r>
      <w:r w:rsidR="003A7C78">
        <w:rPr>
          <w:bCs/>
          <w:szCs w:val="24"/>
          <w:lang w:val="sr-Cyrl-CS"/>
        </w:rPr>
        <w:t>из</w:t>
      </w:r>
      <w:r w:rsidR="003A7C78">
        <w:rPr>
          <w:bCs/>
          <w:szCs w:val="24"/>
        </w:rPr>
        <w:t xml:space="preserve"> </w:t>
      </w:r>
      <w:r w:rsidR="003A7C78">
        <w:rPr>
          <w:bCs/>
          <w:szCs w:val="24"/>
          <w:lang w:val="sr-Cyrl-CS"/>
        </w:rPr>
        <w:t>тачк</w:t>
      </w:r>
      <w:r w:rsidR="003A7C78">
        <w:rPr>
          <w:bCs/>
          <w:szCs w:val="24"/>
        </w:rPr>
        <w:t>e</w:t>
      </w:r>
      <w:r>
        <w:rPr>
          <w:bCs/>
          <w:szCs w:val="24"/>
          <w:lang w:val="sr-Cyrl-CS"/>
        </w:rPr>
        <w:t xml:space="preserve"> 1. </w:t>
      </w:r>
      <w:r w:rsidR="0099553D" w:rsidRPr="003A1E09">
        <w:rPr>
          <w:bCs/>
          <w:szCs w:val="24"/>
          <w:lang w:val="sr-Cyrl-CS"/>
        </w:rPr>
        <w:t>с</w:t>
      </w:r>
      <w:proofErr w:type="spellStart"/>
      <w:r w:rsidR="0099553D" w:rsidRPr="003A1E09">
        <w:rPr>
          <w:szCs w:val="24"/>
        </w:rPr>
        <w:t>редства</w:t>
      </w:r>
      <w:proofErr w:type="spellEnd"/>
      <w:r w:rsidR="00C54322">
        <w:rPr>
          <w:szCs w:val="24"/>
        </w:rPr>
        <w:t xml:space="preserve"> </w:t>
      </w:r>
      <w:proofErr w:type="spellStart"/>
      <w:r w:rsidR="0099553D" w:rsidRPr="003A1E09">
        <w:rPr>
          <w:szCs w:val="24"/>
        </w:rPr>
        <w:t>се</w:t>
      </w:r>
      <w:proofErr w:type="spellEnd"/>
      <w:r w:rsidR="00C54322">
        <w:rPr>
          <w:szCs w:val="24"/>
        </w:rPr>
        <w:t xml:space="preserve"> </w:t>
      </w:r>
      <w:proofErr w:type="spellStart"/>
      <w:r w:rsidR="0099553D" w:rsidRPr="003A1E09">
        <w:rPr>
          <w:szCs w:val="24"/>
        </w:rPr>
        <w:t>неће</w:t>
      </w:r>
      <w:proofErr w:type="spellEnd"/>
      <w:r w:rsidR="00C54322">
        <w:rPr>
          <w:szCs w:val="24"/>
        </w:rPr>
        <w:t xml:space="preserve"> </w:t>
      </w:r>
      <w:proofErr w:type="spellStart"/>
      <w:r w:rsidR="0099553D" w:rsidRPr="003A1E09">
        <w:rPr>
          <w:szCs w:val="24"/>
        </w:rPr>
        <w:t>одобравати</w:t>
      </w:r>
      <w:proofErr w:type="spellEnd"/>
      <w:r w:rsidR="00C54322">
        <w:rPr>
          <w:szCs w:val="24"/>
        </w:rPr>
        <w:t xml:space="preserve"> </w:t>
      </w:r>
      <w:r w:rsidR="0099553D" w:rsidRPr="003A1E09">
        <w:rPr>
          <w:szCs w:val="24"/>
        </w:rPr>
        <w:t>за</w:t>
      </w:r>
      <w:r w:rsidR="00C54322">
        <w:rPr>
          <w:szCs w:val="24"/>
        </w:rPr>
        <w:t xml:space="preserve"> </w:t>
      </w:r>
      <w:r w:rsidR="0099553D" w:rsidRPr="003A1E09">
        <w:rPr>
          <w:szCs w:val="24"/>
        </w:rPr>
        <w:t>набавку и уградњу</w:t>
      </w:r>
      <w:r w:rsidR="00C54322">
        <w:rPr>
          <w:szCs w:val="24"/>
        </w:rPr>
        <w:t xml:space="preserve"> </w:t>
      </w:r>
      <w:r w:rsidR="0099553D" w:rsidRPr="003A1E09">
        <w:rPr>
          <w:szCs w:val="24"/>
        </w:rPr>
        <w:t>појединачних</w:t>
      </w:r>
      <w:r w:rsidR="00C54322">
        <w:rPr>
          <w:szCs w:val="24"/>
        </w:rPr>
        <w:t xml:space="preserve"> </w:t>
      </w:r>
      <w:r w:rsidR="0099553D" w:rsidRPr="003A1E09">
        <w:rPr>
          <w:szCs w:val="24"/>
        </w:rPr>
        <w:t xml:space="preserve">прозора и врата. </w:t>
      </w:r>
      <w:r w:rsidR="0099553D" w:rsidRPr="003A1E09">
        <w:rPr>
          <w:szCs w:val="24"/>
          <w:lang w:val="sr-Cyrl-CS"/>
        </w:rPr>
        <w:t>Средства се неће одобравати за набавку улазних врата стамбених објеката која нису у директној вези са грејаним простором</w:t>
      </w:r>
      <w:r w:rsidR="0099553D" w:rsidRPr="003A1E09">
        <w:rPr>
          <w:szCs w:val="24"/>
        </w:rPr>
        <w:t>.</w:t>
      </w:r>
    </w:p>
    <w:p w:rsidR="0099553D" w:rsidRPr="003A1E09" w:rsidRDefault="00A04ACC" w:rsidP="00A04ACC">
      <w:pPr>
        <w:spacing w:after="0" w:line="240" w:lineRule="auto"/>
        <w:ind w:firstLine="0"/>
        <w:rPr>
          <w:szCs w:val="24"/>
          <w:lang w:val="sr-Cyrl-CS"/>
        </w:rPr>
      </w:pPr>
      <w:r>
        <w:rPr>
          <w:szCs w:val="24"/>
          <w:lang w:val="sr-Cyrl-CS"/>
        </w:rPr>
        <w:t xml:space="preserve">          </w:t>
      </w:r>
      <w:r w:rsidR="0099553D" w:rsidRPr="003A1E09">
        <w:rPr>
          <w:szCs w:val="24"/>
          <w:lang w:val="sr-Cyrl-CS"/>
        </w:rPr>
        <w:t>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rsidR="00EF4D78" w:rsidRPr="003A1E09" w:rsidRDefault="0099553D" w:rsidP="00656A8B">
      <w:pPr>
        <w:pStyle w:val="ListParagraph"/>
        <w:spacing w:after="0" w:line="240" w:lineRule="auto"/>
        <w:ind w:left="0" w:firstLine="708"/>
        <w:rPr>
          <w:szCs w:val="24"/>
        </w:rPr>
      </w:pPr>
      <w:r w:rsidRPr="003A1E09">
        <w:rPr>
          <w:szCs w:val="24"/>
          <w:lang w:val="sr-Cyrl-CS"/>
        </w:rPr>
        <w:t>Власници појединачних етажа у стамбеном објекту подносе појединачне пријаве за замену столарије</w:t>
      </w:r>
      <w:r w:rsidR="00EF4D78" w:rsidRPr="003A1E09">
        <w:rPr>
          <w:szCs w:val="24"/>
          <w:lang w:val="sr-Cyrl-CS"/>
        </w:rPr>
        <w:t>.</w:t>
      </w:r>
    </w:p>
    <w:p w:rsidR="006373FE" w:rsidRPr="003A1E09" w:rsidRDefault="006373FE">
      <w:pPr>
        <w:spacing w:after="160" w:line="259" w:lineRule="auto"/>
        <w:ind w:left="0" w:firstLine="0"/>
        <w:jc w:val="left"/>
        <w:rPr>
          <w:bCs/>
          <w:szCs w:val="24"/>
        </w:rPr>
      </w:pPr>
    </w:p>
    <w:p w:rsidR="00B52A4C" w:rsidRPr="00C54322" w:rsidRDefault="00B52A4C" w:rsidP="00C54322">
      <w:pPr>
        <w:tabs>
          <w:tab w:val="left" w:pos="3855"/>
        </w:tabs>
        <w:spacing w:after="0"/>
        <w:jc w:val="center"/>
        <w:rPr>
          <w:b/>
          <w:bCs/>
          <w:color w:val="auto"/>
          <w:szCs w:val="24"/>
        </w:rPr>
      </w:pPr>
      <w:r w:rsidRPr="00C54322">
        <w:rPr>
          <w:b/>
          <w:bCs/>
          <w:szCs w:val="24"/>
        </w:rPr>
        <w:t>II</w:t>
      </w:r>
      <w:r w:rsidR="00C54322" w:rsidRPr="00C54322">
        <w:rPr>
          <w:b/>
          <w:bCs/>
          <w:szCs w:val="24"/>
        </w:rPr>
        <w:t xml:space="preserve"> </w:t>
      </w:r>
      <w:r w:rsidRPr="00C54322">
        <w:rPr>
          <w:b/>
          <w:bCs/>
          <w:szCs w:val="24"/>
        </w:rPr>
        <w:t>КОРИСНИЦИ</w:t>
      </w:r>
      <w:r w:rsidR="00C54322">
        <w:rPr>
          <w:b/>
          <w:bCs/>
          <w:szCs w:val="24"/>
        </w:rPr>
        <w:t xml:space="preserve"> </w:t>
      </w:r>
      <w:r w:rsidRPr="00C54322">
        <w:rPr>
          <w:b/>
          <w:bCs/>
          <w:szCs w:val="24"/>
        </w:rPr>
        <w:t>СРЕДСТАВА</w:t>
      </w:r>
    </w:p>
    <w:p w:rsidR="00B52A4C" w:rsidRPr="003A1E09" w:rsidRDefault="00B52A4C" w:rsidP="00B52A4C">
      <w:pPr>
        <w:spacing w:after="0" w:line="240" w:lineRule="auto"/>
        <w:ind w:left="0" w:firstLine="0"/>
        <w:rPr>
          <w:noProof/>
          <w:szCs w:val="24"/>
          <w:lang w:val="en-US"/>
        </w:rPr>
      </w:pPr>
    </w:p>
    <w:p w:rsidR="00B52A4C" w:rsidRPr="003A1E09" w:rsidRDefault="006373FE" w:rsidP="00B52A4C">
      <w:pPr>
        <w:spacing w:after="0" w:line="240" w:lineRule="auto"/>
        <w:ind w:left="0" w:firstLine="0"/>
        <w:rPr>
          <w:noProof/>
          <w:szCs w:val="24"/>
          <w:lang w:val="sr-Cyrl-CS"/>
        </w:rPr>
      </w:pPr>
      <w:r w:rsidRPr="003A1E09">
        <w:rPr>
          <w:noProof/>
          <w:szCs w:val="24"/>
          <w:lang w:val="en-US"/>
        </w:rPr>
        <w:tab/>
      </w:r>
      <w:r w:rsidR="00B52A4C" w:rsidRPr="003A1E09">
        <w:rPr>
          <w:noProof/>
          <w:szCs w:val="24"/>
          <w:lang w:val="en-US"/>
        </w:rPr>
        <w:t>Kорисници бесповратних средстава су домаћинства</w:t>
      </w:r>
      <w:r w:rsidR="00C54322">
        <w:rPr>
          <w:noProof/>
          <w:color w:val="FF0000"/>
          <w:szCs w:val="24"/>
        </w:rPr>
        <w:t xml:space="preserve"> </w:t>
      </w:r>
      <w:r w:rsidR="00C54322" w:rsidRPr="00C54322">
        <w:rPr>
          <w:noProof/>
          <w:color w:val="auto"/>
          <w:szCs w:val="24"/>
        </w:rPr>
        <w:t>са територије општине Љубовија</w:t>
      </w:r>
      <w:r w:rsidR="00C54322">
        <w:rPr>
          <w:noProof/>
          <w:color w:val="FF0000"/>
          <w:szCs w:val="24"/>
        </w:rPr>
        <w:t xml:space="preserve"> </w:t>
      </w:r>
      <w:r w:rsidR="00B52A4C" w:rsidRPr="003A1E09">
        <w:rPr>
          <w:noProof/>
          <w:szCs w:val="24"/>
          <w:lang w:val="sr-Cyrl-CS"/>
        </w:rPr>
        <w:t xml:space="preserve">изузев: </w:t>
      </w:r>
    </w:p>
    <w:p w:rsidR="006373FE" w:rsidRPr="003A1E09" w:rsidRDefault="006373FE" w:rsidP="00B52A4C">
      <w:pPr>
        <w:spacing w:after="0" w:line="240" w:lineRule="auto"/>
        <w:ind w:left="0" w:firstLine="0"/>
        <w:rPr>
          <w:noProof/>
          <w:szCs w:val="24"/>
          <w:lang w:val="sr-Cyrl-CS"/>
        </w:rPr>
      </w:pPr>
    </w:p>
    <w:p w:rsidR="00CE6EBB" w:rsidRPr="003A1E09" w:rsidRDefault="00CE6EBB" w:rsidP="00CE6EBB">
      <w:pPr>
        <w:pStyle w:val="ListParagraph"/>
        <w:numPr>
          <w:ilvl w:val="0"/>
          <w:numId w:val="2"/>
        </w:numPr>
        <w:autoSpaceDE w:val="0"/>
        <w:autoSpaceDN w:val="0"/>
        <w:adjustRightInd w:val="0"/>
        <w:spacing w:after="0" w:line="259" w:lineRule="auto"/>
        <w:rPr>
          <w:szCs w:val="24"/>
          <w:lang w:val="sr-Cyrl-CS"/>
        </w:rPr>
      </w:pPr>
      <w:r w:rsidRPr="003A1E09">
        <w:rPr>
          <w:szCs w:val="24"/>
          <w:lang w:val="sr-Cyrl-CS"/>
        </w:rPr>
        <w:t>власника посебних делова стамбено-пословног објеката који не служе за становање;</w:t>
      </w:r>
    </w:p>
    <w:p w:rsidR="00CE6EBB" w:rsidRPr="003A1E09" w:rsidRDefault="00CE6EBB" w:rsidP="00CE6EBB">
      <w:pPr>
        <w:pStyle w:val="ListParagraph"/>
        <w:numPr>
          <w:ilvl w:val="0"/>
          <w:numId w:val="2"/>
        </w:numPr>
        <w:autoSpaceDE w:val="0"/>
        <w:autoSpaceDN w:val="0"/>
        <w:adjustRightInd w:val="0"/>
        <w:spacing w:after="0" w:line="259" w:lineRule="auto"/>
        <w:rPr>
          <w:szCs w:val="24"/>
          <w:lang w:val="sr-Cyrl-CS"/>
        </w:rPr>
      </w:pPr>
      <w:r w:rsidRPr="003A1E09">
        <w:rPr>
          <w:szCs w:val="24"/>
          <w:lang w:val="sr-Cyrl-CS"/>
        </w:rPr>
        <w:lastRenderedPageBreak/>
        <w:t xml:space="preserve">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 </w:t>
      </w:r>
    </w:p>
    <w:p w:rsidR="00B52A4C" w:rsidRPr="003A1E09" w:rsidRDefault="00B52A4C" w:rsidP="00CE6EBB">
      <w:pPr>
        <w:spacing w:after="0" w:line="240" w:lineRule="auto"/>
        <w:ind w:left="360" w:firstLine="0"/>
        <w:jc w:val="left"/>
        <w:rPr>
          <w:szCs w:val="24"/>
        </w:rPr>
      </w:pPr>
    </w:p>
    <w:p w:rsidR="00B52A4C" w:rsidRPr="003A1E09" w:rsidRDefault="00B52A4C" w:rsidP="00B52A4C">
      <w:pPr>
        <w:spacing w:after="0" w:line="240" w:lineRule="auto"/>
        <w:ind w:left="0" w:firstLine="0"/>
        <w:rPr>
          <w:noProof/>
          <w:szCs w:val="24"/>
          <w:lang w:val="en-US"/>
        </w:rPr>
      </w:pPr>
    </w:p>
    <w:p w:rsidR="00EF4D78" w:rsidRPr="00C54322" w:rsidRDefault="00EF4D78" w:rsidP="00C54322">
      <w:pPr>
        <w:spacing w:after="0" w:line="240" w:lineRule="auto"/>
        <w:ind w:left="0" w:firstLine="0"/>
        <w:jc w:val="center"/>
        <w:rPr>
          <w:b/>
          <w:szCs w:val="24"/>
        </w:rPr>
      </w:pPr>
      <w:r w:rsidRPr="00C54322">
        <w:rPr>
          <w:b/>
          <w:noProof/>
          <w:szCs w:val="24"/>
          <w:lang w:val="en-US"/>
        </w:rPr>
        <w:t>I</w:t>
      </w:r>
      <w:r w:rsidR="00B52A4C" w:rsidRPr="00C54322">
        <w:rPr>
          <w:b/>
          <w:noProof/>
          <w:szCs w:val="24"/>
          <w:lang w:val="sr-Latn-CS"/>
        </w:rPr>
        <w:t>I</w:t>
      </w:r>
      <w:r w:rsidRPr="00C54322">
        <w:rPr>
          <w:b/>
          <w:noProof/>
          <w:szCs w:val="24"/>
          <w:lang w:val="en-US"/>
        </w:rPr>
        <w:t xml:space="preserve">I </w:t>
      </w:r>
      <w:r w:rsidRPr="00C54322">
        <w:rPr>
          <w:b/>
          <w:szCs w:val="24"/>
        </w:rPr>
        <w:t>УСЛОВИ ПРИЈАВЕ НА КОНКУРС</w:t>
      </w:r>
    </w:p>
    <w:p w:rsidR="00EF4D78" w:rsidRPr="003A1E09" w:rsidRDefault="00EF4D78" w:rsidP="00EF4D78">
      <w:pPr>
        <w:spacing w:after="0" w:line="240" w:lineRule="auto"/>
        <w:ind w:left="0" w:firstLine="0"/>
        <w:jc w:val="center"/>
        <w:rPr>
          <w:szCs w:val="24"/>
        </w:rPr>
      </w:pPr>
    </w:p>
    <w:p w:rsidR="00CE6EBB" w:rsidRPr="003A1E09" w:rsidRDefault="00C54322" w:rsidP="00CE6EBB">
      <w:pPr>
        <w:spacing w:after="0" w:line="240" w:lineRule="auto"/>
        <w:ind w:firstLine="612"/>
        <w:rPr>
          <w:bCs/>
          <w:szCs w:val="24"/>
          <w:lang w:val="sr-Cyrl-CS"/>
        </w:rPr>
      </w:pPr>
      <w:r>
        <w:rPr>
          <w:bCs/>
          <w:szCs w:val="24"/>
          <w:lang w:val="sr-Cyrl-CS"/>
        </w:rPr>
        <w:t>Право учешћа на јавном позиву</w:t>
      </w:r>
      <w:r w:rsidR="00CE6EBB" w:rsidRPr="003A1E09">
        <w:rPr>
          <w:bCs/>
          <w:szCs w:val="24"/>
          <w:lang w:val="sr-Cyrl-CS"/>
        </w:rPr>
        <w:t xml:space="preserve"> имају </w:t>
      </w:r>
      <w:r>
        <w:rPr>
          <w:bCs/>
          <w:szCs w:val="24"/>
          <w:lang w:val="sr-Cyrl-CS"/>
        </w:rPr>
        <w:t xml:space="preserve">грађани који </w:t>
      </w:r>
      <w:r w:rsidR="00CE6EBB" w:rsidRPr="003A1E09">
        <w:rPr>
          <w:bCs/>
          <w:szCs w:val="24"/>
          <w:lang w:val="sr-Cyrl-CS"/>
        </w:rPr>
        <w:t>испуњавају следеће услове:</w:t>
      </w:r>
    </w:p>
    <w:p w:rsidR="00CE6EBB" w:rsidRPr="003A1E09" w:rsidRDefault="00CE6EBB" w:rsidP="00CE6EBB">
      <w:pPr>
        <w:pStyle w:val="ListParagraph"/>
        <w:numPr>
          <w:ilvl w:val="0"/>
          <w:numId w:val="11"/>
        </w:numPr>
        <w:spacing w:after="0" w:line="240" w:lineRule="auto"/>
        <w:rPr>
          <w:bCs/>
          <w:szCs w:val="24"/>
          <w:lang w:val="sr-Cyrl-CS"/>
        </w:rPr>
      </w:pPr>
      <w:proofErr w:type="spellStart"/>
      <w:r w:rsidRPr="003A1E09">
        <w:rPr>
          <w:szCs w:val="24"/>
        </w:rPr>
        <w:t>да</w:t>
      </w:r>
      <w:proofErr w:type="spellEnd"/>
      <w:r w:rsidRPr="003A1E09">
        <w:rPr>
          <w:szCs w:val="24"/>
          <w:lang w:val="sr-Cyrl-CS"/>
        </w:rPr>
        <w:t xml:space="preserve"> је</w:t>
      </w:r>
      <w:r w:rsidR="003856A1">
        <w:rPr>
          <w:szCs w:val="24"/>
          <w:lang w:val="sr-Cyrl-CS"/>
        </w:rPr>
        <w:t xml:space="preserve"> </w:t>
      </w:r>
      <w:proofErr w:type="spellStart"/>
      <w:r w:rsidRPr="003A1E09">
        <w:rPr>
          <w:szCs w:val="24"/>
        </w:rPr>
        <w:t>подносилац</w:t>
      </w:r>
      <w:proofErr w:type="spellEnd"/>
      <w:r w:rsidR="00C54322">
        <w:rPr>
          <w:szCs w:val="24"/>
        </w:rPr>
        <w:t xml:space="preserve"> </w:t>
      </w:r>
      <w:proofErr w:type="spellStart"/>
      <w:r w:rsidRPr="003A1E09">
        <w:rPr>
          <w:szCs w:val="24"/>
        </w:rPr>
        <w:t>пријаве</w:t>
      </w:r>
      <w:proofErr w:type="spellEnd"/>
      <w:r w:rsidRPr="003A1E09">
        <w:rPr>
          <w:szCs w:val="24"/>
          <w:lang w:val="sr-Cyrl-CS"/>
        </w:rPr>
        <w:t>:</w:t>
      </w:r>
    </w:p>
    <w:p w:rsidR="00CE6EBB" w:rsidRPr="003A1E09" w:rsidRDefault="00CE6EBB" w:rsidP="00CE6EBB">
      <w:pPr>
        <w:pStyle w:val="ListParagraph"/>
        <w:numPr>
          <w:ilvl w:val="1"/>
          <w:numId w:val="11"/>
        </w:numPr>
        <w:spacing w:after="0" w:line="240" w:lineRule="auto"/>
        <w:rPr>
          <w:bCs/>
          <w:szCs w:val="24"/>
          <w:lang w:val="sr-Cyrl-CS"/>
        </w:rPr>
      </w:pPr>
      <w:r w:rsidRPr="003A1E09">
        <w:rPr>
          <w:szCs w:val="24"/>
          <w:lang w:val="sr-Cyrl-CS"/>
        </w:rPr>
        <w:t>власник објекта</w:t>
      </w:r>
      <w:r w:rsidR="003A0704">
        <w:rPr>
          <w:szCs w:val="24"/>
        </w:rPr>
        <w:t xml:space="preserve"> (доказ – решење за порез)</w:t>
      </w:r>
      <w:r w:rsidRPr="003A1E09">
        <w:rPr>
          <w:szCs w:val="24"/>
          <w:lang w:val="sr-Cyrl-CS"/>
        </w:rPr>
        <w:t xml:space="preserve">, или   </w:t>
      </w:r>
    </w:p>
    <w:p w:rsidR="00CE6EBB" w:rsidRPr="003A1E09" w:rsidRDefault="00CE6EBB" w:rsidP="00CE6EBB">
      <w:pPr>
        <w:pStyle w:val="ListParagraph"/>
        <w:numPr>
          <w:ilvl w:val="1"/>
          <w:numId w:val="11"/>
        </w:numPr>
        <w:spacing w:after="0" w:line="240" w:lineRule="auto"/>
        <w:rPr>
          <w:bCs/>
          <w:szCs w:val="24"/>
          <w:lang w:val="sr-Cyrl-CS"/>
        </w:rPr>
      </w:pPr>
      <w:r w:rsidRPr="003A1E09">
        <w:rPr>
          <w:szCs w:val="24"/>
          <w:lang w:val="sr-Cyrl-CS"/>
        </w:rPr>
        <w:t>ако подносилац пријаве није власник, онда да поднос</w:t>
      </w:r>
      <w:r w:rsidR="00C54322">
        <w:rPr>
          <w:szCs w:val="24"/>
          <w:lang w:val="sr-Cyrl-CS"/>
        </w:rPr>
        <w:t>илац пријаве има пријаву пребивалишта</w:t>
      </w:r>
      <w:r w:rsidRPr="003A1E09">
        <w:rPr>
          <w:szCs w:val="24"/>
          <w:lang w:val="sr-Cyrl-CS"/>
        </w:rPr>
        <w:t xml:space="preserve"> на адреси објекта </w:t>
      </w:r>
      <w:r w:rsidRPr="003A1E09">
        <w:rPr>
          <w:szCs w:val="24"/>
        </w:rPr>
        <w:t>за</w:t>
      </w:r>
      <w:r w:rsidR="00C54322">
        <w:rPr>
          <w:szCs w:val="24"/>
        </w:rPr>
        <w:t xml:space="preserve"> </w:t>
      </w:r>
      <w:r w:rsidRPr="003A1E09">
        <w:rPr>
          <w:szCs w:val="24"/>
        </w:rPr>
        <w:t>који</w:t>
      </w:r>
      <w:r w:rsidR="00C54322">
        <w:rPr>
          <w:szCs w:val="24"/>
        </w:rPr>
        <w:t xml:space="preserve"> </w:t>
      </w:r>
      <w:r w:rsidRPr="003A1E09">
        <w:rPr>
          <w:szCs w:val="24"/>
        </w:rPr>
        <w:t>подноси</w:t>
      </w:r>
      <w:r w:rsidR="00C54322">
        <w:rPr>
          <w:szCs w:val="24"/>
        </w:rPr>
        <w:t xml:space="preserve"> </w:t>
      </w:r>
      <w:r w:rsidRPr="003A1E09">
        <w:rPr>
          <w:szCs w:val="24"/>
        </w:rPr>
        <w:t>пријаву</w:t>
      </w:r>
      <w:r w:rsidRPr="003A1E09">
        <w:rPr>
          <w:szCs w:val="24"/>
          <w:lang w:val="sr-Cyrl-CS"/>
        </w:rPr>
        <w:t>, и тада је потребно уз пријаву поднети писану сагласност власника објекта</w:t>
      </w:r>
    </w:p>
    <w:p w:rsidR="003938D4" w:rsidRPr="003A0704" w:rsidRDefault="00C54322" w:rsidP="003A0704">
      <w:pPr>
        <w:pStyle w:val="ListParagraph"/>
        <w:numPr>
          <w:ilvl w:val="0"/>
          <w:numId w:val="11"/>
        </w:numPr>
        <w:spacing w:after="0" w:line="240" w:lineRule="auto"/>
        <w:rPr>
          <w:bCs/>
          <w:szCs w:val="24"/>
          <w:lang w:val="sr-Cyrl-CS"/>
        </w:rPr>
      </w:pPr>
      <w:r>
        <w:rPr>
          <w:bCs/>
          <w:szCs w:val="24"/>
          <w:lang w:val="sr-Cyrl-CS"/>
        </w:rPr>
        <w:t>да је објекат настањен -</w:t>
      </w:r>
      <w:r w:rsidR="00CE6EBB" w:rsidRPr="003A1E09">
        <w:rPr>
          <w:bCs/>
          <w:szCs w:val="24"/>
          <w:lang w:val="sr-Cyrl-CS"/>
        </w:rPr>
        <w:t xml:space="preserve"> уз пријаву приложити копију рачуна за електричну енергију где се види да је потрошња </w:t>
      </w:r>
      <w:r>
        <w:rPr>
          <w:bCs/>
          <w:szCs w:val="24"/>
          <w:lang w:val="sr-Cyrl-CS"/>
        </w:rPr>
        <w:t xml:space="preserve">електричне енергије  у објекту </w:t>
      </w:r>
      <w:r w:rsidR="00CE6EBB" w:rsidRPr="003A1E09">
        <w:rPr>
          <w:bCs/>
          <w:szCs w:val="24"/>
          <w:lang w:val="sr-Cyrl-CS"/>
        </w:rPr>
        <w:t xml:space="preserve">у претходном месецу минимално 30 </w:t>
      </w:r>
      <w:r w:rsidR="00CE6EBB" w:rsidRPr="003A1E09">
        <w:rPr>
          <w:bCs/>
          <w:szCs w:val="24"/>
          <w:lang w:val="sr-Latn-CS"/>
        </w:rPr>
        <w:t xml:space="preserve">kwh. </w:t>
      </w:r>
    </w:p>
    <w:p w:rsidR="00CE6EBB" w:rsidRPr="003A1E09" w:rsidRDefault="00CE6EBB" w:rsidP="00CE6EBB">
      <w:pPr>
        <w:spacing w:after="0" w:line="240" w:lineRule="auto"/>
        <w:rPr>
          <w:szCs w:val="24"/>
          <w:lang w:val="sr-Cyrl-CS"/>
        </w:rPr>
      </w:pPr>
      <w:r w:rsidRPr="003A1E09">
        <w:rPr>
          <w:szCs w:val="24"/>
          <w:lang w:val="sr-Cyrl-CS"/>
        </w:rPr>
        <w:tab/>
      </w:r>
    </w:p>
    <w:p w:rsidR="00CE6EBB" w:rsidRPr="003A1E09" w:rsidRDefault="00E85740" w:rsidP="00CE6EBB">
      <w:pPr>
        <w:spacing w:after="0" w:line="240" w:lineRule="auto"/>
        <w:rPr>
          <w:szCs w:val="24"/>
          <w:lang w:val="sr-Cyrl-CS"/>
        </w:rPr>
      </w:pPr>
      <w:r>
        <w:rPr>
          <w:szCs w:val="24"/>
          <w:lang w:val="sr-Cyrl-CS"/>
        </w:rPr>
        <w:tab/>
        <w:t xml:space="preserve">     </w:t>
      </w:r>
      <w:r w:rsidR="00CE6EBB" w:rsidRPr="003A1E09">
        <w:rPr>
          <w:szCs w:val="24"/>
          <w:lang w:val="sr-Cyrl-CS"/>
        </w:rPr>
        <w:t>Уколико има више од једног власника породичне куће</w:t>
      </w:r>
      <w:r>
        <w:rPr>
          <w:szCs w:val="24"/>
          <w:lang w:val="sr-Cyrl-CS"/>
        </w:rPr>
        <w:t xml:space="preserve"> или стана</w:t>
      </w:r>
      <w:r w:rsidR="00CE6EBB" w:rsidRPr="003A1E09">
        <w:rPr>
          <w:szCs w:val="24"/>
          <w:lang w:val="sr-Cyrl-CS"/>
        </w:rPr>
        <w:t>, потребно је доставити сагласност осталих власника приликом пријаве.</w:t>
      </w:r>
    </w:p>
    <w:p w:rsidR="00EF4D78" w:rsidRPr="003A1E09" w:rsidRDefault="00EF4D78" w:rsidP="00E85740">
      <w:pPr>
        <w:spacing w:after="0" w:line="240" w:lineRule="auto"/>
        <w:ind w:left="0" w:firstLine="0"/>
        <w:jc w:val="left"/>
        <w:rPr>
          <w:szCs w:val="24"/>
        </w:rPr>
      </w:pPr>
    </w:p>
    <w:p w:rsidR="00EF4D78" w:rsidRPr="003A1E09" w:rsidRDefault="00EF4D78" w:rsidP="006832B0">
      <w:pPr>
        <w:ind w:left="0" w:firstLine="0"/>
      </w:pPr>
    </w:p>
    <w:p w:rsidR="00EF4D78" w:rsidRPr="00E85740" w:rsidRDefault="00DF22C0" w:rsidP="00EF4D78">
      <w:pPr>
        <w:spacing w:after="0" w:line="240" w:lineRule="auto"/>
        <w:ind w:left="0" w:firstLine="0"/>
        <w:jc w:val="center"/>
        <w:rPr>
          <w:b/>
          <w:szCs w:val="24"/>
        </w:rPr>
      </w:pPr>
      <w:r w:rsidRPr="00E85740">
        <w:rPr>
          <w:b/>
          <w:szCs w:val="24"/>
          <w:lang w:val="en-US"/>
        </w:rPr>
        <w:t>I</w:t>
      </w:r>
      <w:r w:rsidR="00EF4D78" w:rsidRPr="00E85740">
        <w:rPr>
          <w:b/>
          <w:szCs w:val="24"/>
        </w:rPr>
        <w:t>V НЕПРИХВАТЉИВИ ТРОШКОВИ</w:t>
      </w:r>
    </w:p>
    <w:p w:rsidR="00EF4D78" w:rsidRPr="003A1E09" w:rsidRDefault="00EF4D78" w:rsidP="00EF4D78">
      <w:pPr>
        <w:spacing w:after="0" w:line="240" w:lineRule="auto"/>
        <w:ind w:left="0" w:firstLine="0"/>
        <w:jc w:val="center"/>
        <w:rPr>
          <w:szCs w:val="24"/>
        </w:rPr>
      </w:pPr>
    </w:p>
    <w:p w:rsidR="00DF22C0" w:rsidRPr="003A1E09" w:rsidRDefault="00DF22C0" w:rsidP="00DF22C0">
      <w:pPr>
        <w:spacing w:after="0" w:line="240" w:lineRule="auto"/>
        <w:ind w:firstLine="612"/>
        <w:rPr>
          <w:bCs/>
          <w:szCs w:val="24"/>
          <w:lang w:val="sr-Cyrl-CS"/>
        </w:rPr>
      </w:pPr>
      <w:r w:rsidRPr="003A1E09">
        <w:rPr>
          <w:bCs/>
          <w:szCs w:val="24"/>
          <w:lang w:val="sr-Cyrl-CS"/>
        </w:rPr>
        <w:t xml:space="preserve">Не прихватају се трошкови радова, набавка материјала и опрема који настану пре првог обиласка комисије за преглед и оцену поднетих захтева за суфинасирање пројеката енергетске ефикасности. </w:t>
      </w:r>
    </w:p>
    <w:p w:rsidR="00DF22C0" w:rsidRPr="003A1E09" w:rsidRDefault="00DF22C0" w:rsidP="00DF22C0">
      <w:pPr>
        <w:spacing w:after="0" w:line="240" w:lineRule="auto"/>
        <w:ind w:firstLine="612"/>
        <w:rPr>
          <w:szCs w:val="24"/>
          <w:lang w:val="sr-Cyrl-CS"/>
        </w:rPr>
      </w:pPr>
      <w:r w:rsidRPr="003A1E09">
        <w:rPr>
          <w:bCs/>
          <w:szCs w:val="24"/>
          <w:lang w:val="sr-Cyrl-CS"/>
        </w:rPr>
        <w:t>Неприхватљиви трошкови – Трошкови који неће бити финансирани</w:t>
      </w:r>
      <w:r w:rsidRPr="003A1E09">
        <w:rPr>
          <w:szCs w:val="24"/>
          <w:lang w:val="sr-Cyrl-CS"/>
        </w:rPr>
        <w:t xml:space="preserve"> јавни</w:t>
      </w:r>
      <w:r w:rsidR="00E85740">
        <w:rPr>
          <w:szCs w:val="24"/>
          <w:lang w:val="sr-Cyrl-CS"/>
        </w:rPr>
        <w:t>м позивом из буџета о</w:t>
      </w:r>
      <w:r w:rsidRPr="003A1E09">
        <w:rPr>
          <w:szCs w:val="24"/>
          <w:lang w:val="sr-Cyrl-CS"/>
        </w:rPr>
        <w:t xml:space="preserve">пштине </w:t>
      </w:r>
      <w:r w:rsidR="00E85740">
        <w:rPr>
          <w:szCs w:val="24"/>
          <w:lang w:val="sr-Cyrl-CS"/>
        </w:rPr>
        <w:t>Љубовија</w:t>
      </w:r>
      <w:r w:rsidRPr="003A1E09">
        <w:rPr>
          <w:szCs w:val="24"/>
          <w:lang w:val="sr-Cyrl-CS"/>
        </w:rPr>
        <w:t xml:space="preserve"> су:</w:t>
      </w:r>
    </w:p>
    <w:p w:rsidR="00DF22C0" w:rsidRPr="003A1E09" w:rsidRDefault="00DF22C0" w:rsidP="00DF22C0">
      <w:pPr>
        <w:pStyle w:val="ListParagraph"/>
        <w:numPr>
          <w:ilvl w:val="0"/>
          <w:numId w:val="20"/>
        </w:numPr>
        <w:spacing w:after="0" w:line="259" w:lineRule="auto"/>
        <w:rPr>
          <w:bCs/>
          <w:szCs w:val="24"/>
          <w:lang w:val="sr-Cyrl-CS"/>
        </w:rPr>
      </w:pPr>
      <w:r w:rsidRPr="003A1E09">
        <w:rPr>
          <w:bCs/>
          <w:szCs w:val="24"/>
          <w:lang w:val="sr-Cyrl-CS"/>
        </w:rPr>
        <w:t>Трошкови који су у вези са набавком опреме: царински и административни трошкови</w:t>
      </w:r>
      <w:r w:rsidR="00E85740">
        <w:rPr>
          <w:bCs/>
          <w:szCs w:val="24"/>
          <w:lang w:val="sr-Cyrl-CS"/>
        </w:rPr>
        <w:t>;</w:t>
      </w:r>
    </w:p>
    <w:p w:rsidR="00DF22C0" w:rsidRPr="003A1E09" w:rsidRDefault="00DF22C0" w:rsidP="00DF22C0">
      <w:pPr>
        <w:pStyle w:val="ListParagraph"/>
        <w:numPr>
          <w:ilvl w:val="0"/>
          <w:numId w:val="20"/>
        </w:numPr>
        <w:spacing w:after="0" w:line="259" w:lineRule="auto"/>
        <w:rPr>
          <w:bCs/>
          <w:szCs w:val="24"/>
          <w:lang w:val="sr-Cyrl-CS"/>
        </w:rPr>
      </w:pPr>
      <w:r w:rsidRPr="003A1E09">
        <w:rPr>
          <w:bCs/>
          <w:szCs w:val="24"/>
          <w:lang w:val="sr-Cyrl-CS"/>
        </w:rPr>
        <w:t xml:space="preserve">Трошкови у вези са одобравањем и спровођењем кредитног задужења: трошкови одобравања кредита, трошкови камата, трошкови кредитног бироа, </w:t>
      </w:r>
      <w:r w:rsidR="00E85740">
        <w:rPr>
          <w:bCs/>
          <w:szCs w:val="24"/>
          <w:lang w:val="sr-Cyrl-CS"/>
        </w:rPr>
        <w:t>трошкови осигурања кредита и сл;</w:t>
      </w:r>
    </w:p>
    <w:p w:rsidR="00DF22C0" w:rsidRPr="003A1E09" w:rsidRDefault="00DF22C0" w:rsidP="00DF22C0">
      <w:pPr>
        <w:pStyle w:val="ListParagraph"/>
        <w:numPr>
          <w:ilvl w:val="0"/>
          <w:numId w:val="20"/>
        </w:numPr>
        <w:spacing w:after="0" w:line="259" w:lineRule="auto"/>
        <w:rPr>
          <w:bCs/>
          <w:szCs w:val="24"/>
          <w:lang w:val="sr-Cyrl-CS"/>
        </w:rPr>
      </w:pPr>
      <w:r w:rsidRPr="003A1E09">
        <w:rPr>
          <w:bCs/>
          <w:szCs w:val="24"/>
          <w:lang w:val="sr-Cyrl-CS"/>
        </w:rPr>
        <w:t>Рефундација трошкова за већ набављену опрему и извршене услуге (плаћене или испоручене)</w:t>
      </w:r>
      <w:r w:rsidR="00E85740">
        <w:rPr>
          <w:bCs/>
          <w:szCs w:val="24"/>
          <w:lang w:val="sr-Cyrl-CS"/>
        </w:rPr>
        <w:t>;</w:t>
      </w:r>
    </w:p>
    <w:p w:rsidR="00DF22C0" w:rsidRDefault="00DF22C0" w:rsidP="00DF22C0">
      <w:pPr>
        <w:pStyle w:val="ListParagraph"/>
        <w:numPr>
          <w:ilvl w:val="0"/>
          <w:numId w:val="20"/>
        </w:numPr>
        <w:spacing w:after="0" w:line="259" w:lineRule="auto"/>
        <w:rPr>
          <w:bCs/>
          <w:szCs w:val="24"/>
          <w:lang w:val="sr-Cyrl-CS"/>
        </w:rPr>
      </w:pPr>
      <w:r w:rsidRPr="003A1E09">
        <w:rPr>
          <w:bCs/>
          <w:szCs w:val="24"/>
          <w:lang w:val="sr-Cyrl-CS"/>
        </w:rPr>
        <w:t>Набавка опреме коју подносилац захтева за бесповратна средства сам производи или за услуге које  подносилац захтева сам извршава</w:t>
      </w:r>
      <w:r w:rsidR="00E85740">
        <w:rPr>
          <w:bCs/>
          <w:szCs w:val="24"/>
          <w:lang w:val="sr-Cyrl-CS"/>
        </w:rPr>
        <w:t>;</w:t>
      </w:r>
      <w:r w:rsidRPr="003A1E09">
        <w:rPr>
          <w:bCs/>
          <w:szCs w:val="24"/>
          <w:lang w:val="sr-Cyrl-CS"/>
        </w:rPr>
        <w:t xml:space="preserve"> </w:t>
      </w:r>
    </w:p>
    <w:p w:rsidR="00EF4D78" w:rsidRPr="00E85740" w:rsidRDefault="00DF22C0" w:rsidP="00E85740">
      <w:pPr>
        <w:pStyle w:val="ListParagraph"/>
        <w:numPr>
          <w:ilvl w:val="0"/>
          <w:numId w:val="20"/>
        </w:numPr>
        <w:spacing w:after="0" w:line="259" w:lineRule="auto"/>
        <w:rPr>
          <w:bCs/>
          <w:szCs w:val="24"/>
          <w:lang w:val="sr-Cyrl-CS"/>
        </w:rPr>
      </w:pPr>
      <w:r w:rsidRPr="00E85740">
        <w:rPr>
          <w:bCs/>
          <w:szCs w:val="24"/>
          <w:lang w:val="sr-Cyrl-CS"/>
        </w:rPr>
        <w:t>Други трошкове који нису у складу са мерама енергетске санације</w:t>
      </w:r>
      <w:r w:rsidR="007320B1" w:rsidRPr="00E85740">
        <w:rPr>
          <w:bCs/>
          <w:szCs w:val="24"/>
          <w:lang w:val="en-US"/>
        </w:rPr>
        <w:t>.</w:t>
      </w:r>
    </w:p>
    <w:p w:rsidR="00EF4D78" w:rsidRPr="003A1E09" w:rsidRDefault="00EF4D78" w:rsidP="00EF4D78">
      <w:pPr>
        <w:spacing w:after="0" w:line="240" w:lineRule="auto"/>
        <w:ind w:left="0" w:firstLine="0"/>
        <w:rPr>
          <w:szCs w:val="24"/>
        </w:rPr>
      </w:pPr>
    </w:p>
    <w:p w:rsidR="00EF4D78" w:rsidRPr="00E85740" w:rsidRDefault="00EF4D78" w:rsidP="00E85740">
      <w:pPr>
        <w:spacing w:after="0" w:line="240" w:lineRule="auto"/>
        <w:ind w:left="0" w:firstLine="0"/>
        <w:jc w:val="center"/>
        <w:rPr>
          <w:b/>
          <w:szCs w:val="24"/>
        </w:rPr>
      </w:pPr>
      <w:r w:rsidRPr="00E85740">
        <w:rPr>
          <w:b/>
          <w:szCs w:val="24"/>
        </w:rPr>
        <w:t xml:space="preserve">V ОБАВЕЗНА ДОКУМЕНТАЦИЈА УЗ ПРИЈАВУ НА ЈАВНИ </w:t>
      </w:r>
      <w:r w:rsidR="00E85740">
        <w:rPr>
          <w:b/>
          <w:szCs w:val="24"/>
        </w:rPr>
        <w:t>ПОЗИВ</w:t>
      </w:r>
    </w:p>
    <w:p w:rsidR="00EF4D78" w:rsidRPr="00E85740" w:rsidRDefault="00EF4D78" w:rsidP="00E85740">
      <w:pPr>
        <w:spacing w:after="0" w:line="240" w:lineRule="auto"/>
        <w:ind w:left="0" w:firstLine="0"/>
        <w:jc w:val="center"/>
        <w:rPr>
          <w:b/>
          <w:szCs w:val="24"/>
        </w:rPr>
      </w:pPr>
    </w:p>
    <w:p w:rsidR="00EF4D78" w:rsidRPr="003A1E09" w:rsidRDefault="007320B1" w:rsidP="00E85740">
      <w:pPr>
        <w:spacing w:after="0" w:line="240" w:lineRule="auto"/>
        <w:ind w:left="0" w:firstLine="708"/>
        <w:rPr>
          <w:color w:val="auto"/>
          <w:szCs w:val="24"/>
        </w:rPr>
      </w:pPr>
      <w:r w:rsidRPr="003A1E09">
        <w:rPr>
          <w:color w:val="auto"/>
          <w:szCs w:val="24"/>
          <w:lang w:val="sr-Cyrl-CS"/>
        </w:rPr>
        <w:t xml:space="preserve">Пријава коју на јавни </w:t>
      </w:r>
      <w:r w:rsidR="00E85740">
        <w:rPr>
          <w:color w:val="auto"/>
          <w:szCs w:val="24"/>
          <w:lang w:val="sr-Cyrl-CS"/>
        </w:rPr>
        <w:t>позив</w:t>
      </w:r>
      <w:r w:rsidRPr="003A1E09">
        <w:rPr>
          <w:color w:val="auto"/>
          <w:szCs w:val="24"/>
          <w:lang w:val="sr-Cyrl-CS"/>
        </w:rPr>
        <w:t xml:space="preserve"> подносе </w:t>
      </w:r>
      <w:r w:rsidR="00E85740">
        <w:rPr>
          <w:color w:val="auto"/>
          <w:szCs w:val="24"/>
        </w:rPr>
        <w:t>грађани</w:t>
      </w:r>
      <w:r w:rsidR="00E85740">
        <w:rPr>
          <w:color w:val="auto"/>
          <w:szCs w:val="24"/>
          <w:lang w:val="sr-Cyrl-CS"/>
        </w:rPr>
        <w:t xml:space="preserve"> треба да</w:t>
      </w:r>
      <w:r w:rsidRPr="003A1E09">
        <w:rPr>
          <w:color w:val="auto"/>
          <w:szCs w:val="24"/>
          <w:lang w:val="sr-Cyrl-CS"/>
        </w:rPr>
        <w:t xml:space="preserve"> садржи</w:t>
      </w:r>
      <w:r w:rsidR="00EF4D78" w:rsidRPr="003A1E09">
        <w:rPr>
          <w:color w:val="auto"/>
          <w:szCs w:val="24"/>
        </w:rPr>
        <w:t>:</w:t>
      </w:r>
    </w:p>
    <w:p w:rsidR="00EF4D78" w:rsidRPr="003A1E09" w:rsidRDefault="00EF4D78" w:rsidP="00EF4D78">
      <w:pPr>
        <w:spacing w:after="0" w:line="240" w:lineRule="auto"/>
        <w:ind w:left="0" w:firstLine="708"/>
        <w:jc w:val="left"/>
        <w:rPr>
          <w:szCs w:val="24"/>
        </w:rPr>
      </w:pPr>
    </w:p>
    <w:p w:rsidR="007320B1" w:rsidRPr="003A1E09" w:rsidRDefault="007320B1" w:rsidP="007320B1">
      <w:pPr>
        <w:pStyle w:val="ListParagraph"/>
        <w:numPr>
          <w:ilvl w:val="0"/>
          <w:numId w:val="5"/>
        </w:numPr>
        <w:autoSpaceDE w:val="0"/>
        <w:autoSpaceDN w:val="0"/>
        <w:adjustRightInd w:val="0"/>
        <w:spacing w:after="0" w:line="259" w:lineRule="auto"/>
        <w:rPr>
          <w:szCs w:val="24"/>
          <w:lang w:val="sr-Cyrl-CS"/>
        </w:rPr>
      </w:pPr>
      <w:r w:rsidRPr="003A1E09">
        <w:rPr>
          <w:szCs w:val="24"/>
          <w:lang w:val="sr-Cyrl-CS"/>
        </w:rPr>
        <w:t>потписан и попуњен Пријавни образац</w:t>
      </w:r>
      <w:r w:rsidR="00A342B1">
        <w:rPr>
          <w:szCs w:val="24"/>
          <w:lang w:val="sr-Cyrl-CS"/>
        </w:rPr>
        <w:t xml:space="preserve"> </w:t>
      </w:r>
      <w:r w:rsidR="00A342B1" w:rsidRPr="00FC1BBB">
        <w:rPr>
          <w:b/>
          <w:szCs w:val="24"/>
          <w:lang w:val="sr-Cyrl-CS"/>
        </w:rPr>
        <w:t>(три примерка – један оригинал и две копије)</w:t>
      </w:r>
      <w:r w:rsidRPr="003A1E09">
        <w:rPr>
          <w:szCs w:val="24"/>
          <w:lang w:val="sr-Cyrl-CS"/>
        </w:rPr>
        <w:t xml:space="preserve"> за суфинасирање мера ен</w:t>
      </w:r>
      <w:r w:rsidR="00E85740">
        <w:rPr>
          <w:szCs w:val="24"/>
          <w:lang w:val="sr-Cyrl-CS"/>
        </w:rPr>
        <w:t>ергетске ефикасности (Прилог 1),</w:t>
      </w:r>
      <w:r w:rsidRPr="003A1E09">
        <w:rPr>
          <w:szCs w:val="24"/>
          <w:lang w:val="sr-Cyrl-CS"/>
        </w:rPr>
        <w:t xml:space="preserve"> са попуњеним подацима о мери за коју се конкурише и о стању грађевинских</w:t>
      </w:r>
      <w:r w:rsidR="00E85740">
        <w:rPr>
          <w:szCs w:val="24"/>
          <w:lang w:val="sr-Cyrl-CS"/>
        </w:rPr>
        <w:t xml:space="preserve"> </w:t>
      </w:r>
      <w:r w:rsidRPr="003A1E09">
        <w:rPr>
          <w:szCs w:val="24"/>
          <w:lang w:val="sr-Cyrl-CS"/>
        </w:rPr>
        <w:t>(фасадних) елемената и грејног система објекта;</w:t>
      </w:r>
    </w:p>
    <w:p w:rsidR="007320B1" w:rsidRPr="003A1E09" w:rsidRDefault="007320B1" w:rsidP="00E85740">
      <w:pPr>
        <w:pStyle w:val="ListParagraph"/>
        <w:numPr>
          <w:ilvl w:val="0"/>
          <w:numId w:val="5"/>
        </w:numPr>
        <w:spacing w:after="160" w:line="259" w:lineRule="auto"/>
        <w:rPr>
          <w:szCs w:val="24"/>
          <w:lang w:val="sr-Cyrl-CS"/>
        </w:rPr>
      </w:pPr>
      <w:r w:rsidRPr="003A1E09">
        <w:rPr>
          <w:szCs w:val="24"/>
          <w:lang w:val="sr-Cyrl-CS"/>
        </w:rPr>
        <w:t xml:space="preserve">фотокопије личних карата </w:t>
      </w:r>
      <w:r w:rsidR="00E85740">
        <w:rPr>
          <w:szCs w:val="24"/>
          <w:lang w:val="sr-Cyrl-CS"/>
        </w:rPr>
        <w:t xml:space="preserve">(за личне карте без чипа) </w:t>
      </w:r>
      <w:r w:rsidRPr="003A1E09">
        <w:rPr>
          <w:szCs w:val="24"/>
          <w:lang w:val="sr-Cyrl-CS"/>
        </w:rPr>
        <w:t xml:space="preserve">или очитане личне карте </w:t>
      </w:r>
      <w:r w:rsidR="00E85740">
        <w:rPr>
          <w:szCs w:val="24"/>
          <w:lang w:val="sr-Cyrl-CS"/>
        </w:rPr>
        <w:t xml:space="preserve">(личне карте са чипом) </w:t>
      </w:r>
      <w:r w:rsidRPr="003A1E09">
        <w:rPr>
          <w:szCs w:val="24"/>
          <w:lang w:val="sr-Cyrl-CS"/>
        </w:rPr>
        <w:t xml:space="preserve">за сва физичка лица која живе на адреси породичне куће </w:t>
      </w:r>
      <w:r w:rsidR="00E85740">
        <w:rPr>
          <w:szCs w:val="24"/>
          <w:lang w:val="sr-Cyrl-CS"/>
        </w:rPr>
        <w:t xml:space="preserve"> или стана </w:t>
      </w:r>
      <w:r w:rsidR="00E85740">
        <w:rPr>
          <w:szCs w:val="24"/>
          <w:lang w:val="sr-Cyrl-CS"/>
        </w:rPr>
        <w:lastRenderedPageBreak/>
        <w:t>за које</w:t>
      </w:r>
      <w:r w:rsidRPr="003A1E09">
        <w:rPr>
          <w:szCs w:val="24"/>
          <w:lang w:val="sr-Cyrl-CS"/>
        </w:rPr>
        <w:t xml:space="preserve"> </w:t>
      </w:r>
      <w:r w:rsidR="003A0704">
        <w:rPr>
          <w:szCs w:val="24"/>
          <w:lang w:val="sr-Cyrl-CS"/>
        </w:rPr>
        <w:t>се подноси пријава. За малолетна лица доставити фотокопију или</w:t>
      </w:r>
      <w:r w:rsidRPr="003A1E09">
        <w:rPr>
          <w:szCs w:val="24"/>
          <w:lang w:val="sr-Cyrl-CS"/>
        </w:rPr>
        <w:t xml:space="preserve"> </w:t>
      </w:r>
      <w:r w:rsidR="003A0704">
        <w:rPr>
          <w:szCs w:val="24"/>
          <w:lang w:val="sr-Cyrl-CS"/>
        </w:rPr>
        <w:t>очитану здравствену књижицу</w:t>
      </w:r>
      <w:r w:rsidRPr="003A1E09">
        <w:rPr>
          <w:szCs w:val="24"/>
          <w:lang w:val="sr-Cyrl-CS"/>
        </w:rPr>
        <w:t>;</w:t>
      </w:r>
    </w:p>
    <w:p w:rsidR="007320B1" w:rsidRPr="00E85740" w:rsidRDefault="007320B1" w:rsidP="00E85740">
      <w:pPr>
        <w:pStyle w:val="ListParagraph"/>
        <w:numPr>
          <w:ilvl w:val="0"/>
          <w:numId w:val="5"/>
        </w:numPr>
        <w:autoSpaceDE w:val="0"/>
        <w:autoSpaceDN w:val="0"/>
        <w:adjustRightInd w:val="0"/>
        <w:spacing w:after="0" w:line="259" w:lineRule="auto"/>
        <w:rPr>
          <w:szCs w:val="24"/>
          <w:lang w:val="sr-Cyrl-CS"/>
        </w:rPr>
      </w:pPr>
      <w:r w:rsidRPr="003A1E09">
        <w:rPr>
          <w:szCs w:val="24"/>
          <w:lang w:val="sr-Cyrl-CS"/>
        </w:rPr>
        <w:t>фотокопију рачуна за утрошену електрич</w:t>
      </w:r>
      <w:r w:rsidR="00E85740">
        <w:rPr>
          <w:szCs w:val="24"/>
          <w:lang w:val="sr-Cyrl-CS"/>
        </w:rPr>
        <w:t>ну енергију за стамбени објекат</w:t>
      </w:r>
      <w:r w:rsidRPr="003A1E09">
        <w:rPr>
          <w:szCs w:val="24"/>
          <w:lang w:val="sr-Cyrl-CS"/>
        </w:rPr>
        <w:t xml:space="preserve"> за који се конкурише за последњи месец, ради доказа да се живи у </w:t>
      </w:r>
      <w:r w:rsidR="00E85740">
        <w:rPr>
          <w:szCs w:val="24"/>
          <w:lang w:val="sr-Cyrl-CS"/>
        </w:rPr>
        <w:t>пријављеном стамбеном објекту</w:t>
      </w:r>
      <w:r w:rsidRPr="003A1E09">
        <w:rPr>
          <w:szCs w:val="24"/>
          <w:lang w:val="sr-Cyrl-CS"/>
        </w:rPr>
        <w:t>;</w:t>
      </w:r>
    </w:p>
    <w:p w:rsidR="007320B1" w:rsidRPr="003A1E09" w:rsidRDefault="007320B1" w:rsidP="007320B1">
      <w:pPr>
        <w:pStyle w:val="ListParagraph"/>
        <w:numPr>
          <w:ilvl w:val="0"/>
          <w:numId w:val="5"/>
        </w:numPr>
        <w:autoSpaceDE w:val="0"/>
        <w:autoSpaceDN w:val="0"/>
        <w:adjustRightInd w:val="0"/>
        <w:spacing w:after="0" w:line="259" w:lineRule="auto"/>
        <w:rPr>
          <w:szCs w:val="24"/>
          <w:lang w:val="sr-Cyrl-CS"/>
        </w:rPr>
      </w:pPr>
      <w:r w:rsidRPr="003A1E09">
        <w:rPr>
          <w:szCs w:val="24"/>
          <w:lang w:val="sr-Cyrl-CS"/>
        </w:rPr>
        <w:t xml:space="preserve">предмер и предрачун/профактура </w:t>
      </w:r>
      <w:r w:rsidR="00E1290F">
        <w:rPr>
          <w:szCs w:val="24"/>
          <w:lang w:val="sr-Cyrl-CS"/>
        </w:rPr>
        <w:t>са количином и ценом за опрему са уградњом издати</w:t>
      </w:r>
      <w:r w:rsidRPr="003A1E09">
        <w:rPr>
          <w:szCs w:val="24"/>
          <w:lang w:val="sr-Cyrl-CS"/>
        </w:rPr>
        <w:t xml:space="preserve"> од</w:t>
      </w:r>
      <w:r w:rsidR="00E1290F">
        <w:rPr>
          <w:szCs w:val="24"/>
          <w:lang w:val="sr-Cyrl-CS"/>
        </w:rPr>
        <w:t xml:space="preserve"> једног</w:t>
      </w:r>
      <w:r w:rsidRPr="003A1E09">
        <w:rPr>
          <w:szCs w:val="24"/>
          <w:lang w:val="sr-Cyrl-CS"/>
        </w:rPr>
        <w:t xml:space="preserve"> привредног субјекта</w:t>
      </w:r>
      <w:r w:rsidR="00E1290F">
        <w:rPr>
          <w:szCs w:val="24"/>
          <w:lang w:val="sr-Cyrl-CS"/>
        </w:rPr>
        <w:t xml:space="preserve"> (извођача радова)</w:t>
      </w:r>
      <w:r w:rsidRPr="003A1E09">
        <w:rPr>
          <w:szCs w:val="24"/>
          <w:lang w:val="sr-Cyrl-CS"/>
        </w:rPr>
        <w:t xml:space="preserve"> са листе директних корисника (привредних субјеката) </w:t>
      </w:r>
      <w:r w:rsidR="00E1290F">
        <w:rPr>
          <w:szCs w:val="24"/>
          <w:lang w:val="sr-Cyrl-CS"/>
        </w:rPr>
        <w:t>-</w:t>
      </w:r>
      <w:r w:rsidRPr="003A1E09">
        <w:rPr>
          <w:szCs w:val="24"/>
          <w:lang w:val="sr-Cyrl-CS"/>
        </w:rPr>
        <w:t xml:space="preserve"> (Прилог 2)</w:t>
      </w:r>
      <w:r w:rsidR="00E1290F">
        <w:rPr>
          <w:szCs w:val="24"/>
          <w:lang w:val="sr-Cyrl-CS"/>
        </w:rPr>
        <w:t>, коју је објавила о</w:t>
      </w:r>
      <w:r w:rsidRPr="003A1E09">
        <w:rPr>
          <w:szCs w:val="24"/>
          <w:lang w:val="sr-Cyrl-CS"/>
        </w:rPr>
        <w:t>пштина</w:t>
      </w:r>
      <w:r w:rsidR="00E1290F">
        <w:rPr>
          <w:szCs w:val="24"/>
          <w:lang w:val="sr-Cyrl-CS"/>
        </w:rPr>
        <w:t xml:space="preserve"> Љубовија а кога грађанин сам изабере са листе</w:t>
      </w:r>
      <w:r w:rsidRPr="003A1E09">
        <w:rPr>
          <w:szCs w:val="24"/>
          <w:lang w:val="sr-Cyrl-CS"/>
        </w:rPr>
        <w:t>;</w:t>
      </w:r>
    </w:p>
    <w:p w:rsidR="007320B1" w:rsidRPr="00E1290F" w:rsidRDefault="00E1290F" w:rsidP="00E1290F">
      <w:pPr>
        <w:pStyle w:val="ListParagraph"/>
        <w:numPr>
          <w:ilvl w:val="0"/>
          <w:numId w:val="5"/>
        </w:numPr>
        <w:autoSpaceDE w:val="0"/>
        <w:autoSpaceDN w:val="0"/>
        <w:adjustRightInd w:val="0"/>
        <w:spacing w:after="0" w:line="259" w:lineRule="auto"/>
        <w:ind w:right="-709"/>
        <w:rPr>
          <w:szCs w:val="24"/>
        </w:rPr>
      </w:pPr>
      <w:r>
        <w:rPr>
          <w:szCs w:val="24"/>
        </w:rPr>
        <w:t>фотокопију решења</w:t>
      </w:r>
      <w:r w:rsidRPr="00566901">
        <w:rPr>
          <w:szCs w:val="24"/>
        </w:rPr>
        <w:t xml:space="preserve"> о </w:t>
      </w:r>
      <w:r w:rsidRPr="00566901">
        <w:rPr>
          <w:szCs w:val="24"/>
          <w:lang w:val="sr-Cyrl-CS"/>
        </w:rPr>
        <w:t>утврђивању пореза на имовину;</w:t>
      </w:r>
    </w:p>
    <w:p w:rsidR="00EF4D78" w:rsidRPr="00E1290F" w:rsidRDefault="007320B1" w:rsidP="00E1290F">
      <w:pPr>
        <w:pStyle w:val="ListParagraph"/>
        <w:numPr>
          <w:ilvl w:val="0"/>
          <w:numId w:val="5"/>
        </w:numPr>
        <w:spacing w:after="0" w:line="259" w:lineRule="auto"/>
        <w:rPr>
          <w:szCs w:val="24"/>
          <w:lang w:val="sr-Cyrl-CS"/>
        </w:rPr>
      </w:pPr>
      <w:bookmarkStart w:id="0" w:name="_Hlk75026550"/>
      <w:r w:rsidRPr="003A1E09">
        <w:rPr>
          <w:szCs w:val="24"/>
          <w:lang w:val="sr-Cyrl-CS"/>
        </w:rPr>
        <w:t xml:space="preserve">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w:t>
      </w:r>
      <w:r w:rsidR="00E1290F">
        <w:rPr>
          <w:szCs w:val="24"/>
          <w:lang w:val="sr-Cyrl-CS"/>
        </w:rPr>
        <w:t xml:space="preserve">неопходни у поступку одлучивања </w:t>
      </w:r>
      <w:r w:rsidRPr="003A1E09">
        <w:rPr>
          <w:szCs w:val="24"/>
          <w:lang w:val="sr-Cyrl-CS"/>
        </w:rPr>
        <w:t xml:space="preserve">(Прилог </w:t>
      </w:r>
      <w:r w:rsidRPr="003A1E09">
        <w:rPr>
          <w:szCs w:val="24"/>
        </w:rPr>
        <w:t>3</w:t>
      </w:r>
      <w:r w:rsidRPr="003A1E09">
        <w:rPr>
          <w:szCs w:val="24"/>
          <w:lang w:val="sr-Cyrl-CS"/>
        </w:rPr>
        <w:t>)</w:t>
      </w:r>
      <w:bookmarkEnd w:id="0"/>
      <w:r w:rsidR="00E1290F">
        <w:rPr>
          <w:szCs w:val="24"/>
          <w:lang w:val="sr-Cyrl-CS"/>
        </w:rPr>
        <w:t>.</w:t>
      </w:r>
    </w:p>
    <w:p w:rsidR="00EF4D78" w:rsidRDefault="00EF4D78" w:rsidP="00EF4D78">
      <w:pPr>
        <w:spacing w:after="0" w:line="240" w:lineRule="auto"/>
        <w:ind w:left="360" w:firstLine="0"/>
        <w:jc w:val="left"/>
        <w:rPr>
          <w:szCs w:val="24"/>
        </w:rPr>
      </w:pPr>
    </w:p>
    <w:p w:rsidR="00BA1099" w:rsidRDefault="00BA1099" w:rsidP="00EF4D78">
      <w:pPr>
        <w:spacing w:after="0" w:line="240" w:lineRule="auto"/>
        <w:ind w:left="360" w:firstLine="0"/>
        <w:jc w:val="left"/>
        <w:rPr>
          <w:szCs w:val="24"/>
        </w:rPr>
      </w:pPr>
    </w:p>
    <w:p w:rsidR="00BA1099" w:rsidRPr="001E7769" w:rsidRDefault="00BA1099" w:rsidP="00EF4D78">
      <w:pPr>
        <w:spacing w:after="0" w:line="240" w:lineRule="auto"/>
        <w:ind w:left="360" w:firstLine="0"/>
        <w:jc w:val="left"/>
        <w:rPr>
          <w:szCs w:val="24"/>
        </w:rPr>
      </w:pPr>
    </w:p>
    <w:p w:rsidR="00EF4D78" w:rsidRPr="00E1290F" w:rsidRDefault="00EF4D78" w:rsidP="00EF4D78">
      <w:pPr>
        <w:spacing w:after="0" w:line="240" w:lineRule="auto"/>
        <w:ind w:left="0" w:firstLine="0"/>
        <w:jc w:val="center"/>
        <w:rPr>
          <w:b/>
          <w:szCs w:val="24"/>
        </w:rPr>
      </w:pPr>
      <w:r w:rsidRPr="00E1290F">
        <w:rPr>
          <w:b/>
          <w:noProof/>
          <w:szCs w:val="24"/>
          <w:lang w:val="en-US"/>
        </w:rPr>
        <w:t>V</w:t>
      </w:r>
      <w:r w:rsidR="00B52A4C" w:rsidRPr="00E1290F">
        <w:rPr>
          <w:b/>
          <w:noProof/>
          <w:szCs w:val="24"/>
          <w:lang w:val="en-US"/>
        </w:rPr>
        <w:t>I</w:t>
      </w:r>
      <w:r w:rsidRPr="00E1290F">
        <w:rPr>
          <w:b/>
          <w:szCs w:val="24"/>
        </w:rPr>
        <w:t xml:space="preserve"> ПРЕУЗИМАЊЕ ДОКУМЕНТАЦИЈЕ ЗА ЈАВНИ </w:t>
      </w:r>
      <w:r w:rsidR="00E1290F">
        <w:rPr>
          <w:b/>
          <w:szCs w:val="24"/>
        </w:rPr>
        <w:t>ПОЗИВ</w:t>
      </w:r>
    </w:p>
    <w:p w:rsidR="00EF4D78" w:rsidRPr="003A1E09" w:rsidRDefault="00EF4D78" w:rsidP="00EF4D78">
      <w:pPr>
        <w:spacing w:after="0" w:line="240" w:lineRule="auto"/>
        <w:ind w:left="0" w:firstLine="0"/>
        <w:jc w:val="left"/>
        <w:rPr>
          <w:szCs w:val="24"/>
        </w:rPr>
      </w:pPr>
    </w:p>
    <w:p w:rsidR="00EF4D78" w:rsidRPr="00E1290F" w:rsidRDefault="00EF4D78" w:rsidP="00E1290F">
      <w:pPr>
        <w:spacing w:after="0" w:line="276" w:lineRule="auto"/>
        <w:ind w:right="-709"/>
        <w:rPr>
          <w:szCs w:val="24"/>
          <w:lang w:val="ru-RU"/>
        </w:rPr>
      </w:pPr>
      <w:r w:rsidRPr="003A1E09">
        <w:rPr>
          <w:szCs w:val="24"/>
        </w:rPr>
        <w:tab/>
      </w:r>
      <w:r w:rsidR="00E1290F" w:rsidRPr="00861EFC">
        <w:rPr>
          <w:szCs w:val="24"/>
          <w:lang w:val="ru-RU"/>
        </w:rPr>
        <w:t>Конкурсна документација за Јавни позив може се преуз</w:t>
      </w:r>
      <w:r w:rsidR="00E1290F">
        <w:rPr>
          <w:szCs w:val="24"/>
          <w:lang w:val="ru-RU"/>
        </w:rPr>
        <w:t>ети на интернет страници о</w:t>
      </w:r>
      <w:r w:rsidR="00E1290F" w:rsidRPr="00861EFC">
        <w:rPr>
          <w:szCs w:val="24"/>
          <w:lang w:val="ru-RU"/>
        </w:rPr>
        <w:t xml:space="preserve">пштине </w:t>
      </w:r>
      <w:r w:rsidR="00E1290F">
        <w:rPr>
          <w:szCs w:val="24"/>
          <w:lang w:val="ru-RU"/>
        </w:rPr>
        <w:t xml:space="preserve">Љубовија </w:t>
      </w:r>
      <w:r w:rsidR="00E1290F" w:rsidRPr="00861EFC">
        <w:rPr>
          <w:szCs w:val="24"/>
          <w:lang w:val="ru-RU"/>
        </w:rPr>
        <w:t xml:space="preserve"> </w:t>
      </w:r>
      <w:hyperlink r:id="rId5" w:history="1">
        <w:r w:rsidR="00E1290F" w:rsidRPr="0060195F">
          <w:rPr>
            <w:rStyle w:val="Hyperlink"/>
            <w:szCs w:val="24"/>
          </w:rPr>
          <w:t>www</w:t>
        </w:r>
        <w:r w:rsidR="00E1290F" w:rsidRPr="0060195F">
          <w:rPr>
            <w:rStyle w:val="Hyperlink"/>
            <w:szCs w:val="24"/>
            <w:lang w:val="ru-RU"/>
          </w:rPr>
          <w:t>.ljubovija.</w:t>
        </w:r>
        <w:r w:rsidR="00E1290F" w:rsidRPr="0060195F">
          <w:rPr>
            <w:rStyle w:val="Hyperlink"/>
            <w:szCs w:val="24"/>
          </w:rPr>
          <w:t>rs</w:t>
        </w:r>
      </w:hyperlink>
      <w:r w:rsidR="00E1290F" w:rsidRPr="00861EFC">
        <w:rPr>
          <w:szCs w:val="24"/>
          <w:lang w:val="ru-RU"/>
        </w:rPr>
        <w:t xml:space="preserve">, </w:t>
      </w:r>
      <w:r w:rsidR="00E1290F" w:rsidRPr="00861EFC">
        <w:rPr>
          <w:szCs w:val="24"/>
          <w:lang w:val="sr-Cyrl-CS"/>
        </w:rPr>
        <w:t xml:space="preserve">или на </w:t>
      </w:r>
      <w:r w:rsidR="00E1290F">
        <w:rPr>
          <w:szCs w:val="24"/>
        </w:rPr>
        <w:t xml:space="preserve">писарници </w:t>
      </w:r>
      <w:r w:rsidR="00E1290F">
        <w:rPr>
          <w:szCs w:val="24"/>
          <w:lang w:val="sr-Cyrl-CS"/>
        </w:rPr>
        <w:t>Општинске управе општине Љубовија</w:t>
      </w:r>
      <w:r w:rsidR="00E1290F" w:rsidRPr="00861EFC">
        <w:rPr>
          <w:szCs w:val="24"/>
          <w:lang w:val="ru-RU"/>
        </w:rPr>
        <w:t xml:space="preserve"> и </w:t>
      </w:r>
      <w:r w:rsidR="00E1290F">
        <w:rPr>
          <w:szCs w:val="24"/>
          <w:lang w:val="ru-RU"/>
        </w:rPr>
        <w:t xml:space="preserve">иста </w:t>
      </w:r>
      <w:r w:rsidR="00E1290F" w:rsidRPr="00861EFC">
        <w:rPr>
          <w:szCs w:val="24"/>
          <w:lang w:val="ru-RU"/>
        </w:rPr>
        <w:t>садржи:</w:t>
      </w:r>
    </w:p>
    <w:p w:rsidR="00EF4D78" w:rsidRPr="003A1E09" w:rsidRDefault="00EF4D78" w:rsidP="00EF4D78">
      <w:pPr>
        <w:numPr>
          <w:ilvl w:val="0"/>
          <w:numId w:val="6"/>
        </w:numPr>
        <w:spacing w:after="0" w:line="240" w:lineRule="auto"/>
        <w:jc w:val="left"/>
        <w:rPr>
          <w:szCs w:val="24"/>
        </w:rPr>
      </w:pPr>
      <w:r w:rsidRPr="003A1E09">
        <w:rPr>
          <w:szCs w:val="24"/>
        </w:rPr>
        <w:t>Комплетан</w:t>
      </w:r>
      <w:r w:rsidR="00E1290F">
        <w:rPr>
          <w:szCs w:val="24"/>
        </w:rPr>
        <w:t xml:space="preserve"> </w:t>
      </w:r>
      <w:r w:rsidRPr="003A1E09">
        <w:rPr>
          <w:szCs w:val="24"/>
        </w:rPr>
        <w:t>текст</w:t>
      </w:r>
      <w:r w:rsidR="00E1290F">
        <w:rPr>
          <w:szCs w:val="24"/>
        </w:rPr>
        <w:t xml:space="preserve"> </w:t>
      </w:r>
      <w:r w:rsidRPr="003A1E09">
        <w:rPr>
          <w:szCs w:val="24"/>
        </w:rPr>
        <w:t>Јавног</w:t>
      </w:r>
      <w:r w:rsidR="00E1290F">
        <w:rPr>
          <w:szCs w:val="24"/>
        </w:rPr>
        <w:t xml:space="preserve"> позива;</w:t>
      </w:r>
    </w:p>
    <w:p w:rsidR="00EF4D78" w:rsidRPr="003A1E09" w:rsidRDefault="00EF4D78" w:rsidP="00EF4D78">
      <w:pPr>
        <w:numPr>
          <w:ilvl w:val="0"/>
          <w:numId w:val="6"/>
        </w:numPr>
        <w:spacing w:after="0" w:line="240" w:lineRule="auto"/>
        <w:jc w:val="left"/>
        <w:rPr>
          <w:szCs w:val="24"/>
        </w:rPr>
      </w:pPr>
      <w:proofErr w:type="spellStart"/>
      <w:r w:rsidRPr="003A1E09">
        <w:rPr>
          <w:szCs w:val="24"/>
        </w:rPr>
        <w:t>Прилог</w:t>
      </w:r>
      <w:proofErr w:type="spellEnd"/>
      <w:r w:rsidRPr="003A1E09">
        <w:rPr>
          <w:szCs w:val="24"/>
        </w:rPr>
        <w:t xml:space="preserve"> 1 </w:t>
      </w:r>
      <w:r w:rsidR="00E1290F">
        <w:rPr>
          <w:szCs w:val="24"/>
        </w:rPr>
        <w:t xml:space="preserve">– </w:t>
      </w:r>
      <w:proofErr w:type="spellStart"/>
      <w:r w:rsidRPr="003A1E09">
        <w:rPr>
          <w:szCs w:val="24"/>
        </w:rPr>
        <w:t>Пријавни</w:t>
      </w:r>
      <w:proofErr w:type="spellEnd"/>
      <w:r w:rsidR="00E1290F">
        <w:rPr>
          <w:szCs w:val="24"/>
        </w:rPr>
        <w:t xml:space="preserve"> </w:t>
      </w:r>
      <w:proofErr w:type="spellStart"/>
      <w:r w:rsidRPr="003A1E09">
        <w:rPr>
          <w:szCs w:val="24"/>
        </w:rPr>
        <w:t>образац</w:t>
      </w:r>
      <w:proofErr w:type="spellEnd"/>
      <w:r w:rsidRPr="003A1E09">
        <w:rPr>
          <w:szCs w:val="24"/>
        </w:rPr>
        <w:t xml:space="preserve"> и </w:t>
      </w:r>
      <w:proofErr w:type="spellStart"/>
      <w:r w:rsidRPr="003A1E09">
        <w:rPr>
          <w:szCs w:val="24"/>
        </w:rPr>
        <w:t>образац</w:t>
      </w:r>
      <w:proofErr w:type="spellEnd"/>
      <w:r w:rsidRPr="003A1E09">
        <w:rPr>
          <w:szCs w:val="24"/>
        </w:rPr>
        <w:t xml:space="preserve"> о </w:t>
      </w:r>
      <w:proofErr w:type="spellStart"/>
      <w:r w:rsidRPr="003A1E09">
        <w:rPr>
          <w:szCs w:val="24"/>
        </w:rPr>
        <w:t>стању</w:t>
      </w:r>
      <w:proofErr w:type="spellEnd"/>
      <w:r w:rsidR="0052401A">
        <w:rPr>
          <w:szCs w:val="24"/>
        </w:rPr>
        <w:t xml:space="preserve"> </w:t>
      </w:r>
      <w:proofErr w:type="spellStart"/>
      <w:r w:rsidRPr="003A1E09">
        <w:rPr>
          <w:szCs w:val="24"/>
        </w:rPr>
        <w:t>породичних</w:t>
      </w:r>
      <w:proofErr w:type="spellEnd"/>
      <w:r w:rsidR="00FC1BBB">
        <w:rPr>
          <w:szCs w:val="24"/>
        </w:rPr>
        <w:t xml:space="preserve"> </w:t>
      </w:r>
      <w:proofErr w:type="spellStart"/>
      <w:r w:rsidRPr="003A1E09">
        <w:rPr>
          <w:szCs w:val="24"/>
        </w:rPr>
        <w:t>кућа</w:t>
      </w:r>
      <w:proofErr w:type="spellEnd"/>
      <w:r w:rsidR="001B1FD6" w:rsidRPr="003A1E09">
        <w:rPr>
          <w:szCs w:val="24"/>
          <w:lang w:val="sr-Cyrl-CS"/>
        </w:rPr>
        <w:t xml:space="preserve"> и станова</w:t>
      </w:r>
    </w:p>
    <w:p w:rsidR="00EF4D78" w:rsidRPr="003A1E09" w:rsidRDefault="00EF4D78" w:rsidP="0052401A">
      <w:pPr>
        <w:numPr>
          <w:ilvl w:val="0"/>
          <w:numId w:val="6"/>
        </w:numPr>
        <w:spacing w:after="0" w:line="240" w:lineRule="auto"/>
        <w:rPr>
          <w:szCs w:val="24"/>
        </w:rPr>
      </w:pPr>
      <w:r w:rsidRPr="003A1E09">
        <w:rPr>
          <w:szCs w:val="24"/>
        </w:rPr>
        <w:t xml:space="preserve">Прилог 2 </w:t>
      </w:r>
      <w:r w:rsidR="0052401A">
        <w:rPr>
          <w:szCs w:val="24"/>
        </w:rPr>
        <w:t>–</w:t>
      </w:r>
      <w:r w:rsidRPr="003A1E09">
        <w:rPr>
          <w:szCs w:val="24"/>
        </w:rPr>
        <w:t xml:space="preserve"> Листа</w:t>
      </w:r>
      <w:r w:rsidR="0052401A">
        <w:rPr>
          <w:szCs w:val="24"/>
        </w:rPr>
        <w:t xml:space="preserve"> </w:t>
      </w:r>
      <w:r w:rsidRPr="003A1E09">
        <w:rPr>
          <w:szCs w:val="24"/>
        </w:rPr>
        <w:t>привредних</w:t>
      </w:r>
      <w:r w:rsidR="0052401A">
        <w:rPr>
          <w:szCs w:val="24"/>
        </w:rPr>
        <w:t xml:space="preserve"> </w:t>
      </w:r>
      <w:r w:rsidRPr="003A1E09">
        <w:rPr>
          <w:szCs w:val="24"/>
        </w:rPr>
        <w:t>субјеката</w:t>
      </w:r>
      <w:r w:rsidR="001B1FD6" w:rsidRPr="003A1E09">
        <w:rPr>
          <w:szCs w:val="24"/>
          <w:lang w:val="sr-Cyrl-CS"/>
        </w:rPr>
        <w:t>/извођача радова</w:t>
      </w:r>
      <w:r w:rsidR="0052401A">
        <w:rPr>
          <w:szCs w:val="24"/>
          <w:lang w:val="sr-Cyrl-CS"/>
        </w:rPr>
        <w:t xml:space="preserve"> </w:t>
      </w:r>
      <w:r w:rsidRPr="003A1E09">
        <w:rPr>
          <w:szCs w:val="24"/>
        </w:rPr>
        <w:t>са</w:t>
      </w:r>
      <w:r w:rsidR="0052401A">
        <w:rPr>
          <w:szCs w:val="24"/>
        </w:rPr>
        <w:t xml:space="preserve"> </w:t>
      </w:r>
      <w:r w:rsidRPr="003A1E09">
        <w:rPr>
          <w:szCs w:val="24"/>
        </w:rPr>
        <w:t>које</w:t>
      </w:r>
      <w:r w:rsidR="0052401A">
        <w:rPr>
          <w:szCs w:val="24"/>
        </w:rPr>
        <w:t xml:space="preserve"> </w:t>
      </w:r>
      <w:r w:rsidRPr="003A1E09">
        <w:rPr>
          <w:szCs w:val="24"/>
        </w:rPr>
        <w:t>грађани</w:t>
      </w:r>
      <w:r w:rsidR="0052401A">
        <w:rPr>
          <w:szCs w:val="24"/>
        </w:rPr>
        <w:t xml:space="preserve"> </w:t>
      </w:r>
      <w:r w:rsidR="001B1FD6" w:rsidRPr="003A1E09">
        <w:rPr>
          <w:szCs w:val="24"/>
        </w:rPr>
        <w:t>бирају</w:t>
      </w:r>
      <w:r w:rsidR="0052401A">
        <w:rPr>
          <w:szCs w:val="24"/>
        </w:rPr>
        <w:t xml:space="preserve"> </w:t>
      </w:r>
      <w:r w:rsidR="001B1FD6" w:rsidRPr="003A1E09">
        <w:rPr>
          <w:szCs w:val="24"/>
        </w:rPr>
        <w:t>једног</w:t>
      </w:r>
      <w:r w:rsidR="0052401A">
        <w:rPr>
          <w:szCs w:val="24"/>
        </w:rPr>
        <w:t xml:space="preserve"> </w:t>
      </w:r>
      <w:r w:rsidR="001B1FD6" w:rsidRPr="003A1E09">
        <w:rPr>
          <w:szCs w:val="24"/>
          <w:lang w:val="sr-Cyrl-CS"/>
        </w:rPr>
        <w:t xml:space="preserve">извођача </w:t>
      </w:r>
      <w:r w:rsidR="0052401A">
        <w:rPr>
          <w:szCs w:val="24"/>
          <w:lang w:val="sr-Cyrl-CS"/>
        </w:rPr>
        <w:t xml:space="preserve">радова </w:t>
      </w:r>
      <w:r w:rsidR="001B1FD6" w:rsidRPr="003A1E09">
        <w:rPr>
          <w:szCs w:val="24"/>
          <w:lang w:val="sr-Cyrl-CS"/>
        </w:rPr>
        <w:t>и</w:t>
      </w:r>
      <w:r w:rsidR="0052401A">
        <w:rPr>
          <w:szCs w:val="24"/>
          <w:lang w:val="sr-Cyrl-CS"/>
        </w:rPr>
        <w:t xml:space="preserve"> </w:t>
      </w:r>
      <w:r w:rsidR="001B1FD6" w:rsidRPr="003A1E09">
        <w:rPr>
          <w:szCs w:val="24"/>
          <w:lang w:val="sr-Cyrl-CS"/>
        </w:rPr>
        <w:t xml:space="preserve">од </w:t>
      </w:r>
      <w:r w:rsidRPr="003A1E09">
        <w:rPr>
          <w:szCs w:val="24"/>
        </w:rPr>
        <w:t>које</w:t>
      </w:r>
      <w:r w:rsidR="001B1FD6" w:rsidRPr="003A1E09">
        <w:rPr>
          <w:szCs w:val="24"/>
          <w:lang w:val="sr-Cyrl-CS"/>
        </w:rPr>
        <w:t>г</w:t>
      </w:r>
      <w:r w:rsidR="0052401A">
        <w:rPr>
          <w:szCs w:val="24"/>
          <w:lang w:val="sr-Cyrl-CS"/>
        </w:rPr>
        <w:t xml:space="preserve"> </w:t>
      </w:r>
      <w:r w:rsidRPr="003A1E09">
        <w:rPr>
          <w:szCs w:val="24"/>
        </w:rPr>
        <w:t>морају</w:t>
      </w:r>
      <w:r w:rsidR="0052401A">
        <w:rPr>
          <w:szCs w:val="24"/>
        </w:rPr>
        <w:t xml:space="preserve"> </w:t>
      </w:r>
      <w:r w:rsidRPr="003A1E09">
        <w:rPr>
          <w:szCs w:val="24"/>
        </w:rPr>
        <w:t>да</w:t>
      </w:r>
      <w:r w:rsidR="0052401A">
        <w:rPr>
          <w:szCs w:val="24"/>
        </w:rPr>
        <w:t xml:space="preserve"> </w:t>
      </w:r>
      <w:r w:rsidR="004B3B44" w:rsidRPr="003A1E09">
        <w:rPr>
          <w:szCs w:val="24"/>
        </w:rPr>
        <w:t>прибаве</w:t>
      </w:r>
      <w:r w:rsidR="0052401A">
        <w:rPr>
          <w:szCs w:val="24"/>
        </w:rPr>
        <w:t xml:space="preserve"> </w:t>
      </w:r>
      <w:r w:rsidR="0052401A" w:rsidRPr="003A1E09">
        <w:rPr>
          <w:szCs w:val="24"/>
          <w:lang w:val="sr-Cyrl-CS"/>
        </w:rPr>
        <w:t>предмер и предрачун/</w:t>
      </w:r>
      <w:r w:rsidR="0052401A">
        <w:rPr>
          <w:szCs w:val="24"/>
          <w:lang w:val="sr-Cyrl-CS"/>
        </w:rPr>
        <w:t>профактуру;</w:t>
      </w:r>
    </w:p>
    <w:p w:rsidR="00EF4D78" w:rsidRPr="003A1E09" w:rsidRDefault="00EF4D78" w:rsidP="00EF4D78">
      <w:pPr>
        <w:numPr>
          <w:ilvl w:val="0"/>
          <w:numId w:val="6"/>
        </w:numPr>
        <w:spacing w:after="0" w:line="240" w:lineRule="auto"/>
        <w:jc w:val="left"/>
        <w:rPr>
          <w:szCs w:val="24"/>
        </w:rPr>
      </w:pPr>
      <w:r w:rsidRPr="003A1E09">
        <w:rPr>
          <w:szCs w:val="24"/>
        </w:rPr>
        <w:t xml:space="preserve">Прилог 3 -  </w:t>
      </w:r>
      <w:r w:rsidR="001B1FD6" w:rsidRPr="003A1E09">
        <w:rPr>
          <w:szCs w:val="24"/>
          <w:lang w:val="sr-Cyrl-CS"/>
        </w:rPr>
        <w:t>Потписана изјава о сагласности</w:t>
      </w:r>
    </w:p>
    <w:p w:rsidR="001B1FD6" w:rsidRPr="003A1E09" w:rsidRDefault="001B1FD6" w:rsidP="001B1FD6">
      <w:pPr>
        <w:numPr>
          <w:ilvl w:val="0"/>
          <w:numId w:val="6"/>
        </w:numPr>
        <w:spacing w:after="0" w:line="240" w:lineRule="auto"/>
        <w:jc w:val="left"/>
        <w:rPr>
          <w:szCs w:val="24"/>
        </w:rPr>
      </w:pPr>
      <w:r w:rsidRPr="003A1E09">
        <w:rPr>
          <w:szCs w:val="24"/>
        </w:rPr>
        <w:t>Прилог</w:t>
      </w:r>
      <w:r w:rsidR="0052401A">
        <w:rPr>
          <w:szCs w:val="24"/>
        </w:rPr>
        <w:t xml:space="preserve"> </w:t>
      </w:r>
      <w:r w:rsidRPr="003A1E09">
        <w:rPr>
          <w:szCs w:val="24"/>
          <w:lang w:val="sr-Cyrl-CS"/>
        </w:rPr>
        <w:t>4</w:t>
      </w:r>
      <w:r w:rsidRPr="003A1E09">
        <w:rPr>
          <w:szCs w:val="24"/>
        </w:rPr>
        <w:t xml:space="preserve"> -  </w:t>
      </w:r>
      <w:r w:rsidRPr="003A1E09">
        <w:rPr>
          <w:szCs w:val="24"/>
          <w:lang w:val="sr-Cyrl-CS"/>
        </w:rPr>
        <w:t>Критеријуми за избор пројеката</w:t>
      </w:r>
    </w:p>
    <w:p w:rsidR="006E16EA" w:rsidRPr="003A1E09" w:rsidRDefault="006E16EA" w:rsidP="00EF4D78">
      <w:pPr>
        <w:spacing w:after="0" w:line="240" w:lineRule="auto"/>
        <w:ind w:left="0" w:firstLine="0"/>
        <w:jc w:val="center"/>
        <w:rPr>
          <w:noProof/>
          <w:szCs w:val="24"/>
        </w:rPr>
      </w:pPr>
    </w:p>
    <w:p w:rsidR="006E16EA" w:rsidRPr="003A1E09" w:rsidRDefault="006E16EA" w:rsidP="00EF4D78">
      <w:pPr>
        <w:spacing w:after="0" w:line="240" w:lineRule="auto"/>
        <w:ind w:left="0" w:firstLine="0"/>
        <w:jc w:val="center"/>
        <w:rPr>
          <w:noProof/>
          <w:szCs w:val="24"/>
        </w:rPr>
      </w:pPr>
    </w:p>
    <w:p w:rsidR="00A342B1" w:rsidRPr="00A342B1" w:rsidRDefault="00EF4D78" w:rsidP="00A342B1">
      <w:pPr>
        <w:spacing w:after="0" w:line="240" w:lineRule="auto"/>
        <w:ind w:left="0" w:firstLine="0"/>
        <w:jc w:val="center"/>
        <w:rPr>
          <w:b/>
          <w:szCs w:val="24"/>
        </w:rPr>
      </w:pPr>
      <w:r w:rsidRPr="00A342B1">
        <w:rPr>
          <w:b/>
          <w:noProof/>
          <w:szCs w:val="24"/>
        </w:rPr>
        <w:t>VI</w:t>
      </w:r>
      <w:r w:rsidR="00B52A4C" w:rsidRPr="00A342B1">
        <w:rPr>
          <w:b/>
          <w:noProof/>
          <w:szCs w:val="24"/>
        </w:rPr>
        <w:t>I</w:t>
      </w:r>
      <w:r w:rsidRPr="00A342B1">
        <w:rPr>
          <w:b/>
          <w:szCs w:val="24"/>
        </w:rPr>
        <w:t xml:space="preserve"> МЕСТО И РОК ДОСТАВЈЬАЊА ПРИЈАВА</w:t>
      </w:r>
      <w:r w:rsidR="006E16EA" w:rsidRPr="003A1E09">
        <w:rPr>
          <w:szCs w:val="24"/>
        </w:rPr>
        <w:tab/>
      </w:r>
    </w:p>
    <w:p w:rsidR="00A342B1" w:rsidRPr="00861EFC" w:rsidRDefault="00A342B1" w:rsidP="00A342B1">
      <w:pPr>
        <w:shd w:val="clear" w:color="auto" w:fill="FFFFFF"/>
        <w:spacing w:before="100" w:beforeAutospacing="1" w:after="360" w:line="240" w:lineRule="auto"/>
        <w:ind w:right="-709"/>
        <w:rPr>
          <w:b/>
          <w:bCs/>
          <w:szCs w:val="24"/>
        </w:rPr>
      </w:pPr>
      <w:r w:rsidRPr="00861EFC">
        <w:rPr>
          <w:b/>
          <w:bCs/>
          <w:szCs w:val="24"/>
        </w:rPr>
        <w:t>Рок</w:t>
      </w:r>
      <w:r>
        <w:rPr>
          <w:b/>
          <w:bCs/>
          <w:szCs w:val="24"/>
        </w:rPr>
        <w:t xml:space="preserve"> за подношење пријава је 21 дан</w:t>
      </w:r>
      <w:r w:rsidRPr="00861EFC">
        <w:rPr>
          <w:b/>
          <w:bCs/>
          <w:szCs w:val="24"/>
        </w:rPr>
        <w:t xml:space="preserve"> од дана објављивања </w:t>
      </w:r>
      <w:r>
        <w:rPr>
          <w:b/>
          <w:bCs/>
          <w:szCs w:val="24"/>
        </w:rPr>
        <w:t xml:space="preserve">јавног позива </w:t>
      </w:r>
      <w:r w:rsidRPr="00861EFC">
        <w:rPr>
          <w:b/>
          <w:bCs/>
          <w:szCs w:val="24"/>
        </w:rPr>
        <w:t xml:space="preserve">на званичној интернет страници </w:t>
      </w:r>
      <w:r>
        <w:rPr>
          <w:b/>
          <w:bCs/>
          <w:szCs w:val="24"/>
        </w:rPr>
        <w:t>и огласној табли општине Љубовија.</w:t>
      </w:r>
    </w:p>
    <w:p w:rsidR="00A342B1" w:rsidRPr="00861EFC" w:rsidRDefault="00A342B1" w:rsidP="00A342B1">
      <w:pPr>
        <w:spacing w:before="120" w:after="120" w:line="276" w:lineRule="auto"/>
        <w:ind w:right="-709"/>
        <w:rPr>
          <w:rStyle w:val="Strong"/>
          <w:szCs w:val="24"/>
        </w:rPr>
      </w:pPr>
      <w:r w:rsidRPr="00AC5C7C">
        <w:rPr>
          <w:szCs w:val="24"/>
        </w:rPr>
        <w:t>Попуњени, оверени и одштампани пријавни образац</w:t>
      </w:r>
      <w:r w:rsidRPr="00861EFC">
        <w:rPr>
          <w:szCs w:val="24"/>
        </w:rPr>
        <w:t xml:space="preserve"> у три примерка (један оригинал и две копије) и пратећа документација достављају се у затвореној коверти са назнаком:</w:t>
      </w:r>
    </w:p>
    <w:p w:rsidR="00A342B1" w:rsidRPr="00AC5C7C" w:rsidRDefault="00A342B1" w:rsidP="00A342B1">
      <w:pPr>
        <w:shd w:val="clear" w:color="auto" w:fill="FFFFFF"/>
        <w:spacing w:before="100" w:beforeAutospacing="1" w:after="360" w:line="240" w:lineRule="auto"/>
        <w:ind w:right="-709"/>
        <w:jc w:val="center"/>
        <w:rPr>
          <w:sz w:val="28"/>
          <w:szCs w:val="28"/>
          <w:lang w:val="sr-Cyrl-CS" w:eastAsia="sr-Cyrl-CS"/>
        </w:rPr>
      </w:pPr>
      <w:r w:rsidRPr="00AC5C7C">
        <w:rPr>
          <w:rStyle w:val="Strong"/>
          <w:sz w:val="28"/>
          <w:szCs w:val="28"/>
          <w:shd w:val="clear" w:color="auto" w:fill="FFFFFF"/>
        </w:rPr>
        <w:t xml:space="preserve">„ПРИЈАВА ЗА ЈАВНИ ПОЗИВ </w:t>
      </w:r>
      <w:r>
        <w:rPr>
          <w:rStyle w:val="Strong"/>
          <w:sz w:val="28"/>
          <w:szCs w:val="28"/>
          <w:shd w:val="clear" w:color="auto" w:fill="FFFFFF"/>
        </w:rPr>
        <w:t>ЗА ДОДЕЛУ БЕСПОВРАТНИХ СРЕДСТАВА ГРАЂАНИМА ЗА ЕНЕРГЕТСКУ САНАЦИЈУ ПОРОДИЧНИХ КУЋА И СТАНОВА НА ТЕРИТОРИЈИ ОПШТИНЕ ЉУБОВИЈА – НЕ ОТВАРАТИ“</w:t>
      </w:r>
    </w:p>
    <w:p w:rsidR="00A342B1" w:rsidRPr="00AC5C7C" w:rsidRDefault="00A342B1" w:rsidP="00A342B1">
      <w:pPr>
        <w:spacing w:before="120" w:after="120" w:line="276" w:lineRule="auto"/>
        <w:ind w:right="-709"/>
        <w:contextualSpacing/>
        <w:jc w:val="center"/>
        <w:rPr>
          <w:sz w:val="28"/>
          <w:szCs w:val="28"/>
          <w:shd w:val="clear" w:color="auto" w:fill="FFFFFF"/>
        </w:rPr>
      </w:pPr>
    </w:p>
    <w:p w:rsidR="00A342B1" w:rsidRPr="00861EFC" w:rsidRDefault="00A342B1" w:rsidP="00A342B1">
      <w:pPr>
        <w:spacing w:after="0" w:line="276" w:lineRule="auto"/>
        <w:ind w:right="-709"/>
        <w:contextualSpacing/>
        <w:rPr>
          <w:szCs w:val="24"/>
          <w:shd w:val="clear" w:color="auto" w:fill="FFFFFF"/>
        </w:rPr>
      </w:pPr>
      <w:r w:rsidRPr="00861EFC">
        <w:rPr>
          <w:szCs w:val="24"/>
          <w:shd w:val="clear" w:color="auto" w:fill="FFFFFF"/>
        </w:rPr>
        <w:t xml:space="preserve">са пуном адресом пошиљаоца на полеђини коверте. </w:t>
      </w:r>
    </w:p>
    <w:p w:rsidR="00A342B1" w:rsidRDefault="00A342B1" w:rsidP="00A342B1">
      <w:pPr>
        <w:spacing w:before="120" w:after="120" w:line="276" w:lineRule="auto"/>
        <w:ind w:right="-709"/>
        <w:contextualSpacing/>
        <w:rPr>
          <w:szCs w:val="24"/>
          <w:shd w:val="clear" w:color="auto" w:fill="FFFFFF"/>
          <w:lang w:val="ru-RU"/>
        </w:rPr>
      </w:pPr>
      <w:r w:rsidRPr="00861EFC">
        <w:rPr>
          <w:szCs w:val="24"/>
          <w:shd w:val="clear" w:color="auto" w:fill="FFFFFF"/>
          <w:lang w:val="ru-RU"/>
        </w:rPr>
        <w:t xml:space="preserve">Пријава се предаје </w:t>
      </w:r>
      <w:r>
        <w:rPr>
          <w:szCs w:val="24"/>
          <w:shd w:val="clear" w:color="auto" w:fill="FFFFFF"/>
          <w:lang w:val="ru-RU"/>
        </w:rPr>
        <w:t xml:space="preserve">лично на писарници </w:t>
      </w:r>
      <w:r w:rsidRPr="00861EFC">
        <w:rPr>
          <w:szCs w:val="24"/>
          <w:shd w:val="clear" w:color="auto" w:fill="FFFFFF"/>
          <w:lang w:val="ru-RU"/>
        </w:rPr>
        <w:t xml:space="preserve">Општинске управе </w:t>
      </w:r>
      <w:r>
        <w:rPr>
          <w:color w:val="000000" w:themeColor="text1"/>
          <w:szCs w:val="24"/>
          <w:lang w:val="ru-RU"/>
        </w:rPr>
        <w:t>општине Љубовија</w:t>
      </w:r>
      <w:r w:rsidRPr="00861EFC">
        <w:rPr>
          <w:color w:val="000000" w:themeColor="text1"/>
          <w:szCs w:val="24"/>
          <w:lang w:val="ru-RU"/>
        </w:rPr>
        <w:t xml:space="preserve"> </w:t>
      </w:r>
      <w:r>
        <w:rPr>
          <w:szCs w:val="24"/>
          <w:shd w:val="clear" w:color="auto" w:fill="FFFFFF"/>
          <w:lang w:val="ru-RU"/>
        </w:rPr>
        <w:t xml:space="preserve">или </w:t>
      </w:r>
      <w:r w:rsidRPr="00861EFC">
        <w:rPr>
          <w:szCs w:val="24"/>
          <w:shd w:val="clear" w:color="auto" w:fill="FFFFFF"/>
          <w:lang w:val="ru-RU"/>
        </w:rPr>
        <w:t>поштом на адресу:</w:t>
      </w:r>
    </w:p>
    <w:p w:rsidR="00A342B1" w:rsidRPr="00861EFC" w:rsidRDefault="00A342B1" w:rsidP="00A342B1">
      <w:pPr>
        <w:spacing w:before="120" w:after="120" w:line="276" w:lineRule="auto"/>
        <w:ind w:right="-709"/>
        <w:contextualSpacing/>
        <w:rPr>
          <w:color w:val="000000" w:themeColor="text1"/>
          <w:szCs w:val="24"/>
          <w:lang w:val="ru-RU"/>
        </w:rPr>
      </w:pPr>
    </w:p>
    <w:p w:rsidR="00A342B1" w:rsidRDefault="00A342B1" w:rsidP="00A342B1">
      <w:pPr>
        <w:spacing w:before="120" w:after="120" w:line="276" w:lineRule="auto"/>
        <w:ind w:right="-709"/>
        <w:contextualSpacing/>
        <w:jc w:val="center"/>
        <w:rPr>
          <w:bCs/>
          <w:iCs/>
          <w:szCs w:val="24"/>
          <w:shd w:val="clear" w:color="auto" w:fill="FFFFFF"/>
          <w:lang w:val="ru-RU"/>
        </w:rPr>
      </w:pPr>
      <w:r>
        <w:rPr>
          <w:bCs/>
          <w:iCs/>
          <w:szCs w:val="24"/>
          <w:shd w:val="clear" w:color="auto" w:fill="FFFFFF"/>
          <w:lang w:val="ru-RU"/>
        </w:rPr>
        <w:t>Општина Љубовија</w:t>
      </w:r>
    </w:p>
    <w:p w:rsidR="00A342B1" w:rsidRDefault="00A342B1" w:rsidP="00A342B1">
      <w:pPr>
        <w:spacing w:before="120" w:after="120" w:line="276" w:lineRule="auto"/>
        <w:ind w:right="-709"/>
        <w:contextualSpacing/>
        <w:jc w:val="center"/>
        <w:rPr>
          <w:iCs/>
          <w:color w:val="000000" w:themeColor="text1"/>
          <w:szCs w:val="24"/>
          <w:lang w:val="ru-RU"/>
        </w:rPr>
      </w:pPr>
      <w:r w:rsidRPr="00861EFC">
        <w:rPr>
          <w:iCs/>
          <w:color w:val="000000" w:themeColor="text1"/>
          <w:szCs w:val="24"/>
          <w:lang w:val="ru-RU"/>
        </w:rPr>
        <w:t xml:space="preserve">Комисија за </w:t>
      </w:r>
      <w:r>
        <w:rPr>
          <w:iCs/>
          <w:color w:val="000000" w:themeColor="text1"/>
          <w:szCs w:val="24"/>
          <w:lang w:val="ru-RU"/>
        </w:rPr>
        <w:t>реализацију мера енергетске санације</w:t>
      </w:r>
    </w:p>
    <w:p w:rsidR="00A342B1" w:rsidRPr="00E2602D" w:rsidRDefault="00A342B1" w:rsidP="00A342B1">
      <w:pPr>
        <w:spacing w:before="120" w:after="120" w:line="276" w:lineRule="auto"/>
        <w:ind w:right="-709"/>
        <w:contextualSpacing/>
        <w:jc w:val="center"/>
        <w:rPr>
          <w:bCs/>
          <w:iCs/>
          <w:szCs w:val="24"/>
          <w:shd w:val="clear" w:color="auto" w:fill="FFFFFF"/>
          <w:lang w:val="ru-RU"/>
        </w:rPr>
      </w:pPr>
      <w:r>
        <w:rPr>
          <w:iCs/>
          <w:color w:val="000000" w:themeColor="text1"/>
          <w:szCs w:val="24"/>
          <w:lang w:val="ru-RU"/>
        </w:rPr>
        <w:t>Ул. Војводе Мишића 45, 15320 Љубовија</w:t>
      </w:r>
    </w:p>
    <w:p w:rsidR="00A342B1" w:rsidRPr="00861EFC" w:rsidRDefault="00A342B1" w:rsidP="00A342B1">
      <w:pPr>
        <w:spacing w:after="0" w:line="240" w:lineRule="auto"/>
        <w:ind w:right="-709"/>
        <w:contextualSpacing/>
        <w:rPr>
          <w:rStyle w:val="Strong"/>
          <w:szCs w:val="24"/>
          <w:shd w:val="clear" w:color="auto" w:fill="FFFFFF"/>
        </w:rPr>
      </w:pPr>
    </w:p>
    <w:p w:rsidR="00A342B1" w:rsidRPr="00A342B1" w:rsidRDefault="00A342B1" w:rsidP="00A342B1">
      <w:pPr>
        <w:spacing w:after="0" w:line="276" w:lineRule="auto"/>
        <w:ind w:right="-709"/>
        <w:contextualSpacing/>
        <w:rPr>
          <w:szCs w:val="24"/>
          <w:shd w:val="clear" w:color="auto" w:fill="FFFFFF"/>
        </w:rPr>
      </w:pPr>
      <w:r w:rsidRPr="00A342B1">
        <w:rPr>
          <w:rStyle w:val="Strong"/>
          <w:b w:val="0"/>
          <w:szCs w:val="24"/>
          <w:shd w:val="clear" w:color="auto" w:fill="FFFFFF"/>
          <w:lang w:val="ru-RU"/>
        </w:rPr>
        <w:t xml:space="preserve">За све додатне информације и обавештења </w:t>
      </w:r>
      <w:r w:rsidRPr="00A342B1">
        <w:rPr>
          <w:szCs w:val="24"/>
          <w:lang w:val="ru-RU"/>
        </w:rPr>
        <w:t>у вези Јавног позива можете се обратити</w:t>
      </w:r>
      <w:r w:rsidRPr="00A342B1">
        <w:rPr>
          <w:b/>
          <w:szCs w:val="24"/>
          <w:lang w:val="ru-RU"/>
        </w:rPr>
        <w:t xml:space="preserve"> </w:t>
      </w:r>
      <w:r w:rsidRPr="00A342B1">
        <w:rPr>
          <w:rStyle w:val="Strong"/>
          <w:b w:val="0"/>
          <w:szCs w:val="24"/>
          <w:shd w:val="clear" w:color="auto" w:fill="FFFFFF"/>
          <w:lang w:val="ru-RU"/>
        </w:rPr>
        <w:t xml:space="preserve">на контакт телефон </w:t>
      </w:r>
      <w:r w:rsidRPr="00A342B1">
        <w:rPr>
          <w:szCs w:val="24"/>
          <w:lang w:val="sr-Cyrl-CS"/>
        </w:rPr>
        <w:t xml:space="preserve">015/561-411 </w:t>
      </w:r>
      <w:r w:rsidRPr="00A342B1">
        <w:rPr>
          <w:szCs w:val="24"/>
          <w:lang w:val="ru-RU"/>
        </w:rPr>
        <w:t>и електронску адресу: Е-</w:t>
      </w:r>
      <w:r w:rsidRPr="00A342B1">
        <w:rPr>
          <w:szCs w:val="24"/>
        </w:rPr>
        <w:t>mail</w:t>
      </w:r>
      <w:r w:rsidRPr="00A342B1">
        <w:rPr>
          <w:szCs w:val="24"/>
          <w:lang w:val="ru-RU"/>
        </w:rPr>
        <w:t xml:space="preserve">: </w:t>
      </w:r>
      <w:r w:rsidRPr="00A342B1">
        <w:rPr>
          <w:szCs w:val="24"/>
        </w:rPr>
        <w:t>darko.vasic@ljubovija.rs.</w:t>
      </w:r>
    </w:p>
    <w:p w:rsidR="00A342B1" w:rsidRPr="00861EFC" w:rsidRDefault="00A342B1" w:rsidP="00A342B1">
      <w:pPr>
        <w:spacing w:after="0" w:line="240" w:lineRule="auto"/>
        <w:ind w:right="-709"/>
        <w:rPr>
          <w:szCs w:val="24"/>
          <w:lang w:val="ru-RU"/>
        </w:rPr>
      </w:pPr>
    </w:p>
    <w:p w:rsidR="00A342B1" w:rsidRPr="00F17EBB" w:rsidRDefault="00A342B1" w:rsidP="00A342B1">
      <w:pPr>
        <w:spacing w:after="0" w:line="276" w:lineRule="auto"/>
        <w:contextualSpacing/>
        <w:rPr>
          <w:szCs w:val="24"/>
          <w:shd w:val="clear" w:color="auto" w:fill="FFFFFF"/>
        </w:rPr>
      </w:pPr>
      <w:r w:rsidRPr="00925046">
        <w:rPr>
          <w:rStyle w:val="Strong"/>
          <w:b w:val="0"/>
          <w:szCs w:val="24"/>
          <w:shd w:val="clear" w:color="auto" w:fill="FFFFFF"/>
        </w:rPr>
        <w:t>Благовремено</w:t>
      </w:r>
      <w:r w:rsidR="00925046">
        <w:rPr>
          <w:rStyle w:val="Strong"/>
          <w:b w:val="0"/>
          <w:szCs w:val="24"/>
          <w:shd w:val="clear" w:color="auto" w:fill="FFFFFF"/>
        </w:rPr>
        <w:t>м доставом сматра се</w:t>
      </w:r>
      <w:r w:rsidRPr="00925046">
        <w:rPr>
          <w:rStyle w:val="Strong"/>
          <w:b w:val="0"/>
          <w:szCs w:val="24"/>
          <w:shd w:val="clear" w:color="auto" w:fill="FFFFFF"/>
        </w:rPr>
        <w:t xml:space="preserve">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925046">
        <w:rPr>
          <w:b/>
          <w:szCs w:val="24"/>
          <w:shd w:val="clear" w:color="auto" w:fill="FFFFFF"/>
        </w:rPr>
        <w:t xml:space="preserve"> </w:t>
      </w:r>
      <w:proofErr w:type="spellStart"/>
      <w:proofErr w:type="gramStart"/>
      <w:r w:rsidRPr="00925046">
        <w:rPr>
          <w:szCs w:val="24"/>
          <w:shd w:val="clear" w:color="auto" w:fill="FFFFFF"/>
        </w:rPr>
        <w:t>Неблаговремене</w:t>
      </w:r>
      <w:proofErr w:type="spellEnd"/>
      <w:r w:rsidRPr="00925046">
        <w:rPr>
          <w:szCs w:val="24"/>
          <w:shd w:val="clear" w:color="auto" w:fill="FFFFFF"/>
        </w:rPr>
        <w:t xml:space="preserve"> и </w:t>
      </w:r>
      <w:proofErr w:type="spellStart"/>
      <w:r w:rsidRPr="00925046">
        <w:rPr>
          <w:szCs w:val="24"/>
          <w:shd w:val="clear" w:color="auto" w:fill="FFFFFF"/>
        </w:rPr>
        <w:t>непотпуне</w:t>
      </w:r>
      <w:proofErr w:type="spellEnd"/>
      <w:r w:rsidRPr="00925046">
        <w:rPr>
          <w:szCs w:val="24"/>
          <w:shd w:val="clear" w:color="auto" w:fill="FFFFFF"/>
        </w:rPr>
        <w:t xml:space="preserve"> </w:t>
      </w:r>
      <w:proofErr w:type="spellStart"/>
      <w:r w:rsidRPr="00925046">
        <w:rPr>
          <w:szCs w:val="24"/>
          <w:shd w:val="clear" w:color="auto" w:fill="FFFFFF"/>
        </w:rPr>
        <w:t>приј</w:t>
      </w:r>
      <w:r w:rsidR="00F17EBB">
        <w:rPr>
          <w:szCs w:val="24"/>
          <w:shd w:val="clear" w:color="auto" w:fill="FFFFFF"/>
        </w:rPr>
        <w:t>аве</w:t>
      </w:r>
      <w:proofErr w:type="spellEnd"/>
      <w:r w:rsidR="00F17EBB">
        <w:rPr>
          <w:szCs w:val="24"/>
          <w:shd w:val="clear" w:color="auto" w:fill="FFFFFF"/>
        </w:rPr>
        <w:t xml:space="preserve"> </w:t>
      </w:r>
      <w:proofErr w:type="spellStart"/>
      <w:r w:rsidR="00F17EBB">
        <w:rPr>
          <w:szCs w:val="24"/>
          <w:shd w:val="clear" w:color="auto" w:fill="FFFFFF"/>
        </w:rPr>
        <w:t>се</w:t>
      </w:r>
      <w:proofErr w:type="spellEnd"/>
      <w:r w:rsidR="00F17EBB">
        <w:rPr>
          <w:szCs w:val="24"/>
          <w:shd w:val="clear" w:color="auto" w:fill="FFFFFF"/>
        </w:rPr>
        <w:t xml:space="preserve"> </w:t>
      </w:r>
      <w:proofErr w:type="spellStart"/>
      <w:r w:rsidR="00F17EBB">
        <w:rPr>
          <w:szCs w:val="24"/>
          <w:shd w:val="clear" w:color="auto" w:fill="FFFFFF"/>
        </w:rPr>
        <w:t>неће</w:t>
      </w:r>
      <w:proofErr w:type="spellEnd"/>
      <w:r w:rsidR="00F17EBB">
        <w:rPr>
          <w:szCs w:val="24"/>
          <w:shd w:val="clear" w:color="auto" w:fill="FFFFFF"/>
        </w:rPr>
        <w:t xml:space="preserve"> </w:t>
      </w:r>
      <w:proofErr w:type="spellStart"/>
      <w:r w:rsidR="00F17EBB">
        <w:rPr>
          <w:szCs w:val="24"/>
          <w:shd w:val="clear" w:color="auto" w:fill="FFFFFF"/>
        </w:rPr>
        <w:t>разматрати</w:t>
      </w:r>
      <w:proofErr w:type="spellEnd"/>
      <w:r w:rsidR="00F17EBB">
        <w:rPr>
          <w:szCs w:val="24"/>
          <w:shd w:val="clear" w:color="auto" w:fill="FFFFFF"/>
        </w:rPr>
        <w:t xml:space="preserve"> и </w:t>
      </w:r>
      <w:proofErr w:type="spellStart"/>
      <w:r w:rsidR="00F17EBB">
        <w:rPr>
          <w:szCs w:val="24"/>
          <w:shd w:val="clear" w:color="auto" w:fill="FFFFFF"/>
        </w:rPr>
        <w:t>исте</w:t>
      </w:r>
      <w:proofErr w:type="spellEnd"/>
      <w:r w:rsidR="00F17EBB">
        <w:rPr>
          <w:szCs w:val="24"/>
          <w:shd w:val="clear" w:color="auto" w:fill="FFFFFF"/>
        </w:rPr>
        <w:t xml:space="preserve"> </w:t>
      </w:r>
      <w:proofErr w:type="spellStart"/>
      <w:r w:rsidR="00F17EBB">
        <w:rPr>
          <w:szCs w:val="24"/>
          <w:shd w:val="clear" w:color="auto" w:fill="FFFFFF"/>
        </w:rPr>
        <w:t>ће</w:t>
      </w:r>
      <w:proofErr w:type="spellEnd"/>
      <w:r w:rsidR="00F17EBB">
        <w:rPr>
          <w:szCs w:val="24"/>
          <w:shd w:val="clear" w:color="auto" w:fill="FFFFFF"/>
        </w:rPr>
        <w:t xml:space="preserve"> </w:t>
      </w:r>
      <w:proofErr w:type="spellStart"/>
      <w:r w:rsidR="00F17EBB">
        <w:rPr>
          <w:szCs w:val="24"/>
          <w:shd w:val="clear" w:color="auto" w:fill="FFFFFF"/>
        </w:rPr>
        <w:t>решењем</w:t>
      </w:r>
      <w:proofErr w:type="spellEnd"/>
      <w:r w:rsidR="00F17EBB">
        <w:rPr>
          <w:szCs w:val="24"/>
          <w:shd w:val="clear" w:color="auto" w:fill="FFFFFF"/>
        </w:rPr>
        <w:t xml:space="preserve"> </w:t>
      </w:r>
      <w:proofErr w:type="spellStart"/>
      <w:r w:rsidR="00F17EBB">
        <w:rPr>
          <w:szCs w:val="24"/>
          <w:shd w:val="clear" w:color="auto" w:fill="FFFFFF"/>
        </w:rPr>
        <w:t>бити</w:t>
      </w:r>
      <w:proofErr w:type="spellEnd"/>
      <w:r w:rsidR="00F17EBB">
        <w:rPr>
          <w:szCs w:val="24"/>
          <w:shd w:val="clear" w:color="auto" w:fill="FFFFFF"/>
        </w:rPr>
        <w:t xml:space="preserve"> одбачене.</w:t>
      </w:r>
      <w:proofErr w:type="gramEnd"/>
    </w:p>
    <w:p w:rsidR="00A342B1" w:rsidRDefault="00A342B1" w:rsidP="00A342B1">
      <w:pPr>
        <w:spacing w:after="0" w:line="276" w:lineRule="auto"/>
        <w:rPr>
          <w:rFonts w:eastAsia="Calibri"/>
          <w:szCs w:val="24"/>
          <w:lang w:val="ru-RU"/>
        </w:rPr>
      </w:pPr>
    </w:p>
    <w:p w:rsidR="00EF4D78" w:rsidRPr="003A1E09" w:rsidRDefault="00EF4D78" w:rsidP="00EF4D78">
      <w:pPr>
        <w:rPr>
          <w:szCs w:val="24"/>
        </w:rPr>
      </w:pPr>
    </w:p>
    <w:p w:rsidR="00925046" w:rsidRPr="00E27EEB" w:rsidRDefault="00925046" w:rsidP="00925046">
      <w:pPr>
        <w:pStyle w:val="Heading1"/>
        <w:rPr>
          <w:rFonts w:eastAsia="Times New Roman"/>
          <w:b/>
        </w:rPr>
      </w:pPr>
      <w:r>
        <w:rPr>
          <w:b/>
          <w:szCs w:val="24"/>
        </w:rPr>
        <w:t>VII</w:t>
      </w:r>
      <w:r w:rsidR="00F6278A">
        <w:rPr>
          <w:b/>
          <w:szCs w:val="24"/>
        </w:rPr>
        <w:t>I</w:t>
      </w:r>
      <w:r>
        <w:rPr>
          <w:b/>
          <w:szCs w:val="24"/>
        </w:rPr>
        <w:t xml:space="preserve"> </w:t>
      </w:r>
      <w:r w:rsidRPr="00BD7FF6">
        <w:rPr>
          <w:rFonts w:eastAsia="Times New Roman"/>
          <w:b/>
        </w:rPr>
        <w:t>КРИТЕРИЈУМИ ЗА ИЗБОР ПРОЈЕКАТА КРАЈЊИХ КОРИСНИКА (ПОРОДИЧНЕ КУЋЕ</w:t>
      </w:r>
      <w:r>
        <w:rPr>
          <w:rFonts w:eastAsia="Times New Roman"/>
          <w:b/>
        </w:rPr>
        <w:t xml:space="preserve"> И СТАНОВИ)</w:t>
      </w:r>
    </w:p>
    <w:p w:rsidR="00925046" w:rsidRDefault="00925046" w:rsidP="00925046">
      <w:pPr>
        <w:spacing w:after="0" w:line="240" w:lineRule="auto"/>
        <w:ind w:right="-567"/>
        <w:rPr>
          <w:szCs w:val="24"/>
        </w:rPr>
      </w:pPr>
    </w:p>
    <w:p w:rsidR="00EF4D78" w:rsidRPr="003A1E09" w:rsidRDefault="00925046" w:rsidP="00925046">
      <w:pPr>
        <w:spacing w:after="0" w:line="240" w:lineRule="auto"/>
        <w:ind w:left="0" w:firstLine="0"/>
        <w:rPr>
          <w:szCs w:val="24"/>
          <w:lang w:val="sr-Cyrl-CS"/>
        </w:rPr>
      </w:pPr>
      <w:r>
        <w:rPr>
          <w:b/>
          <w:szCs w:val="24"/>
        </w:rPr>
        <w:t xml:space="preserve">      </w:t>
      </w:r>
      <w:r w:rsidR="00EF4D78" w:rsidRPr="003A1E09">
        <w:rPr>
          <w:szCs w:val="24"/>
        </w:rPr>
        <w:t>Критеријуми</w:t>
      </w:r>
      <w:r>
        <w:rPr>
          <w:szCs w:val="24"/>
        </w:rPr>
        <w:t xml:space="preserve"> </w:t>
      </w:r>
      <w:r w:rsidR="00EF4D78" w:rsidRPr="003A1E09">
        <w:rPr>
          <w:szCs w:val="24"/>
        </w:rPr>
        <w:t>за</w:t>
      </w:r>
      <w:r>
        <w:rPr>
          <w:szCs w:val="24"/>
        </w:rPr>
        <w:t xml:space="preserve"> </w:t>
      </w:r>
      <w:r w:rsidR="00EF4D78" w:rsidRPr="003A1E09">
        <w:rPr>
          <w:szCs w:val="24"/>
        </w:rPr>
        <w:t>избор</w:t>
      </w:r>
      <w:r>
        <w:rPr>
          <w:szCs w:val="24"/>
        </w:rPr>
        <w:t xml:space="preserve"> </w:t>
      </w:r>
      <w:r w:rsidR="00EF4D78" w:rsidRPr="003A1E09">
        <w:rPr>
          <w:szCs w:val="24"/>
        </w:rPr>
        <w:t>пројеката</w:t>
      </w:r>
      <w:r>
        <w:rPr>
          <w:szCs w:val="24"/>
        </w:rPr>
        <w:t xml:space="preserve"> </w:t>
      </w:r>
      <w:r w:rsidR="00EF4D78" w:rsidRPr="003A1E09">
        <w:rPr>
          <w:szCs w:val="24"/>
        </w:rPr>
        <w:t>су</w:t>
      </w:r>
      <w:r w:rsidR="00EF4D78" w:rsidRPr="003A1E09">
        <w:rPr>
          <w:szCs w:val="24"/>
          <w:lang w:val="sr-Cyrl-CS"/>
        </w:rPr>
        <w:t xml:space="preserve"> следећи:</w:t>
      </w:r>
    </w:p>
    <w:p w:rsidR="00EF4D78" w:rsidRPr="003A1E09" w:rsidRDefault="00EF4D78" w:rsidP="00EF4D78">
      <w:pPr>
        <w:spacing w:after="0" w:line="240" w:lineRule="auto"/>
        <w:ind w:left="0" w:firstLine="0"/>
        <w:jc w:val="left"/>
        <w:rPr>
          <w:szCs w:val="24"/>
          <w:lang w:val="sr-Cyrl-CS"/>
        </w:rPr>
      </w:pPr>
    </w:p>
    <w:p w:rsidR="00B24B15" w:rsidRPr="003A1E09" w:rsidRDefault="00B24B15" w:rsidP="00B24B15">
      <w:pPr>
        <w:numPr>
          <w:ilvl w:val="0"/>
          <w:numId w:val="8"/>
        </w:numPr>
        <w:spacing w:after="0" w:line="240" w:lineRule="auto"/>
        <w:jc w:val="left"/>
        <w:rPr>
          <w:szCs w:val="24"/>
        </w:rPr>
      </w:pPr>
      <w:proofErr w:type="spellStart"/>
      <w:r>
        <w:rPr>
          <w:szCs w:val="24"/>
        </w:rPr>
        <w:t>П</w:t>
      </w:r>
      <w:r w:rsidRPr="003A1E09">
        <w:rPr>
          <w:szCs w:val="24"/>
        </w:rPr>
        <w:t>остојеће</w:t>
      </w:r>
      <w:proofErr w:type="spellEnd"/>
      <w:r>
        <w:rPr>
          <w:szCs w:val="24"/>
        </w:rPr>
        <w:t xml:space="preserve"> </w:t>
      </w:r>
      <w:proofErr w:type="spellStart"/>
      <w:r w:rsidRPr="003A1E09">
        <w:rPr>
          <w:szCs w:val="24"/>
        </w:rPr>
        <w:t>стање</w:t>
      </w:r>
      <w:proofErr w:type="spellEnd"/>
      <w:r w:rsidRPr="003A1E09">
        <w:rPr>
          <w:szCs w:val="24"/>
        </w:rPr>
        <w:t xml:space="preserve"> у </w:t>
      </w:r>
      <w:proofErr w:type="spellStart"/>
      <w:r w:rsidRPr="003A1E09">
        <w:rPr>
          <w:szCs w:val="24"/>
        </w:rPr>
        <w:t>погледу</w:t>
      </w:r>
      <w:proofErr w:type="spellEnd"/>
      <w:r>
        <w:rPr>
          <w:szCs w:val="24"/>
        </w:rPr>
        <w:t xml:space="preserve"> </w:t>
      </w:r>
      <w:proofErr w:type="spellStart"/>
      <w:r w:rsidRPr="003A1E09">
        <w:rPr>
          <w:szCs w:val="24"/>
        </w:rPr>
        <w:t>термичке</w:t>
      </w:r>
      <w:proofErr w:type="spellEnd"/>
      <w:r>
        <w:rPr>
          <w:szCs w:val="24"/>
        </w:rPr>
        <w:t xml:space="preserve"> </w:t>
      </w:r>
      <w:proofErr w:type="spellStart"/>
      <w:r w:rsidRPr="003A1E09">
        <w:rPr>
          <w:szCs w:val="24"/>
        </w:rPr>
        <w:t>изолације</w:t>
      </w:r>
      <w:proofErr w:type="spellEnd"/>
      <w:r>
        <w:rPr>
          <w:szCs w:val="24"/>
        </w:rPr>
        <w:t xml:space="preserve"> </w:t>
      </w:r>
      <w:proofErr w:type="spellStart"/>
      <w:r w:rsidRPr="003A1E09">
        <w:rPr>
          <w:szCs w:val="24"/>
        </w:rPr>
        <w:t>објекта</w:t>
      </w:r>
      <w:proofErr w:type="spellEnd"/>
      <w:r w:rsidRPr="003A1E09">
        <w:rPr>
          <w:szCs w:val="24"/>
        </w:rPr>
        <w:t xml:space="preserve">; </w:t>
      </w:r>
    </w:p>
    <w:p w:rsidR="00EF4D78" w:rsidRPr="003A1E09" w:rsidRDefault="00925046" w:rsidP="00EF4D78">
      <w:pPr>
        <w:numPr>
          <w:ilvl w:val="0"/>
          <w:numId w:val="8"/>
        </w:numPr>
        <w:spacing w:after="0" w:line="240" w:lineRule="auto"/>
        <w:jc w:val="left"/>
        <w:rPr>
          <w:szCs w:val="24"/>
        </w:rPr>
      </w:pPr>
      <w:proofErr w:type="spellStart"/>
      <w:r w:rsidRPr="003A1E09">
        <w:rPr>
          <w:szCs w:val="24"/>
        </w:rPr>
        <w:t>П</w:t>
      </w:r>
      <w:r w:rsidR="00C63DBC" w:rsidRPr="003A1E09">
        <w:rPr>
          <w:szCs w:val="24"/>
        </w:rPr>
        <w:t>остојећи</w:t>
      </w:r>
      <w:proofErr w:type="spellEnd"/>
      <w:r>
        <w:rPr>
          <w:szCs w:val="24"/>
        </w:rPr>
        <w:t xml:space="preserve"> </w:t>
      </w:r>
      <w:proofErr w:type="spellStart"/>
      <w:r w:rsidR="00EF4D78" w:rsidRPr="003A1E09">
        <w:rPr>
          <w:szCs w:val="24"/>
        </w:rPr>
        <w:t>начин</w:t>
      </w:r>
      <w:proofErr w:type="spellEnd"/>
      <w:r>
        <w:rPr>
          <w:szCs w:val="24"/>
        </w:rPr>
        <w:t xml:space="preserve"> </w:t>
      </w:r>
      <w:proofErr w:type="spellStart"/>
      <w:r w:rsidR="00EF4D78" w:rsidRPr="003A1E09">
        <w:rPr>
          <w:szCs w:val="24"/>
        </w:rPr>
        <w:t>грејања</w:t>
      </w:r>
      <w:proofErr w:type="spellEnd"/>
      <w:r w:rsidR="00EF4D78" w:rsidRPr="003A1E09">
        <w:rPr>
          <w:szCs w:val="24"/>
        </w:rPr>
        <w:t xml:space="preserve">; </w:t>
      </w:r>
    </w:p>
    <w:p w:rsidR="00EF4D78" w:rsidRPr="003A1E09" w:rsidRDefault="00925046" w:rsidP="00EF4D78">
      <w:pPr>
        <w:numPr>
          <w:ilvl w:val="0"/>
          <w:numId w:val="8"/>
        </w:numPr>
        <w:spacing w:after="0" w:line="240" w:lineRule="auto"/>
        <w:jc w:val="left"/>
        <w:rPr>
          <w:szCs w:val="24"/>
        </w:rPr>
      </w:pPr>
      <w:r w:rsidRPr="003A1E09">
        <w:rPr>
          <w:szCs w:val="24"/>
        </w:rPr>
        <w:t>П</w:t>
      </w:r>
      <w:r w:rsidR="00EF4D78" w:rsidRPr="003A1E09">
        <w:rPr>
          <w:szCs w:val="24"/>
        </w:rPr>
        <w:t>остојеће</w:t>
      </w:r>
      <w:r>
        <w:rPr>
          <w:szCs w:val="24"/>
        </w:rPr>
        <w:t xml:space="preserve"> </w:t>
      </w:r>
      <w:r w:rsidR="00EF4D78" w:rsidRPr="003A1E09">
        <w:rPr>
          <w:szCs w:val="24"/>
        </w:rPr>
        <w:t>карактеристике</w:t>
      </w:r>
      <w:r>
        <w:rPr>
          <w:szCs w:val="24"/>
        </w:rPr>
        <w:t xml:space="preserve"> </w:t>
      </w:r>
      <w:r w:rsidR="00EF4D78" w:rsidRPr="003A1E09">
        <w:rPr>
          <w:szCs w:val="24"/>
        </w:rPr>
        <w:t>спољне</w:t>
      </w:r>
      <w:r>
        <w:rPr>
          <w:szCs w:val="24"/>
        </w:rPr>
        <w:t xml:space="preserve"> </w:t>
      </w:r>
      <w:r w:rsidR="00EF4D78" w:rsidRPr="003A1E09">
        <w:rPr>
          <w:szCs w:val="24"/>
        </w:rPr>
        <w:t>столарије;</w:t>
      </w:r>
    </w:p>
    <w:p w:rsidR="00EF4D78" w:rsidRPr="003A1E09" w:rsidRDefault="00C63DBC" w:rsidP="00EF4D78">
      <w:pPr>
        <w:numPr>
          <w:ilvl w:val="0"/>
          <w:numId w:val="8"/>
        </w:numPr>
        <w:spacing w:after="0" w:line="240" w:lineRule="auto"/>
        <w:jc w:val="left"/>
        <w:rPr>
          <w:szCs w:val="24"/>
        </w:rPr>
      </w:pPr>
      <w:r w:rsidRPr="003A1E09">
        <w:rPr>
          <w:szCs w:val="24"/>
        </w:rPr>
        <w:t>К фактор</w:t>
      </w:r>
      <w:r w:rsidR="00925046">
        <w:rPr>
          <w:szCs w:val="24"/>
        </w:rPr>
        <w:t xml:space="preserve"> </w:t>
      </w:r>
      <w:r w:rsidRPr="003A1E09">
        <w:rPr>
          <w:szCs w:val="24"/>
        </w:rPr>
        <w:t>заузетости</w:t>
      </w:r>
      <w:r w:rsidR="00925046">
        <w:rPr>
          <w:szCs w:val="24"/>
        </w:rPr>
        <w:t xml:space="preserve"> </w:t>
      </w:r>
      <w:r w:rsidRPr="003A1E09">
        <w:rPr>
          <w:szCs w:val="24"/>
        </w:rPr>
        <w:t>површине</w:t>
      </w:r>
      <w:r w:rsidR="00EF4D78" w:rsidRPr="003A1E09">
        <w:rPr>
          <w:szCs w:val="24"/>
        </w:rPr>
        <w:t>;</w:t>
      </w:r>
    </w:p>
    <w:p w:rsidR="00C63DBC" w:rsidRPr="003A1E09" w:rsidRDefault="00925046" w:rsidP="00C63DBC">
      <w:pPr>
        <w:numPr>
          <w:ilvl w:val="0"/>
          <w:numId w:val="8"/>
        </w:numPr>
        <w:spacing w:after="0" w:line="240" w:lineRule="auto"/>
        <w:jc w:val="left"/>
        <w:rPr>
          <w:szCs w:val="24"/>
        </w:rPr>
      </w:pPr>
      <w:r w:rsidRPr="003A1E09">
        <w:rPr>
          <w:szCs w:val="24"/>
        </w:rPr>
        <w:t>К</w:t>
      </w:r>
      <w:r w:rsidR="00C63DBC" w:rsidRPr="003A1E09">
        <w:rPr>
          <w:szCs w:val="24"/>
        </w:rPr>
        <w:t>оришћење</w:t>
      </w:r>
      <w:r>
        <w:rPr>
          <w:szCs w:val="24"/>
        </w:rPr>
        <w:t xml:space="preserve"> </w:t>
      </w:r>
      <w:r w:rsidR="00C63DBC" w:rsidRPr="003A1E09">
        <w:rPr>
          <w:szCs w:val="24"/>
        </w:rPr>
        <w:t>субвенција</w:t>
      </w:r>
      <w:r>
        <w:rPr>
          <w:szCs w:val="24"/>
        </w:rPr>
        <w:t xml:space="preserve"> </w:t>
      </w:r>
      <w:r w:rsidR="00C63DBC" w:rsidRPr="003A1E09">
        <w:rPr>
          <w:szCs w:val="24"/>
        </w:rPr>
        <w:t>за</w:t>
      </w:r>
      <w:r>
        <w:rPr>
          <w:szCs w:val="24"/>
        </w:rPr>
        <w:t xml:space="preserve"> </w:t>
      </w:r>
      <w:r w:rsidR="00C63DBC" w:rsidRPr="003A1E09">
        <w:rPr>
          <w:szCs w:val="24"/>
        </w:rPr>
        <w:t>енергетску</w:t>
      </w:r>
      <w:r>
        <w:rPr>
          <w:szCs w:val="24"/>
        </w:rPr>
        <w:t xml:space="preserve"> </w:t>
      </w:r>
      <w:r w:rsidR="00C63DBC" w:rsidRPr="003A1E09">
        <w:rPr>
          <w:szCs w:val="24"/>
        </w:rPr>
        <w:t>санацију (средства</w:t>
      </w:r>
      <w:r>
        <w:rPr>
          <w:szCs w:val="24"/>
        </w:rPr>
        <w:t xml:space="preserve"> </w:t>
      </w:r>
      <w:r w:rsidR="00C63DBC" w:rsidRPr="003A1E09">
        <w:rPr>
          <w:szCs w:val="24"/>
        </w:rPr>
        <w:t>општине/републике)</w:t>
      </w:r>
    </w:p>
    <w:p w:rsidR="00EF4D78" w:rsidRPr="003A1E09" w:rsidRDefault="00EF4D78" w:rsidP="00EF4D78">
      <w:pPr>
        <w:spacing w:after="0" w:line="240" w:lineRule="auto"/>
        <w:ind w:left="0" w:firstLine="0"/>
        <w:jc w:val="left"/>
        <w:rPr>
          <w:szCs w:val="24"/>
          <w:lang w:val="sr-Cyrl-CS"/>
        </w:rPr>
      </w:pPr>
    </w:p>
    <w:p w:rsidR="00EF4D78" w:rsidRPr="003A1E09" w:rsidRDefault="00EF4D78" w:rsidP="00EF4D78">
      <w:pPr>
        <w:spacing w:after="0" w:line="240" w:lineRule="auto"/>
        <w:ind w:left="0" w:firstLine="708"/>
        <w:jc w:val="left"/>
        <w:rPr>
          <w:szCs w:val="24"/>
          <w:lang w:val="sr-Cyrl-CS"/>
        </w:rPr>
      </w:pPr>
      <w:r w:rsidRPr="003A1E09">
        <w:rPr>
          <w:szCs w:val="24"/>
          <w:lang w:val="sr-Cyrl-CS"/>
        </w:rPr>
        <w:t xml:space="preserve">Детаљни начин бодовања према наведеним критеријумима је дат у Прилогу </w:t>
      </w:r>
      <w:r w:rsidR="001B1FD6" w:rsidRPr="003A1E09">
        <w:rPr>
          <w:szCs w:val="24"/>
          <w:lang w:val="sr-Cyrl-CS"/>
        </w:rPr>
        <w:t>4</w:t>
      </w:r>
      <w:r w:rsidRPr="003A1E09">
        <w:rPr>
          <w:szCs w:val="24"/>
          <w:lang w:val="sr-Cyrl-CS"/>
        </w:rPr>
        <w:t>.</w:t>
      </w:r>
    </w:p>
    <w:p w:rsidR="00EF4D78" w:rsidRPr="003A1E09" w:rsidRDefault="00EF4D78" w:rsidP="00EF4D78">
      <w:pPr>
        <w:spacing w:after="0" w:line="240" w:lineRule="auto"/>
        <w:ind w:left="0" w:firstLine="0"/>
        <w:jc w:val="left"/>
        <w:rPr>
          <w:szCs w:val="24"/>
          <w:lang w:val="sr-Cyrl-CS"/>
        </w:rPr>
      </w:pPr>
    </w:p>
    <w:p w:rsidR="00EF4D78" w:rsidRPr="003A1E09" w:rsidRDefault="00EF4D78" w:rsidP="00EF4D78">
      <w:pPr>
        <w:spacing w:after="0" w:line="240" w:lineRule="auto"/>
        <w:ind w:left="0" w:firstLine="0"/>
        <w:jc w:val="left"/>
        <w:rPr>
          <w:szCs w:val="24"/>
          <w:lang w:val="en-US"/>
        </w:rPr>
      </w:pPr>
    </w:p>
    <w:p w:rsidR="00EF4D78" w:rsidRPr="00925046" w:rsidRDefault="00F6278A" w:rsidP="00EF4D78">
      <w:pPr>
        <w:spacing w:after="0" w:line="240" w:lineRule="auto"/>
        <w:ind w:left="0" w:firstLine="0"/>
        <w:jc w:val="center"/>
        <w:rPr>
          <w:b/>
          <w:szCs w:val="24"/>
        </w:rPr>
      </w:pPr>
      <w:r>
        <w:rPr>
          <w:b/>
          <w:szCs w:val="24"/>
        </w:rPr>
        <w:t>IX</w:t>
      </w:r>
      <w:r w:rsidR="00EF4D78" w:rsidRPr="00925046">
        <w:rPr>
          <w:b/>
          <w:szCs w:val="24"/>
        </w:rPr>
        <w:t xml:space="preserve"> ОЦЕЊИВАЊЕ, УТВРЂИВАЊЕ ЛИСТЕ И ИЗБОР </w:t>
      </w:r>
      <w:r w:rsidR="00925046" w:rsidRPr="00925046">
        <w:rPr>
          <w:b/>
          <w:szCs w:val="24"/>
        </w:rPr>
        <w:t>КРАЈЊИХ КОРИСНИКА</w:t>
      </w:r>
    </w:p>
    <w:p w:rsidR="00EF4D78" w:rsidRPr="003A1E09" w:rsidRDefault="00EF4D78" w:rsidP="00EF4D78">
      <w:pPr>
        <w:pStyle w:val="ListParagraph"/>
        <w:spacing w:after="0" w:line="240" w:lineRule="auto"/>
        <w:ind w:left="1137" w:firstLine="0"/>
        <w:jc w:val="left"/>
        <w:rPr>
          <w:szCs w:val="24"/>
        </w:rPr>
      </w:pPr>
    </w:p>
    <w:p w:rsidR="00BA6AFD" w:rsidRPr="003A1E09" w:rsidRDefault="00BA6AFD" w:rsidP="00BA6AFD">
      <w:pPr>
        <w:spacing w:after="0" w:line="240" w:lineRule="auto"/>
        <w:ind w:firstLine="612"/>
        <w:rPr>
          <w:szCs w:val="24"/>
          <w:lang w:val="sr-Cyrl-CS"/>
        </w:rPr>
      </w:pPr>
      <w:r w:rsidRPr="003A1E09">
        <w:rPr>
          <w:szCs w:val="24"/>
          <w:lang w:val="sr-Cyrl-CS"/>
        </w:rPr>
        <w:t>Оцењивање и р</w:t>
      </w:r>
      <w:r w:rsidR="00925046">
        <w:rPr>
          <w:szCs w:val="24"/>
          <w:lang w:val="sr-Cyrl-CS"/>
        </w:rPr>
        <w:t xml:space="preserve">ангирање пројеката домаћинстава </w:t>
      </w:r>
      <w:r w:rsidRPr="003A1E09">
        <w:rPr>
          <w:szCs w:val="24"/>
          <w:lang w:val="sr-Cyrl-CS"/>
        </w:rPr>
        <w:t xml:space="preserve">врши се </w:t>
      </w:r>
      <w:r w:rsidRPr="003A1E09">
        <w:rPr>
          <w:szCs w:val="24"/>
        </w:rPr>
        <w:t xml:space="preserve">у складу са </w:t>
      </w:r>
      <w:r w:rsidRPr="003A1E09">
        <w:rPr>
          <w:szCs w:val="24"/>
          <w:lang w:val="sr-Cyrl-CS"/>
        </w:rPr>
        <w:t xml:space="preserve">Правилником и применом критеријума из одељка </w:t>
      </w:r>
      <w:r w:rsidR="00925046">
        <w:rPr>
          <w:szCs w:val="24"/>
        </w:rPr>
        <w:t>VII</w:t>
      </w:r>
      <w:r w:rsidR="00925046">
        <w:rPr>
          <w:szCs w:val="24"/>
          <w:lang w:val="sr-Cyrl-CS"/>
        </w:rPr>
        <w:t xml:space="preserve"> </w:t>
      </w:r>
      <w:r w:rsidRPr="003A1E09">
        <w:rPr>
          <w:szCs w:val="24"/>
          <w:lang w:val="sr-Cyrl-CS"/>
        </w:rPr>
        <w:t xml:space="preserve">Јавног </w:t>
      </w:r>
      <w:r w:rsidR="00925046">
        <w:rPr>
          <w:szCs w:val="24"/>
        </w:rPr>
        <w:t>позива</w:t>
      </w:r>
      <w:r w:rsidRPr="003A1E09">
        <w:rPr>
          <w:szCs w:val="24"/>
          <w:lang w:val="sr-Cyrl-CS"/>
        </w:rPr>
        <w:t xml:space="preserve">. </w:t>
      </w:r>
    </w:p>
    <w:p w:rsidR="00BA6AFD" w:rsidRPr="003A1E09" w:rsidRDefault="00BA6AFD" w:rsidP="00BA6AFD">
      <w:pPr>
        <w:spacing w:after="0" w:line="240" w:lineRule="auto"/>
        <w:ind w:firstLine="612"/>
        <w:rPr>
          <w:szCs w:val="24"/>
          <w:lang w:val="sr-Cyrl-CS"/>
        </w:rPr>
      </w:pPr>
      <w:r w:rsidRPr="003A1E09">
        <w:rPr>
          <w:szCs w:val="24"/>
          <w:lang w:val="sr-Cyrl-CS"/>
        </w:rPr>
        <w:t>Комисија</w:t>
      </w:r>
      <w:r w:rsidR="00FF493B" w:rsidRPr="003A1E09">
        <w:rPr>
          <w:szCs w:val="24"/>
          <w:lang w:val="sr-Cyrl-CS"/>
        </w:rPr>
        <w:t xml:space="preserve"> за реализацију мера енергетске санације</w:t>
      </w:r>
      <w:r w:rsidR="00925046">
        <w:rPr>
          <w:szCs w:val="24"/>
          <w:lang w:val="sr-Cyrl-CS"/>
        </w:rPr>
        <w:t xml:space="preserve"> </w:t>
      </w:r>
      <w:r w:rsidR="004C355D" w:rsidRPr="003A1E09">
        <w:rPr>
          <w:szCs w:val="24"/>
          <w:lang w:val="sr-Cyrl-CS"/>
        </w:rPr>
        <w:t>општине</w:t>
      </w:r>
      <w:r w:rsidR="00FF493B" w:rsidRPr="003A1E09">
        <w:rPr>
          <w:szCs w:val="24"/>
          <w:lang w:val="sr-Cyrl-CS"/>
        </w:rPr>
        <w:t xml:space="preserve"> </w:t>
      </w:r>
      <w:r w:rsidR="00925046">
        <w:rPr>
          <w:szCs w:val="24"/>
          <w:lang w:val="sr-Cyrl-CS"/>
        </w:rPr>
        <w:t>Љубовија</w:t>
      </w:r>
      <w:r w:rsidR="00502CA4">
        <w:rPr>
          <w:szCs w:val="24"/>
          <w:lang w:val="sr-Cyrl-CS"/>
        </w:rPr>
        <w:t xml:space="preserve"> </w:t>
      </w:r>
      <w:r w:rsidR="00FF493B" w:rsidRPr="003A1E09">
        <w:rPr>
          <w:szCs w:val="24"/>
          <w:lang w:val="sr-Cyrl-CS"/>
        </w:rPr>
        <w:t>(у даљем тексту: Комисија)</w:t>
      </w:r>
      <w:r w:rsidRPr="003A1E09">
        <w:rPr>
          <w:szCs w:val="24"/>
          <w:lang w:val="sr-Cyrl-CS"/>
        </w:rPr>
        <w:t xml:space="preserve"> разматра</w:t>
      </w:r>
      <w:r w:rsidR="00502CA4">
        <w:rPr>
          <w:szCs w:val="24"/>
          <w:lang w:val="sr-Cyrl-CS"/>
        </w:rPr>
        <w:t xml:space="preserve"> пријаве и у складу са условима из </w:t>
      </w:r>
      <w:r w:rsidR="005D063B" w:rsidRPr="003A1E09">
        <w:rPr>
          <w:szCs w:val="24"/>
          <w:lang w:val="sr-Cyrl-CS"/>
        </w:rPr>
        <w:t xml:space="preserve">одељка </w:t>
      </w:r>
      <w:r w:rsidR="005D063B" w:rsidRPr="003A1E09">
        <w:rPr>
          <w:szCs w:val="24"/>
        </w:rPr>
        <w:t>III</w:t>
      </w:r>
      <w:r w:rsidR="00FF493B" w:rsidRPr="003A1E09">
        <w:rPr>
          <w:szCs w:val="24"/>
          <w:lang w:val="sr-Cyrl-CS"/>
        </w:rPr>
        <w:t xml:space="preserve"> </w:t>
      </w:r>
      <w:r w:rsidR="00502CA4">
        <w:rPr>
          <w:szCs w:val="24"/>
          <w:lang w:val="sr-Cyrl-CS"/>
        </w:rPr>
        <w:t xml:space="preserve">и </w:t>
      </w:r>
      <w:r w:rsidRPr="00502CA4">
        <w:rPr>
          <w:szCs w:val="24"/>
          <w:lang w:val="sr-Cyrl-CS"/>
        </w:rPr>
        <w:t>утврђује јединствену прелиминарну ранг листу крајњих корисника за све мере енергетске ефикасности</w:t>
      </w:r>
      <w:r w:rsidRPr="003A1E09">
        <w:rPr>
          <w:szCs w:val="24"/>
          <w:lang w:val="sr-Cyrl-CS"/>
        </w:rPr>
        <w:t xml:space="preserve"> из јавног </w:t>
      </w:r>
      <w:r w:rsidR="00502CA4">
        <w:rPr>
          <w:szCs w:val="24"/>
          <w:lang w:val="sr-Cyrl-CS"/>
        </w:rPr>
        <w:t>позива</w:t>
      </w:r>
      <w:r w:rsidRPr="003A1E09">
        <w:rPr>
          <w:szCs w:val="24"/>
          <w:lang w:val="sr-Cyrl-CS"/>
        </w:rPr>
        <w:t xml:space="preserve"> на основу бодовања према критеријумима </w:t>
      </w:r>
      <w:r w:rsidR="005D063B" w:rsidRPr="003A1E09">
        <w:rPr>
          <w:szCs w:val="24"/>
          <w:lang w:val="sr-Cyrl-CS"/>
        </w:rPr>
        <w:t xml:space="preserve">из одељка </w:t>
      </w:r>
      <w:r w:rsidR="00502CA4">
        <w:rPr>
          <w:szCs w:val="24"/>
        </w:rPr>
        <w:t>VII</w:t>
      </w:r>
      <w:r w:rsidR="005D063B" w:rsidRPr="003A1E09">
        <w:rPr>
          <w:szCs w:val="24"/>
          <w:lang w:val="sr-Cyrl-CS"/>
        </w:rPr>
        <w:t xml:space="preserve">  Јавног </w:t>
      </w:r>
      <w:r w:rsidR="00502CA4">
        <w:rPr>
          <w:szCs w:val="24"/>
        </w:rPr>
        <w:t>позива</w:t>
      </w:r>
      <w:r w:rsidRPr="003A1E09">
        <w:rPr>
          <w:szCs w:val="24"/>
          <w:lang w:val="sr-Cyrl-CS"/>
        </w:rPr>
        <w:t>.</w:t>
      </w:r>
    </w:p>
    <w:p w:rsidR="00BA6AFD" w:rsidRPr="003A1E09" w:rsidRDefault="00BA6AFD" w:rsidP="00BA6AFD">
      <w:pPr>
        <w:spacing w:after="0" w:line="240" w:lineRule="auto"/>
        <w:ind w:firstLine="612"/>
        <w:rPr>
          <w:szCs w:val="24"/>
          <w:lang w:val="sr-Cyrl-CS"/>
        </w:rPr>
      </w:pPr>
      <w:r w:rsidRPr="003A1E09">
        <w:rPr>
          <w:szCs w:val="24"/>
          <w:lang w:val="sr-Cyrl-CS"/>
        </w:rPr>
        <w:t xml:space="preserve">Листу из става 2. овог </w:t>
      </w:r>
      <w:r w:rsidR="00FF493B" w:rsidRPr="003A1E09">
        <w:rPr>
          <w:szCs w:val="24"/>
          <w:lang w:val="sr-Cyrl-CS"/>
        </w:rPr>
        <w:t>одељка</w:t>
      </w:r>
      <w:r w:rsidRPr="003A1E09">
        <w:rPr>
          <w:szCs w:val="24"/>
          <w:lang w:val="sr-Cyrl-CS"/>
        </w:rPr>
        <w:t xml:space="preserve"> Комисија објављује</w:t>
      </w:r>
      <w:r w:rsidR="00502CA4">
        <w:rPr>
          <w:szCs w:val="24"/>
          <w:lang w:val="sr-Cyrl-CS"/>
        </w:rPr>
        <w:t xml:space="preserve"> на огласној табли</w:t>
      </w:r>
      <w:r w:rsidRPr="003A1E09">
        <w:rPr>
          <w:szCs w:val="24"/>
          <w:lang w:val="sr-Cyrl-CS"/>
        </w:rPr>
        <w:t xml:space="preserve"> и зва</w:t>
      </w:r>
      <w:r w:rsidR="00502CA4">
        <w:rPr>
          <w:szCs w:val="24"/>
          <w:lang w:val="sr-Cyrl-CS"/>
        </w:rPr>
        <w:t>ничној интернет страници о</w:t>
      </w:r>
      <w:r w:rsidRPr="003A1E09">
        <w:rPr>
          <w:szCs w:val="24"/>
          <w:lang w:val="sr-Cyrl-CS"/>
        </w:rPr>
        <w:t>пштине</w:t>
      </w:r>
      <w:r w:rsidR="00502CA4">
        <w:rPr>
          <w:szCs w:val="24"/>
          <w:lang w:val="sr-Cyrl-CS"/>
        </w:rPr>
        <w:t xml:space="preserve"> Љубовија</w:t>
      </w:r>
      <w:r w:rsidRPr="003A1E09">
        <w:rPr>
          <w:szCs w:val="24"/>
          <w:lang w:val="sr-Cyrl-CS"/>
        </w:rPr>
        <w:t>.</w:t>
      </w:r>
    </w:p>
    <w:p w:rsidR="00BA6AFD" w:rsidRPr="003A1E09" w:rsidRDefault="00BA6AFD" w:rsidP="00BA6AFD">
      <w:pPr>
        <w:spacing w:after="0" w:line="240" w:lineRule="auto"/>
        <w:ind w:firstLine="612"/>
        <w:rPr>
          <w:szCs w:val="24"/>
          <w:lang w:val="sr-Cyrl-CS"/>
        </w:rPr>
      </w:pPr>
      <w:r w:rsidRPr="003A1E09">
        <w:rPr>
          <w:szCs w:val="24"/>
          <w:lang w:val="sr-Cyrl-CS"/>
        </w:rPr>
        <w:t xml:space="preserve">Подносиоци пријава имају право увида у поднете пријаве и приложену документацију по утврђивању листе из става 2. овог </w:t>
      </w:r>
      <w:r w:rsidR="00FF493B" w:rsidRPr="003A1E09">
        <w:rPr>
          <w:szCs w:val="24"/>
          <w:lang w:val="sr-Cyrl-CS"/>
        </w:rPr>
        <w:t>одељка</w:t>
      </w:r>
      <w:r w:rsidRPr="003A1E09">
        <w:rPr>
          <w:szCs w:val="24"/>
          <w:lang w:val="sr-Cyrl-CS"/>
        </w:rPr>
        <w:t xml:space="preserve"> у року од три дана од дана објављивања листе у складу са ставом 3. овог </w:t>
      </w:r>
      <w:r w:rsidR="00FF493B" w:rsidRPr="003A1E09">
        <w:rPr>
          <w:szCs w:val="24"/>
          <w:lang w:val="sr-Cyrl-CS"/>
        </w:rPr>
        <w:t>одељка</w:t>
      </w:r>
      <w:r w:rsidRPr="003A1E09">
        <w:rPr>
          <w:szCs w:val="24"/>
          <w:lang w:val="sr-Cyrl-CS"/>
        </w:rPr>
        <w:t>.</w:t>
      </w:r>
    </w:p>
    <w:p w:rsidR="00BA6AFD" w:rsidRPr="003A1E09" w:rsidRDefault="00BA6AFD" w:rsidP="00BA6AFD">
      <w:pPr>
        <w:spacing w:after="0" w:line="240" w:lineRule="auto"/>
        <w:ind w:firstLine="612"/>
        <w:rPr>
          <w:szCs w:val="24"/>
          <w:lang w:val="sr-Cyrl-CS"/>
        </w:rPr>
      </w:pPr>
      <w:r w:rsidRPr="003A1E09">
        <w:rPr>
          <w:szCs w:val="24"/>
          <w:lang w:val="sr-Cyrl-CS"/>
        </w:rPr>
        <w:t xml:space="preserve">На листу из става 2. овог </w:t>
      </w:r>
      <w:r w:rsidR="00FF493B" w:rsidRPr="003A1E09">
        <w:rPr>
          <w:szCs w:val="24"/>
          <w:lang w:val="sr-Cyrl-CS"/>
        </w:rPr>
        <w:t>одељка</w:t>
      </w:r>
      <w:r w:rsidRPr="003A1E09">
        <w:rPr>
          <w:szCs w:val="24"/>
          <w:lang w:val="sr-Cyrl-CS"/>
        </w:rPr>
        <w:t xml:space="preserve"> подносиоци пријава имају право приговора Комисији у року од осам дана од дана њеног објављивања. </w:t>
      </w:r>
      <w:r w:rsidR="00502CA4">
        <w:rPr>
          <w:szCs w:val="24"/>
          <w:lang w:val="sr-Cyrl-CS"/>
        </w:rPr>
        <w:t>Приговор се у писаној форми подноси на писарници</w:t>
      </w:r>
      <w:r w:rsidRPr="003A1E09">
        <w:rPr>
          <w:szCs w:val="24"/>
          <w:lang w:val="sr-Cyrl-CS"/>
        </w:rPr>
        <w:t xml:space="preserve"> </w:t>
      </w:r>
      <w:r w:rsidR="00502CA4">
        <w:rPr>
          <w:szCs w:val="24"/>
          <w:lang w:val="sr-Cyrl-CS"/>
        </w:rPr>
        <w:t>Општинске управе општине Љубовија</w:t>
      </w:r>
      <w:r w:rsidRPr="003A1E09">
        <w:rPr>
          <w:szCs w:val="24"/>
          <w:lang w:val="sr-Cyrl-CS"/>
        </w:rPr>
        <w:t>.</w:t>
      </w:r>
    </w:p>
    <w:p w:rsidR="00BA6AFD" w:rsidRPr="003A1E09" w:rsidRDefault="00BA6AFD" w:rsidP="00BA6AFD">
      <w:pPr>
        <w:spacing w:after="0" w:line="240" w:lineRule="auto"/>
        <w:ind w:firstLine="612"/>
        <w:rPr>
          <w:szCs w:val="24"/>
          <w:lang w:val="sr-Cyrl-CS"/>
        </w:rPr>
      </w:pPr>
      <w:r w:rsidRPr="003A1E09">
        <w:rPr>
          <w:szCs w:val="24"/>
          <w:lang w:val="sr-Cyrl-CS"/>
        </w:rPr>
        <w:lastRenderedPageBreak/>
        <w:t xml:space="preserve">Комисија је дужна да размотри поднете приговоре на листу из става 2. овог </w:t>
      </w:r>
      <w:r w:rsidR="00FF493B" w:rsidRPr="003A1E09">
        <w:rPr>
          <w:szCs w:val="24"/>
          <w:lang w:val="sr-Cyrl-CS"/>
        </w:rPr>
        <w:t>одељка</w:t>
      </w:r>
      <w:r w:rsidRPr="003A1E09">
        <w:rPr>
          <w:szCs w:val="24"/>
          <w:lang w:val="sr-Cyrl-CS"/>
        </w:rPr>
        <w:t xml:space="preserve">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rsidR="00BA6AFD" w:rsidRPr="003A1E09" w:rsidRDefault="00BA6AFD" w:rsidP="00BA6AFD">
      <w:pPr>
        <w:spacing w:after="0" w:line="240" w:lineRule="auto"/>
        <w:ind w:firstLine="612"/>
        <w:rPr>
          <w:szCs w:val="24"/>
          <w:lang w:val="sr-Cyrl-CS"/>
        </w:rPr>
      </w:pPr>
      <w:r w:rsidRPr="003A1E09">
        <w:rPr>
          <w:szCs w:val="24"/>
          <w:lang w:val="sr-Cyrl-CS"/>
        </w:rPr>
        <w:t xml:space="preserve">На основу  листе из става 6. овог </w:t>
      </w:r>
      <w:r w:rsidR="00FF493B" w:rsidRPr="003A1E09">
        <w:rPr>
          <w:szCs w:val="24"/>
          <w:lang w:val="sr-Cyrl-CS"/>
        </w:rPr>
        <w:t>одељка</w:t>
      </w:r>
      <w:r w:rsidRPr="003A1E09">
        <w:rPr>
          <w:szCs w:val="24"/>
          <w:lang w:val="sr-Cyrl-CS"/>
        </w:rPr>
        <w:t xml:space="preserve">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rsidR="00BA6AFD" w:rsidRPr="00502CA4" w:rsidRDefault="00BA6AFD" w:rsidP="00BA6AFD">
      <w:pPr>
        <w:spacing w:after="0" w:line="240" w:lineRule="auto"/>
        <w:ind w:firstLine="612"/>
        <w:rPr>
          <w:szCs w:val="24"/>
          <w:lang w:val="sr-Cyrl-CS"/>
        </w:rPr>
      </w:pPr>
      <w:r w:rsidRPr="00502CA4">
        <w:rPr>
          <w:szCs w:val="24"/>
          <w:lang w:val="sr-Cyrl-CS"/>
        </w:rPr>
        <w:t xml:space="preserve">Уколико је Комисија приликом теренског обиласка из става 7. овог </w:t>
      </w:r>
      <w:r w:rsidR="00FF493B" w:rsidRPr="00502CA4">
        <w:rPr>
          <w:szCs w:val="24"/>
          <w:lang w:val="sr-Cyrl-CS"/>
        </w:rPr>
        <w:t>одељка</w:t>
      </w:r>
      <w:r w:rsidRPr="00502CA4">
        <w:rPr>
          <w:szCs w:val="24"/>
          <w:lang w:val="sr-Cyrl-CS"/>
        </w:rPr>
        <w:t xml:space="preserve">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rsidR="00BA6AFD" w:rsidRPr="003A1E09" w:rsidRDefault="00BA6AFD" w:rsidP="00BA6AFD">
      <w:pPr>
        <w:spacing w:after="0" w:line="240" w:lineRule="auto"/>
        <w:ind w:firstLine="612"/>
        <w:rPr>
          <w:szCs w:val="24"/>
          <w:lang w:val="sr-Cyrl-CS"/>
        </w:rPr>
      </w:pPr>
      <w:r w:rsidRPr="003A1E09">
        <w:rPr>
          <w:szCs w:val="24"/>
          <w:lang w:val="sr-Cyrl-CS"/>
        </w:rPr>
        <w:t>Приликом теренског обиласка</w:t>
      </w:r>
      <w:r w:rsidR="00502CA4">
        <w:rPr>
          <w:szCs w:val="24"/>
          <w:lang w:val="sr-Cyrl-CS"/>
        </w:rPr>
        <w:t>,</w:t>
      </w:r>
      <w:r w:rsidRPr="003A1E09">
        <w:rPr>
          <w:szCs w:val="24"/>
          <w:lang w:val="sr-Cyrl-CS"/>
        </w:rPr>
        <w:t xml:space="preserve"> уз обаве</w:t>
      </w:r>
      <w:r w:rsidR="00502CA4">
        <w:rPr>
          <w:szCs w:val="24"/>
          <w:lang w:val="sr-Cyrl-CS"/>
        </w:rPr>
        <w:t>зно присуство подносиоца пријаве,</w:t>
      </w:r>
      <w:r w:rsidRPr="003A1E09">
        <w:rPr>
          <w:szCs w:val="24"/>
          <w:lang w:val="sr-Cyrl-CS"/>
        </w:rPr>
        <w:t xml:space="preserve">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w:t>
      </w:r>
      <w:r w:rsidR="00502CA4">
        <w:rPr>
          <w:szCs w:val="24"/>
          <w:lang w:val="sr-Cyrl-CS"/>
        </w:rPr>
        <w:t>позив</w:t>
      </w:r>
      <w:r w:rsidRPr="003A1E09">
        <w:rPr>
          <w:szCs w:val="24"/>
          <w:lang w:val="sr-Cyrl-CS"/>
        </w:rPr>
        <w:t xml:space="preserve"> прихватљиве.</w:t>
      </w:r>
    </w:p>
    <w:p w:rsidR="00BA6AFD" w:rsidRPr="003A1E09" w:rsidRDefault="00BA6AFD" w:rsidP="00BA6AFD">
      <w:pPr>
        <w:spacing w:after="0" w:line="240" w:lineRule="auto"/>
        <w:ind w:firstLine="612"/>
        <w:rPr>
          <w:szCs w:val="24"/>
          <w:lang w:val="sr-Cyrl-CS"/>
        </w:rPr>
      </w:pPr>
      <w:r w:rsidRPr="003A1E09">
        <w:rPr>
          <w:szCs w:val="24"/>
          <w:lang w:val="sr-Cyrl-CS"/>
        </w:rPr>
        <w:t xml:space="preserve">На основу записника из става 9. овог </w:t>
      </w:r>
      <w:r w:rsidR="00FF493B" w:rsidRPr="003A1E09">
        <w:rPr>
          <w:szCs w:val="24"/>
          <w:lang w:val="sr-Cyrl-CS"/>
        </w:rPr>
        <w:t>одељка</w:t>
      </w:r>
      <w:r w:rsidRPr="003A1E09">
        <w:rPr>
          <w:szCs w:val="24"/>
          <w:lang w:val="sr-Cyrl-CS"/>
        </w:rPr>
        <w:t xml:space="preserve"> комисија сачињава </w:t>
      </w:r>
      <w:r w:rsidR="00C9411D">
        <w:rPr>
          <w:szCs w:val="24"/>
          <w:lang w:val="sr-Cyrl-CS"/>
        </w:rPr>
        <w:t xml:space="preserve">предлог </w:t>
      </w:r>
      <w:r w:rsidRPr="003A1E09">
        <w:rPr>
          <w:szCs w:val="24"/>
          <w:lang w:val="sr-Cyrl-CS"/>
        </w:rPr>
        <w:t>коначн</w:t>
      </w:r>
      <w:r w:rsidR="00C9411D">
        <w:rPr>
          <w:szCs w:val="24"/>
          <w:lang w:val="sr-Cyrl-CS"/>
        </w:rPr>
        <w:t>е листе</w:t>
      </w:r>
      <w:r w:rsidRPr="003A1E09">
        <w:rPr>
          <w:szCs w:val="24"/>
          <w:lang w:val="sr-Cyrl-CS"/>
        </w:rPr>
        <w:t xml:space="preserve"> крајњих корисника.</w:t>
      </w:r>
    </w:p>
    <w:p w:rsidR="00BA6AFD" w:rsidRPr="003A1E09" w:rsidRDefault="00BA6AFD" w:rsidP="00BA6AFD">
      <w:pPr>
        <w:spacing w:after="0" w:line="240" w:lineRule="auto"/>
        <w:ind w:firstLine="612"/>
        <w:rPr>
          <w:szCs w:val="24"/>
          <w:lang w:val="sr-Cyrl-CS"/>
        </w:rPr>
      </w:pPr>
      <w:r w:rsidRPr="003A1E09">
        <w:rPr>
          <w:szCs w:val="24"/>
          <w:lang w:val="sr-Cyrl-CS"/>
        </w:rPr>
        <w:t xml:space="preserve">Листу из става 10. овог </w:t>
      </w:r>
      <w:r w:rsidR="00FF493B" w:rsidRPr="003A1E09">
        <w:rPr>
          <w:szCs w:val="24"/>
          <w:lang w:val="sr-Cyrl-CS"/>
        </w:rPr>
        <w:t>одељка</w:t>
      </w:r>
      <w:r w:rsidRPr="003A1E09">
        <w:rPr>
          <w:szCs w:val="24"/>
          <w:lang w:val="sr-Cyrl-CS"/>
        </w:rPr>
        <w:t xml:space="preserve"> Комисија објављује</w:t>
      </w:r>
      <w:r w:rsidR="00502CA4">
        <w:rPr>
          <w:szCs w:val="24"/>
          <w:lang w:val="sr-Cyrl-CS"/>
        </w:rPr>
        <w:t xml:space="preserve"> на огласној табли</w:t>
      </w:r>
      <w:r w:rsidRPr="003A1E09">
        <w:rPr>
          <w:szCs w:val="24"/>
          <w:lang w:val="sr-Cyrl-CS"/>
        </w:rPr>
        <w:t xml:space="preserve"> и зв</w:t>
      </w:r>
      <w:r w:rsidR="00502CA4">
        <w:rPr>
          <w:szCs w:val="24"/>
          <w:lang w:val="sr-Cyrl-CS"/>
        </w:rPr>
        <w:t>аничној интернет страници о</w:t>
      </w:r>
      <w:r w:rsidRPr="003A1E09">
        <w:rPr>
          <w:szCs w:val="24"/>
          <w:lang w:val="sr-Cyrl-CS"/>
        </w:rPr>
        <w:t>пштине</w:t>
      </w:r>
      <w:r w:rsidR="00502CA4">
        <w:rPr>
          <w:szCs w:val="24"/>
          <w:lang w:val="sr-Cyrl-CS"/>
        </w:rPr>
        <w:t xml:space="preserve"> Љубовија</w:t>
      </w:r>
      <w:r w:rsidRPr="003A1E09">
        <w:rPr>
          <w:szCs w:val="24"/>
          <w:lang w:val="sr-Cyrl-CS"/>
        </w:rPr>
        <w:t>.</w:t>
      </w:r>
    </w:p>
    <w:p w:rsidR="00DB0D87" w:rsidRPr="003A1E09" w:rsidRDefault="00BA6AFD" w:rsidP="00502CA4">
      <w:pPr>
        <w:spacing w:after="0" w:line="240" w:lineRule="auto"/>
        <w:ind w:firstLine="612"/>
        <w:rPr>
          <w:szCs w:val="24"/>
          <w:lang w:val="sr-Cyrl-CS"/>
        </w:rPr>
      </w:pPr>
      <w:r w:rsidRPr="003A1E09">
        <w:rPr>
          <w:szCs w:val="24"/>
          <w:lang w:val="sr-Cyrl-CS"/>
        </w:rPr>
        <w:t xml:space="preserve">На листу из става 10. овог </w:t>
      </w:r>
      <w:r w:rsidR="00FF493B" w:rsidRPr="003A1E09">
        <w:rPr>
          <w:szCs w:val="24"/>
          <w:lang w:val="sr-Cyrl-CS"/>
        </w:rPr>
        <w:t>одељка</w:t>
      </w:r>
      <w:r w:rsidRPr="003A1E09">
        <w:rPr>
          <w:szCs w:val="24"/>
          <w:lang w:val="sr-Cyrl-CS"/>
        </w:rPr>
        <w:t xml:space="preserve">  подносиоци пријава код кој</w:t>
      </w:r>
      <w:r w:rsidR="00502CA4">
        <w:rPr>
          <w:szCs w:val="24"/>
          <w:lang w:val="sr-Cyrl-CS"/>
        </w:rPr>
        <w:t>их је извршен теренски обилазак</w:t>
      </w:r>
      <w:r w:rsidRPr="003A1E09">
        <w:rPr>
          <w:szCs w:val="24"/>
          <w:lang w:val="sr-Cyrl-CS"/>
        </w:rPr>
        <w:t xml:space="preserve"> имају право приговора Комисији у року од осам дана од дана објављивања </w:t>
      </w:r>
      <w:r w:rsidR="00C9411D">
        <w:rPr>
          <w:szCs w:val="24"/>
          <w:lang w:val="sr-Cyrl-CS"/>
        </w:rPr>
        <w:t xml:space="preserve">предлога </w:t>
      </w:r>
      <w:r w:rsidRPr="003A1E09">
        <w:rPr>
          <w:szCs w:val="24"/>
          <w:lang w:val="sr-Cyrl-CS"/>
        </w:rPr>
        <w:t xml:space="preserve">коначне листе крајњих корисника. Приговор се подноси </w:t>
      </w:r>
      <w:r w:rsidR="00502CA4">
        <w:rPr>
          <w:szCs w:val="24"/>
          <w:lang w:val="sr-Cyrl-CS"/>
        </w:rPr>
        <w:t xml:space="preserve">у писаној форми </w:t>
      </w:r>
      <w:r w:rsidRPr="003A1E09">
        <w:rPr>
          <w:szCs w:val="24"/>
          <w:lang w:val="sr-Cyrl-CS"/>
        </w:rPr>
        <w:t>на</w:t>
      </w:r>
      <w:r w:rsidR="00502CA4" w:rsidRPr="00502CA4">
        <w:rPr>
          <w:szCs w:val="24"/>
          <w:lang w:val="sr-Cyrl-CS"/>
        </w:rPr>
        <w:t xml:space="preserve"> </w:t>
      </w:r>
      <w:r w:rsidR="00502CA4">
        <w:rPr>
          <w:szCs w:val="24"/>
          <w:lang w:val="sr-Cyrl-CS"/>
        </w:rPr>
        <w:t>писарници</w:t>
      </w:r>
      <w:r w:rsidR="00502CA4" w:rsidRPr="003A1E09">
        <w:rPr>
          <w:szCs w:val="24"/>
          <w:lang w:val="sr-Cyrl-CS"/>
        </w:rPr>
        <w:t xml:space="preserve"> </w:t>
      </w:r>
      <w:r w:rsidR="00502CA4">
        <w:rPr>
          <w:szCs w:val="24"/>
          <w:lang w:val="sr-Cyrl-CS"/>
        </w:rPr>
        <w:t>Општинске управе општине Љубовија</w:t>
      </w:r>
      <w:r w:rsidR="00502CA4" w:rsidRPr="003A1E09">
        <w:rPr>
          <w:szCs w:val="24"/>
          <w:lang w:val="sr-Cyrl-CS"/>
        </w:rPr>
        <w:t>.</w:t>
      </w:r>
    </w:p>
    <w:p w:rsidR="00BA6AFD" w:rsidRPr="003A1E09" w:rsidRDefault="00BA6AFD" w:rsidP="00BA6AFD">
      <w:pPr>
        <w:spacing w:after="0" w:line="240" w:lineRule="auto"/>
        <w:ind w:firstLine="612"/>
        <w:rPr>
          <w:szCs w:val="24"/>
          <w:lang w:val="sr-Cyrl-CS"/>
        </w:rPr>
      </w:pPr>
      <w:r w:rsidRPr="003A1E09">
        <w:rPr>
          <w:szCs w:val="24"/>
          <w:lang w:val="sr-Cyrl-CS"/>
        </w:rPr>
        <w:t xml:space="preserve">Комисија је дужна да одлучи по приговорима из става 10. овог </w:t>
      </w:r>
      <w:r w:rsidR="009053E0" w:rsidRPr="003A1E09">
        <w:rPr>
          <w:szCs w:val="24"/>
          <w:lang w:val="sr-Cyrl-CS"/>
        </w:rPr>
        <w:t>одељка</w:t>
      </w:r>
      <w:r w:rsidRPr="003A1E09">
        <w:rPr>
          <w:szCs w:val="24"/>
          <w:lang w:val="sr-Cyrl-CS"/>
        </w:rPr>
        <w:t xml:space="preserve"> у року од 15 дана од дана пријема приговора и након одлучивања по свим приговорима сачини коначну листу крајњих корисника.</w:t>
      </w:r>
    </w:p>
    <w:p w:rsidR="00BA6AFD" w:rsidRPr="003A1E09" w:rsidRDefault="00C9411D" w:rsidP="00BA6AFD">
      <w:pPr>
        <w:spacing w:after="0" w:line="240" w:lineRule="auto"/>
        <w:ind w:left="0" w:firstLine="708"/>
        <w:rPr>
          <w:szCs w:val="24"/>
          <w:lang w:val="sr-Cyrl-CS"/>
        </w:rPr>
      </w:pPr>
      <w:r>
        <w:rPr>
          <w:szCs w:val="24"/>
          <w:lang w:val="sr-Cyrl-CS"/>
        </w:rPr>
        <w:t xml:space="preserve">Општинско веће </w:t>
      </w:r>
      <w:r w:rsidR="00BA6AFD" w:rsidRPr="003A1E09">
        <w:rPr>
          <w:szCs w:val="24"/>
          <w:lang w:val="sr-Cyrl-CS"/>
        </w:rPr>
        <w:t xml:space="preserve">општине </w:t>
      </w:r>
      <w:r>
        <w:rPr>
          <w:szCs w:val="24"/>
          <w:lang w:val="sr-Cyrl-CS"/>
        </w:rPr>
        <w:t>Љубовија</w:t>
      </w:r>
      <w:r w:rsidR="00BA6AFD" w:rsidRPr="003A1E09">
        <w:rPr>
          <w:szCs w:val="24"/>
          <w:lang w:val="sr-Cyrl-CS"/>
        </w:rPr>
        <w:t xml:space="preserve"> доноси Одлуку о додели бесповратних средстава крајњим корисницима за спровођење мера енергетске санације, на основу чега се закључују уговори</w:t>
      </w:r>
      <w:r w:rsidR="009053E0" w:rsidRPr="003A1E09">
        <w:rPr>
          <w:szCs w:val="24"/>
          <w:lang w:val="sr-Cyrl-CS"/>
        </w:rPr>
        <w:t>.</w:t>
      </w:r>
    </w:p>
    <w:p w:rsidR="00BA6AFD" w:rsidRPr="003A1E09" w:rsidRDefault="00BA6AFD" w:rsidP="00BA6AFD">
      <w:pPr>
        <w:spacing w:after="0" w:line="240" w:lineRule="auto"/>
        <w:ind w:left="0" w:firstLine="708"/>
        <w:rPr>
          <w:szCs w:val="24"/>
          <w:lang w:val="sr-Cyrl-CS"/>
        </w:rPr>
      </w:pPr>
    </w:p>
    <w:p w:rsidR="00EF4D78" w:rsidRPr="00C9411D" w:rsidRDefault="00EF4D78" w:rsidP="00C9411D">
      <w:pPr>
        <w:spacing w:after="0" w:line="240" w:lineRule="auto"/>
        <w:ind w:left="0" w:firstLine="0"/>
        <w:jc w:val="center"/>
        <w:rPr>
          <w:b/>
          <w:szCs w:val="24"/>
        </w:rPr>
      </w:pPr>
      <w:r w:rsidRPr="00C9411D">
        <w:rPr>
          <w:b/>
          <w:szCs w:val="24"/>
        </w:rPr>
        <w:t>X НАЧИН РЕАЛИЗАЦИЈЕ ДОДЕЉЕНИХ СРЕДСТАВА</w:t>
      </w:r>
    </w:p>
    <w:p w:rsidR="00C86418" w:rsidRPr="003A1E09" w:rsidRDefault="00C86418" w:rsidP="00C86418">
      <w:pPr>
        <w:spacing w:after="0" w:line="240" w:lineRule="auto"/>
        <w:ind w:firstLine="612"/>
        <w:rPr>
          <w:szCs w:val="24"/>
          <w:lang w:val="sr-Cyrl-CS"/>
        </w:rPr>
      </w:pPr>
    </w:p>
    <w:p w:rsidR="009053E0" w:rsidRPr="003A1E09" w:rsidRDefault="009053E0" w:rsidP="00C86418">
      <w:pPr>
        <w:spacing w:after="0" w:line="240" w:lineRule="auto"/>
        <w:ind w:firstLine="612"/>
        <w:rPr>
          <w:szCs w:val="24"/>
          <w:lang w:val="sr-Cyrl-CS"/>
        </w:rPr>
      </w:pPr>
      <w:r w:rsidRPr="003A1E09">
        <w:rPr>
          <w:szCs w:val="24"/>
          <w:lang w:val="sr-Cyrl-CS"/>
        </w:rPr>
        <w:t xml:space="preserve">Општина </w:t>
      </w:r>
      <w:r w:rsidR="00C9411D">
        <w:rPr>
          <w:szCs w:val="24"/>
        </w:rPr>
        <w:t xml:space="preserve">Љубовија </w:t>
      </w:r>
      <w:r w:rsidRPr="003A1E09">
        <w:rPr>
          <w:szCs w:val="24"/>
          <w:lang w:val="sr-Cyrl-CS"/>
        </w:rPr>
        <w:t>ће вршити пренос средстава искључиво</w:t>
      </w:r>
      <w:r w:rsidR="00F8749C" w:rsidRPr="003A1E09">
        <w:rPr>
          <w:szCs w:val="24"/>
          <w:lang w:val="sr-Cyrl-CS"/>
        </w:rPr>
        <w:t xml:space="preserve"> привредним субјектима -  </w:t>
      </w:r>
      <w:r w:rsidRPr="003A1E09">
        <w:rPr>
          <w:szCs w:val="24"/>
          <w:lang w:val="sr-Cyrl-CS"/>
        </w:rPr>
        <w:t>извођачима радова, а не домаћин</w:t>
      </w:r>
      <w:r w:rsidR="00C9411D">
        <w:rPr>
          <w:szCs w:val="24"/>
          <w:lang w:val="sr-Cyrl-CS"/>
        </w:rPr>
        <w:t>ствима</w:t>
      </w:r>
      <w:r w:rsidRPr="003A1E09">
        <w:rPr>
          <w:szCs w:val="24"/>
          <w:lang w:val="sr-Cyrl-CS"/>
        </w:rPr>
        <w:t xml:space="preserve">, након што </w:t>
      </w:r>
      <w:r w:rsidR="00C86418" w:rsidRPr="003A1E09">
        <w:rPr>
          <w:szCs w:val="24"/>
          <w:lang w:val="sr-Cyrl-CS"/>
        </w:rPr>
        <w:t>грађанин</w:t>
      </w:r>
      <w:r w:rsidR="00C86418" w:rsidRPr="003A1E09">
        <w:rPr>
          <w:color w:val="FF0000"/>
          <w:szCs w:val="24"/>
          <w:lang w:val="sr-Cyrl-CS"/>
        </w:rPr>
        <w:t xml:space="preserve"> </w:t>
      </w:r>
      <w:r w:rsidRPr="003A1E09">
        <w:rPr>
          <w:szCs w:val="24"/>
          <w:lang w:val="sr-Cyrl-CS"/>
        </w:rPr>
        <w:t xml:space="preserve">изврши </w:t>
      </w:r>
      <w:r w:rsidR="006443D4" w:rsidRPr="003A1E09">
        <w:rPr>
          <w:szCs w:val="24"/>
          <w:lang w:val="sr-Cyrl-CS"/>
        </w:rPr>
        <w:t xml:space="preserve">целокупну </w:t>
      </w:r>
      <w:r w:rsidRPr="003A1E09">
        <w:rPr>
          <w:szCs w:val="24"/>
          <w:lang w:val="sr-Cyrl-CS"/>
        </w:rPr>
        <w:t xml:space="preserve">уплату </w:t>
      </w:r>
      <w:r w:rsidR="006443D4" w:rsidRPr="003A1E09">
        <w:rPr>
          <w:szCs w:val="24"/>
          <w:lang w:val="sr-Cyrl-CS"/>
        </w:rPr>
        <w:t xml:space="preserve">извођачу радова </w:t>
      </w:r>
      <w:r w:rsidRPr="003A1E09">
        <w:rPr>
          <w:szCs w:val="24"/>
          <w:lang w:val="sr-Cyrl-CS"/>
        </w:rPr>
        <w:t xml:space="preserve">и након завршетка реализације мере. </w:t>
      </w:r>
    </w:p>
    <w:p w:rsidR="009053E0" w:rsidRPr="003A1E09" w:rsidRDefault="009053E0" w:rsidP="009053E0">
      <w:pPr>
        <w:spacing w:after="0" w:line="240" w:lineRule="auto"/>
        <w:ind w:firstLine="612"/>
        <w:rPr>
          <w:szCs w:val="24"/>
          <w:lang w:val="sr-Cyrl-CS"/>
        </w:rPr>
      </w:pPr>
      <w:r w:rsidRPr="003A1E09">
        <w:rPr>
          <w:szCs w:val="24"/>
          <w:lang w:val="sr-Cyrl-CS"/>
        </w:rPr>
        <w:t xml:space="preserve">Услов да се пренесу средства </w:t>
      </w:r>
      <w:r w:rsidR="006443D4" w:rsidRPr="003A1E09">
        <w:rPr>
          <w:szCs w:val="24"/>
          <w:lang w:val="sr-Cyrl-CS"/>
        </w:rPr>
        <w:t xml:space="preserve">извођачу радова </w:t>
      </w:r>
      <w:r w:rsidRPr="003A1E09">
        <w:rPr>
          <w:szCs w:val="24"/>
          <w:lang w:val="sr-Cyrl-CS"/>
        </w:rPr>
        <w:t>је потврда Комисије да су радови изведени како је предвиђено предмером и предрачуном који је грађанин</w:t>
      </w:r>
      <w:r w:rsidR="006443D4" w:rsidRPr="003A1E09">
        <w:rPr>
          <w:color w:val="FF0000"/>
          <w:szCs w:val="24"/>
          <w:lang w:val="sr-Cyrl-CS"/>
        </w:rPr>
        <w:t xml:space="preserve"> </w:t>
      </w:r>
      <w:r w:rsidRPr="003A1E09">
        <w:rPr>
          <w:szCs w:val="24"/>
          <w:lang w:val="sr-Cyrl-CS"/>
        </w:rPr>
        <w:t>предао када се пријавио за меру као и у складу са записником Комисије приликом првог изласка.</w:t>
      </w:r>
    </w:p>
    <w:p w:rsidR="009053E0" w:rsidRPr="003A1E09" w:rsidRDefault="00C86418" w:rsidP="009053E0">
      <w:pPr>
        <w:spacing w:after="0" w:line="240" w:lineRule="auto"/>
        <w:ind w:firstLine="612"/>
        <w:rPr>
          <w:szCs w:val="24"/>
          <w:lang w:val="sr-Cyrl-CS"/>
        </w:rPr>
      </w:pPr>
      <w:r w:rsidRPr="003A1E09">
        <w:rPr>
          <w:szCs w:val="24"/>
          <w:lang w:val="sr-Cyrl-CS"/>
        </w:rPr>
        <w:t>Грађанин</w:t>
      </w:r>
      <w:r w:rsidRPr="003A1E09">
        <w:rPr>
          <w:color w:val="FF0000"/>
          <w:szCs w:val="24"/>
          <w:lang w:val="sr-Cyrl-CS"/>
        </w:rPr>
        <w:t xml:space="preserve"> </w:t>
      </w:r>
      <w:r w:rsidR="009053E0" w:rsidRPr="003A1E09">
        <w:rPr>
          <w:szCs w:val="24"/>
          <w:lang w:val="sr-Cyrl-CS"/>
        </w:rPr>
        <w:t>мора имати уредну документацију (рачуне и атесте) које ће доставити надлежној комисији.</w:t>
      </w:r>
    </w:p>
    <w:p w:rsidR="009053E0" w:rsidRPr="003A1E09" w:rsidRDefault="00C9411D" w:rsidP="009053E0">
      <w:pPr>
        <w:spacing w:after="0" w:line="240" w:lineRule="auto"/>
        <w:ind w:firstLine="612"/>
        <w:rPr>
          <w:szCs w:val="24"/>
          <w:lang w:val="sr-Cyrl-CS"/>
        </w:rPr>
      </w:pPr>
      <w:r>
        <w:rPr>
          <w:szCs w:val="24"/>
          <w:lang w:val="sr-Cyrl-CS"/>
        </w:rPr>
        <w:t>О</w:t>
      </w:r>
      <w:r w:rsidR="00C86418" w:rsidRPr="003A1E09">
        <w:rPr>
          <w:szCs w:val="24"/>
          <w:lang w:val="sr-Cyrl-CS"/>
        </w:rPr>
        <w:t>пштина</w:t>
      </w:r>
      <w:r w:rsidR="009053E0" w:rsidRPr="003A1E09">
        <w:rPr>
          <w:szCs w:val="24"/>
          <w:lang w:val="sr-Cyrl-CS"/>
        </w:rPr>
        <w:t xml:space="preserve"> ће вршити пренос средстава изабраним </w:t>
      </w:r>
      <w:r w:rsidR="00C86418" w:rsidRPr="003A1E09">
        <w:rPr>
          <w:szCs w:val="24"/>
          <w:lang w:val="sr-Cyrl-CS"/>
        </w:rPr>
        <w:t>извођачима радова</w:t>
      </w:r>
      <w:r w:rsidR="009053E0" w:rsidRPr="003A1E09">
        <w:rPr>
          <w:szCs w:val="24"/>
          <w:lang w:val="sr-Cyrl-CS"/>
        </w:rPr>
        <w:t xml:space="preserve"> у складу са закљученим уговором. </w:t>
      </w:r>
      <w:r w:rsidR="00C86418" w:rsidRPr="003A1E09">
        <w:rPr>
          <w:szCs w:val="24"/>
          <w:lang w:val="sr-Cyrl-CS"/>
        </w:rPr>
        <w:t>Грађанин</w:t>
      </w:r>
      <w:r w:rsidR="00C86418" w:rsidRPr="003A1E09">
        <w:rPr>
          <w:color w:val="FF0000"/>
          <w:szCs w:val="24"/>
          <w:lang w:val="sr-Cyrl-CS"/>
        </w:rPr>
        <w:t xml:space="preserve"> </w:t>
      </w:r>
      <w:r w:rsidR="009053E0" w:rsidRPr="003A1E09">
        <w:rPr>
          <w:szCs w:val="24"/>
          <w:lang w:val="sr-Cyrl-CS"/>
        </w:rPr>
        <w:t xml:space="preserve">ће сам сносити трошкове изведених радова који буду већи од износа субвенције наведене у </w:t>
      </w:r>
      <w:r w:rsidR="00C86418" w:rsidRPr="003A1E09">
        <w:rPr>
          <w:szCs w:val="24"/>
          <w:lang w:val="sr-Cyrl-CS"/>
        </w:rPr>
        <w:t xml:space="preserve">одељку </w:t>
      </w:r>
      <w:r w:rsidR="00C86418" w:rsidRPr="003A1E09">
        <w:rPr>
          <w:szCs w:val="24"/>
        </w:rPr>
        <w:t>I</w:t>
      </w:r>
      <w:r w:rsidR="009053E0" w:rsidRPr="003A1E09">
        <w:rPr>
          <w:szCs w:val="24"/>
          <w:lang w:val="sr-Cyrl-CS"/>
        </w:rPr>
        <w:t xml:space="preserve"> (максималног износа </w:t>
      </w:r>
      <w:r w:rsidR="00C86418" w:rsidRPr="003A1E09">
        <w:rPr>
          <w:szCs w:val="24"/>
        </w:rPr>
        <w:t>бесповратних средст</w:t>
      </w:r>
      <w:r>
        <w:rPr>
          <w:szCs w:val="24"/>
        </w:rPr>
        <w:t xml:space="preserve">ава </w:t>
      </w:r>
      <w:r w:rsidR="00C86418" w:rsidRPr="003A1E09">
        <w:rPr>
          <w:szCs w:val="24"/>
        </w:rPr>
        <w:t>општине</w:t>
      </w:r>
      <w:r w:rsidR="009053E0" w:rsidRPr="003A1E09">
        <w:rPr>
          <w:szCs w:val="24"/>
          <w:lang w:val="sr-Cyrl-CS"/>
        </w:rPr>
        <w:t>).</w:t>
      </w:r>
    </w:p>
    <w:p w:rsidR="009053E0" w:rsidRPr="003A1E09" w:rsidRDefault="009053E0" w:rsidP="009053E0">
      <w:pPr>
        <w:spacing w:after="0" w:line="240" w:lineRule="auto"/>
        <w:ind w:firstLine="612"/>
        <w:rPr>
          <w:szCs w:val="24"/>
          <w:lang w:val="sr-Cyrl-CS"/>
        </w:rPr>
      </w:pPr>
      <w:r w:rsidRPr="003A1E09">
        <w:rPr>
          <w:szCs w:val="24"/>
          <w:lang w:val="sr-Cyrl-C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rsidR="009053E0" w:rsidRPr="003A1E09" w:rsidRDefault="009053E0" w:rsidP="009053E0">
      <w:pPr>
        <w:spacing w:after="0" w:line="240" w:lineRule="auto"/>
        <w:ind w:firstLine="612"/>
        <w:rPr>
          <w:szCs w:val="24"/>
          <w:lang w:val="sr-Cyrl-CS"/>
        </w:rPr>
      </w:pPr>
      <w:r w:rsidRPr="003A1E09">
        <w:rPr>
          <w:szCs w:val="24"/>
          <w:lang w:val="sr-Cyrl-CS"/>
        </w:rPr>
        <w:t xml:space="preserve">Уколико </w:t>
      </w:r>
      <w:r w:rsidR="00C86418" w:rsidRPr="003A1E09">
        <w:rPr>
          <w:szCs w:val="24"/>
          <w:lang w:val="sr-Cyrl-CS"/>
        </w:rPr>
        <w:t>грађанин</w:t>
      </w:r>
      <w:r w:rsidR="00C9411D">
        <w:rPr>
          <w:szCs w:val="24"/>
          <w:lang w:val="sr-Cyrl-CS"/>
        </w:rPr>
        <w:t xml:space="preserve"> или извођач радова</w:t>
      </w:r>
      <w:r w:rsidR="00C86418" w:rsidRPr="003A1E09">
        <w:rPr>
          <w:color w:val="FF0000"/>
          <w:szCs w:val="24"/>
          <w:lang w:val="sr-Cyrl-CS"/>
        </w:rPr>
        <w:t xml:space="preserve"> </w:t>
      </w:r>
      <w:r w:rsidRPr="003A1E09">
        <w:rPr>
          <w:szCs w:val="24"/>
          <w:lang w:val="sr-Cyrl-CS"/>
        </w:rPr>
        <w:t xml:space="preserve">није средства наменски утрошио, или радови нису изведени у складу са предмером и предрачуном који је </w:t>
      </w:r>
      <w:r w:rsidR="00C86418" w:rsidRPr="003A1E09">
        <w:rPr>
          <w:szCs w:val="24"/>
          <w:lang w:val="sr-Cyrl-CS"/>
        </w:rPr>
        <w:t>грађанин</w:t>
      </w:r>
      <w:r w:rsidR="00C86418" w:rsidRPr="003A1E09">
        <w:rPr>
          <w:color w:val="FF0000"/>
          <w:szCs w:val="24"/>
          <w:lang w:val="sr-Cyrl-CS"/>
        </w:rPr>
        <w:t xml:space="preserve"> </w:t>
      </w:r>
      <w:r w:rsidRPr="003A1E09">
        <w:rPr>
          <w:szCs w:val="24"/>
          <w:lang w:val="sr-Cyrl-CS"/>
        </w:rPr>
        <w:t xml:space="preserve">поднео приликом пријаве, </w:t>
      </w:r>
      <w:r w:rsidR="00C86418" w:rsidRPr="003A1E09">
        <w:rPr>
          <w:szCs w:val="24"/>
          <w:lang w:val="sr-Cyrl-CS"/>
        </w:rPr>
        <w:t>општина</w:t>
      </w:r>
      <w:r w:rsidRPr="003A1E09">
        <w:rPr>
          <w:szCs w:val="24"/>
          <w:lang w:val="sr-Cyrl-CS"/>
        </w:rPr>
        <w:t xml:space="preserve"> неће уплатити средства додељена јавним </w:t>
      </w:r>
      <w:r w:rsidR="00C9411D">
        <w:rPr>
          <w:szCs w:val="24"/>
        </w:rPr>
        <w:t>позивом</w:t>
      </w:r>
      <w:r w:rsidRPr="003A1E09">
        <w:rPr>
          <w:szCs w:val="24"/>
          <w:lang w:val="sr-Cyrl-CS"/>
        </w:rPr>
        <w:t>.</w:t>
      </w:r>
    </w:p>
    <w:p w:rsidR="00EF4D78" w:rsidRPr="00902D2D" w:rsidRDefault="009053E0" w:rsidP="00C86418">
      <w:pPr>
        <w:spacing w:after="0" w:line="240" w:lineRule="auto"/>
        <w:ind w:left="0" w:firstLine="673"/>
        <w:rPr>
          <w:szCs w:val="24"/>
        </w:rPr>
      </w:pPr>
      <w:r w:rsidRPr="003A1E09">
        <w:rPr>
          <w:bCs/>
          <w:szCs w:val="24"/>
          <w:lang w:val="sr-Cyrl-CS"/>
        </w:rPr>
        <w:lastRenderedPageBreak/>
        <w:t xml:space="preserve">Уколико из неког разлога </w:t>
      </w:r>
      <w:r w:rsidR="00C86418" w:rsidRPr="003A1E09">
        <w:rPr>
          <w:bCs/>
          <w:szCs w:val="24"/>
          <w:lang w:val="sr-Cyrl-CS"/>
        </w:rPr>
        <w:t>г</w:t>
      </w:r>
      <w:r w:rsidR="00C86418" w:rsidRPr="003A1E09">
        <w:rPr>
          <w:szCs w:val="24"/>
          <w:lang w:val="sr-Cyrl-CS"/>
        </w:rPr>
        <w:t>рађанин</w:t>
      </w:r>
      <w:r w:rsidR="00C86418" w:rsidRPr="003A1E09">
        <w:rPr>
          <w:color w:val="FF0000"/>
          <w:szCs w:val="24"/>
          <w:lang w:val="sr-Cyrl-CS"/>
        </w:rPr>
        <w:t xml:space="preserve"> </w:t>
      </w:r>
      <w:r w:rsidRPr="003A1E09">
        <w:rPr>
          <w:bCs/>
          <w:szCs w:val="24"/>
          <w:lang w:val="sr-Cyrl-CS"/>
        </w:rPr>
        <w:t xml:space="preserve">не може да реализује набавку од одабраног </w:t>
      </w:r>
      <w:r w:rsidR="00C86418" w:rsidRPr="003A1E09">
        <w:rPr>
          <w:bCs/>
          <w:szCs w:val="24"/>
          <w:lang w:val="sr-Cyrl-CS"/>
        </w:rPr>
        <w:t>извођача радова</w:t>
      </w:r>
      <w:r w:rsidRPr="003A1E09">
        <w:rPr>
          <w:bCs/>
          <w:szCs w:val="24"/>
          <w:lang w:val="sr-Cyrl-CS"/>
        </w:rPr>
        <w:t xml:space="preserve">, има право да изврши набавку од другог </w:t>
      </w:r>
      <w:r w:rsidR="00532B3D">
        <w:rPr>
          <w:bCs/>
          <w:szCs w:val="24"/>
          <w:lang w:val="sr-Cyrl-CS"/>
        </w:rPr>
        <w:t xml:space="preserve">извођача радова </w:t>
      </w:r>
      <w:r w:rsidRPr="003A1E09">
        <w:rPr>
          <w:bCs/>
          <w:szCs w:val="24"/>
          <w:lang w:val="sr-Cyrl-CS"/>
        </w:rPr>
        <w:t>са листе и да о томе, пре реализације набавке, обавести Комисију и достави јој нову профактуру/предрачун, с тим да износ не може бити већи од одобреног</w:t>
      </w:r>
      <w:r w:rsidR="00EF4D78" w:rsidRPr="003A1E09">
        <w:rPr>
          <w:szCs w:val="24"/>
        </w:rPr>
        <w:t>.</w:t>
      </w:r>
      <w:bookmarkStart w:id="1" w:name="_GoBack"/>
      <w:bookmarkEnd w:id="1"/>
    </w:p>
    <w:p w:rsidR="00EF4D78" w:rsidRDefault="00EF4D78" w:rsidP="00EF4D78">
      <w:pPr>
        <w:rPr>
          <w:szCs w:val="24"/>
        </w:rPr>
      </w:pPr>
    </w:p>
    <w:p w:rsidR="00532B3D" w:rsidRPr="00F6278A" w:rsidRDefault="00F6278A" w:rsidP="00532B3D">
      <w:pPr>
        <w:spacing w:after="0" w:line="240" w:lineRule="auto"/>
        <w:ind w:right="-567"/>
        <w:rPr>
          <w:bCs/>
          <w:szCs w:val="24"/>
        </w:rPr>
      </w:pPr>
      <w:proofErr w:type="spellStart"/>
      <w:r>
        <w:rPr>
          <w:bCs/>
          <w:szCs w:val="24"/>
        </w:rPr>
        <w:t>Бр</w:t>
      </w:r>
      <w:proofErr w:type="spellEnd"/>
      <w:r>
        <w:rPr>
          <w:bCs/>
          <w:szCs w:val="24"/>
        </w:rPr>
        <w:t>: 06-199/2022-02</w:t>
      </w:r>
    </w:p>
    <w:p w:rsidR="00532B3D" w:rsidRPr="00E21AA0" w:rsidRDefault="00F6278A" w:rsidP="00532B3D">
      <w:pPr>
        <w:spacing w:after="0" w:line="240" w:lineRule="auto"/>
        <w:ind w:right="-567"/>
        <w:rPr>
          <w:bCs/>
          <w:szCs w:val="24"/>
        </w:rPr>
      </w:pPr>
      <w:proofErr w:type="gramStart"/>
      <w:r>
        <w:rPr>
          <w:bCs/>
          <w:szCs w:val="24"/>
        </w:rPr>
        <w:t xml:space="preserve">У </w:t>
      </w:r>
      <w:proofErr w:type="spellStart"/>
      <w:r>
        <w:rPr>
          <w:bCs/>
          <w:szCs w:val="24"/>
        </w:rPr>
        <w:t>Љубовији</w:t>
      </w:r>
      <w:proofErr w:type="spellEnd"/>
      <w:r>
        <w:rPr>
          <w:bCs/>
          <w:szCs w:val="24"/>
        </w:rPr>
        <w:t xml:space="preserve">, </w:t>
      </w:r>
      <w:proofErr w:type="spellStart"/>
      <w:r>
        <w:rPr>
          <w:bCs/>
          <w:szCs w:val="24"/>
        </w:rPr>
        <w:t>дана</w:t>
      </w:r>
      <w:proofErr w:type="spellEnd"/>
      <w:r>
        <w:rPr>
          <w:bCs/>
          <w:szCs w:val="24"/>
        </w:rPr>
        <w:t xml:space="preserve"> 23.08</w:t>
      </w:r>
      <w:r w:rsidR="00532B3D">
        <w:rPr>
          <w:bCs/>
          <w:szCs w:val="24"/>
        </w:rPr>
        <w:t>.2022.</w:t>
      </w:r>
      <w:proofErr w:type="gramEnd"/>
      <w:r w:rsidR="00532B3D">
        <w:rPr>
          <w:bCs/>
          <w:szCs w:val="24"/>
        </w:rPr>
        <w:t xml:space="preserve"> године</w:t>
      </w:r>
    </w:p>
    <w:p w:rsidR="00532B3D" w:rsidRPr="00E21AA0" w:rsidRDefault="00532B3D" w:rsidP="00532B3D">
      <w:pPr>
        <w:spacing w:after="0" w:line="240" w:lineRule="auto"/>
        <w:ind w:right="-567" w:firstLine="612"/>
        <w:rPr>
          <w:b/>
          <w:bCs/>
          <w:szCs w:val="24"/>
        </w:rPr>
      </w:pPr>
    </w:p>
    <w:p w:rsidR="00532B3D" w:rsidRPr="00861EFC" w:rsidRDefault="00532B3D" w:rsidP="00532B3D">
      <w:pPr>
        <w:spacing w:after="0" w:line="240" w:lineRule="auto"/>
        <w:ind w:right="-567" w:firstLine="612"/>
        <w:rPr>
          <w:bCs/>
          <w:szCs w:val="24"/>
        </w:rPr>
      </w:pPr>
    </w:p>
    <w:p w:rsidR="00532B3D" w:rsidRPr="00860BFF" w:rsidRDefault="00532B3D" w:rsidP="00532B3D">
      <w:pPr>
        <w:spacing w:after="0" w:line="240" w:lineRule="auto"/>
        <w:rPr>
          <w:b/>
          <w:szCs w:val="24"/>
        </w:rPr>
      </w:pPr>
      <w:r w:rsidRPr="00860BFF">
        <w:rPr>
          <w:b/>
          <w:szCs w:val="24"/>
        </w:rPr>
        <w:t xml:space="preserve">                                                         </w:t>
      </w:r>
      <w:r>
        <w:rPr>
          <w:b/>
          <w:szCs w:val="24"/>
        </w:rPr>
        <w:t xml:space="preserve">        </w:t>
      </w:r>
      <w:r w:rsidRPr="00860BFF">
        <w:rPr>
          <w:b/>
          <w:szCs w:val="24"/>
        </w:rPr>
        <w:t xml:space="preserve">  </w:t>
      </w:r>
      <w:r>
        <w:rPr>
          <w:b/>
          <w:szCs w:val="24"/>
        </w:rPr>
        <w:t xml:space="preserve"> ПРЕДСЕДНИК </w:t>
      </w:r>
      <w:r w:rsidRPr="00860BFF">
        <w:rPr>
          <w:b/>
          <w:szCs w:val="24"/>
        </w:rPr>
        <w:t>ОПШТИНСКОГ ВЕЋА</w:t>
      </w:r>
    </w:p>
    <w:p w:rsidR="00532B3D" w:rsidRPr="00532B3D" w:rsidRDefault="00532B3D" w:rsidP="00532B3D">
      <w:pPr>
        <w:spacing w:after="0" w:line="240" w:lineRule="auto"/>
        <w:rPr>
          <w:szCs w:val="24"/>
        </w:rPr>
      </w:pPr>
      <w:r>
        <w:rPr>
          <w:szCs w:val="24"/>
        </w:rPr>
        <w:t xml:space="preserve">                                                                           </w:t>
      </w:r>
      <w:r w:rsidR="00F6278A">
        <w:rPr>
          <w:szCs w:val="24"/>
        </w:rPr>
        <w:t xml:space="preserve"> </w:t>
      </w:r>
      <w:r w:rsidR="0041478C">
        <w:rPr>
          <w:szCs w:val="24"/>
        </w:rPr>
        <w:t xml:space="preserve">        </w:t>
      </w:r>
      <w:proofErr w:type="spellStart"/>
      <w:proofErr w:type="gramStart"/>
      <w:r>
        <w:rPr>
          <w:szCs w:val="24"/>
        </w:rPr>
        <w:t>Милан</w:t>
      </w:r>
      <w:proofErr w:type="spellEnd"/>
      <w:r>
        <w:rPr>
          <w:szCs w:val="24"/>
        </w:rPr>
        <w:t xml:space="preserve"> </w:t>
      </w:r>
      <w:proofErr w:type="spellStart"/>
      <w:r>
        <w:rPr>
          <w:szCs w:val="24"/>
        </w:rPr>
        <w:t>Јовановић</w:t>
      </w:r>
      <w:proofErr w:type="spellEnd"/>
      <w:r w:rsidR="0041478C">
        <w:rPr>
          <w:szCs w:val="24"/>
          <w:lang/>
        </w:rPr>
        <w:t xml:space="preserve"> с.р.</w:t>
      </w:r>
      <w:proofErr w:type="gramEnd"/>
      <w:r w:rsidR="0041478C">
        <w:rPr>
          <w:szCs w:val="24"/>
          <w:lang/>
        </w:rPr>
        <w:t xml:space="preserve"> </w:t>
      </w:r>
      <w:r>
        <w:rPr>
          <w:szCs w:val="24"/>
        </w:rPr>
        <w:t xml:space="preserve"> </w:t>
      </w:r>
    </w:p>
    <w:sectPr w:rsidR="00532B3D" w:rsidRPr="00532B3D" w:rsidSect="00AA30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8.4pt;height:9pt" coordsize="" o:spt="100" o:bullet="t" adj="0,,0" path="" stroked="f">
        <v:stroke joinstyle="miter"/>
        <v:imagedata r:id="rId1" o:title="image17"/>
        <v:formulas/>
        <v:path o:connecttype="segments"/>
      </v:shape>
    </w:pict>
  </w:numPicBullet>
  <w:abstractNum w:abstractNumId="0">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
    <w:nsid w:val="0D036EC8"/>
    <w:multiLevelType w:val="hybridMultilevel"/>
    <w:tmpl w:val="12F220F2"/>
    <w:lvl w:ilvl="0" w:tplc="05222844">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3">
    <w:nsid w:val="0E5632A4"/>
    <w:multiLevelType w:val="hybridMultilevel"/>
    <w:tmpl w:val="34C864AE"/>
    <w:lvl w:ilvl="0" w:tplc="241A0011">
      <w:start w:val="1"/>
      <w:numFmt w:val="decimal"/>
      <w:lvlText w:val="%1)"/>
      <w:lvlJc w:val="left"/>
      <w:pPr>
        <w:ind w:left="720" w:hanging="360"/>
      </w:pPr>
    </w:lvl>
    <w:lvl w:ilvl="1" w:tplc="C4D003EE">
      <w:start w:val="140"/>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FB25A0F"/>
    <w:multiLevelType w:val="hybridMultilevel"/>
    <w:tmpl w:val="E9DADB3A"/>
    <w:lvl w:ilvl="0" w:tplc="2B1E91D4">
      <w:start w:val="2"/>
      <w:numFmt w:val="bullet"/>
      <w:lvlText w:val="-"/>
      <w:lvlJc w:val="left"/>
      <w:pPr>
        <w:ind w:left="1438" w:hanging="360"/>
      </w:pPr>
      <w:rPr>
        <w:rFonts w:ascii="Times New Roman" w:eastAsia="Times New Roman" w:hAnsi="Times New Roman" w:cs="Times New Roman"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5">
    <w:nsid w:val="146E7031"/>
    <w:multiLevelType w:val="hybridMultilevel"/>
    <w:tmpl w:val="DBA61794"/>
    <w:lvl w:ilvl="0" w:tplc="44EEC966">
      <w:start w:val="1"/>
      <w:numFmt w:val="bullet"/>
      <w:lvlText w:val="-"/>
      <w:lvlJc w:val="left"/>
      <w:pPr>
        <w:ind w:left="1437" w:hanging="360"/>
      </w:pPr>
      <w:rPr>
        <w:rFonts w:ascii="Times New Roman" w:eastAsia="Calibri" w:hAnsi="Times New Roman" w:cs="Times New Roman"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6">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7">
    <w:nsid w:val="16C4131A"/>
    <w:multiLevelType w:val="hybridMultilevel"/>
    <w:tmpl w:val="54AA6666"/>
    <w:lvl w:ilvl="0" w:tplc="6A54ADC8">
      <w:start w:val="1"/>
      <w:numFmt w:val="decimal"/>
      <w:lvlText w:val="%1."/>
      <w:lvlJc w:val="left"/>
      <w:pPr>
        <w:ind w:left="418" w:hanging="360"/>
      </w:pPr>
      <w:rPr>
        <w:rFonts w:hint="default"/>
        <w:u w:val="none"/>
      </w:rPr>
    </w:lvl>
    <w:lvl w:ilvl="1" w:tplc="241A0019" w:tentative="1">
      <w:start w:val="1"/>
      <w:numFmt w:val="lowerLetter"/>
      <w:lvlText w:val="%2."/>
      <w:lvlJc w:val="left"/>
      <w:pPr>
        <w:ind w:left="1138" w:hanging="360"/>
      </w:pPr>
    </w:lvl>
    <w:lvl w:ilvl="2" w:tplc="241A001B" w:tentative="1">
      <w:start w:val="1"/>
      <w:numFmt w:val="lowerRoman"/>
      <w:lvlText w:val="%3."/>
      <w:lvlJc w:val="right"/>
      <w:pPr>
        <w:ind w:left="1858" w:hanging="180"/>
      </w:pPr>
    </w:lvl>
    <w:lvl w:ilvl="3" w:tplc="241A000F" w:tentative="1">
      <w:start w:val="1"/>
      <w:numFmt w:val="decimal"/>
      <w:lvlText w:val="%4."/>
      <w:lvlJc w:val="left"/>
      <w:pPr>
        <w:ind w:left="2578" w:hanging="360"/>
      </w:pPr>
    </w:lvl>
    <w:lvl w:ilvl="4" w:tplc="241A0019" w:tentative="1">
      <w:start w:val="1"/>
      <w:numFmt w:val="lowerLetter"/>
      <w:lvlText w:val="%5."/>
      <w:lvlJc w:val="left"/>
      <w:pPr>
        <w:ind w:left="3298" w:hanging="360"/>
      </w:pPr>
    </w:lvl>
    <w:lvl w:ilvl="5" w:tplc="241A001B" w:tentative="1">
      <w:start w:val="1"/>
      <w:numFmt w:val="lowerRoman"/>
      <w:lvlText w:val="%6."/>
      <w:lvlJc w:val="right"/>
      <w:pPr>
        <w:ind w:left="4018" w:hanging="180"/>
      </w:pPr>
    </w:lvl>
    <w:lvl w:ilvl="6" w:tplc="241A000F" w:tentative="1">
      <w:start w:val="1"/>
      <w:numFmt w:val="decimal"/>
      <w:lvlText w:val="%7."/>
      <w:lvlJc w:val="left"/>
      <w:pPr>
        <w:ind w:left="4738" w:hanging="360"/>
      </w:pPr>
    </w:lvl>
    <w:lvl w:ilvl="7" w:tplc="241A0019" w:tentative="1">
      <w:start w:val="1"/>
      <w:numFmt w:val="lowerLetter"/>
      <w:lvlText w:val="%8."/>
      <w:lvlJc w:val="left"/>
      <w:pPr>
        <w:ind w:left="5458" w:hanging="360"/>
      </w:pPr>
    </w:lvl>
    <w:lvl w:ilvl="8" w:tplc="241A001B" w:tentative="1">
      <w:start w:val="1"/>
      <w:numFmt w:val="lowerRoman"/>
      <w:lvlText w:val="%9."/>
      <w:lvlJc w:val="right"/>
      <w:pPr>
        <w:ind w:left="6178" w:hanging="180"/>
      </w:pPr>
    </w:lvl>
  </w:abstractNum>
  <w:abstractNum w:abstractNumId="8">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1">
    <w:nsid w:val="23437E16"/>
    <w:multiLevelType w:val="hybridMultilevel"/>
    <w:tmpl w:val="D5A838EC"/>
    <w:lvl w:ilvl="0" w:tplc="5CE2A6CE">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37DC3D2D"/>
    <w:multiLevelType w:val="hybridMultilevel"/>
    <w:tmpl w:val="AEA8EB6E"/>
    <w:lvl w:ilvl="0" w:tplc="7CD6C172">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5">
    <w:nsid w:val="5D70641A"/>
    <w:multiLevelType w:val="multilevel"/>
    <w:tmpl w:val="034A847A"/>
    <w:lvl w:ilvl="0">
      <w:start w:val="1"/>
      <w:numFmt w:val="bullet"/>
      <w:lvlText w:val="•"/>
      <w:lvlPicBulletId w:val="0"/>
      <w:lvlJc w:val="left"/>
      <w:pPr>
        <w:ind w:left="316" w:hanging="203"/>
      </w:pPr>
      <w:rPr>
        <w:rFonts w:ascii="Times New Roman" w:hAnsi="Times New Roman" w:cs="Times New Roman" w:hint="default"/>
        <w:b w:val="0"/>
        <w:i w:val="0"/>
        <w:strike w:val="0"/>
        <w:dstrike w:val="0"/>
        <w:color w:val="000000"/>
        <w:sz w:val="24"/>
        <w:u w:val="none" w:color="000000"/>
        <w:vertAlign w:val="baseline"/>
      </w:rPr>
    </w:lvl>
    <w:lvl w:ilvl="1">
      <w:start w:val="1"/>
      <w:numFmt w:val="bullet"/>
      <w:lvlText w:val="o"/>
      <w:lvlJc w:val="left"/>
      <w:pPr>
        <w:ind w:left="12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bullet"/>
      <w:lvlText w:val="▪"/>
      <w:lvlJc w:val="left"/>
      <w:pPr>
        <w:ind w:left="19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bullet"/>
      <w:lvlText w:val="•"/>
      <w:lvlJc w:val="left"/>
      <w:pPr>
        <w:ind w:left="26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bullet"/>
      <w:lvlText w:val="o"/>
      <w:lvlJc w:val="left"/>
      <w:pPr>
        <w:ind w:left="338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bullet"/>
      <w:lvlText w:val="▪"/>
      <w:lvlJc w:val="left"/>
      <w:pPr>
        <w:ind w:left="41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bullet"/>
      <w:lvlText w:val="•"/>
      <w:lvlJc w:val="left"/>
      <w:pPr>
        <w:ind w:left="48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bullet"/>
      <w:lvlText w:val="o"/>
      <w:lvlJc w:val="left"/>
      <w:pPr>
        <w:ind w:left="55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bullet"/>
      <w:lvlText w:val="▪"/>
      <w:lvlJc w:val="left"/>
      <w:pPr>
        <w:ind w:left="62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6">
    <w:nsid w:val="5FD41544"/>
    <w:multiLevelType w:val="hybridMultilevel"/>
    <w:tmpl w:val="F62A536E"/>
    <w:lvl w:ilvl="0" w:tplc="8D9C270A">
      <w:numFmt w:val="bullet"/>
      <w:lvlText w:val="-"/>
      <w:lvlJc w:val="left"/>
      <w:pPr>
        <w:ind w:left="1068" w:hanging="360"/>
      </w:pPr>
      <w:rPr>
        <w:rFonts w:ascii="Times New Roman" w:eastAsia="Times New Roman" w:hAnsi="Times New Roman" w:cs="Times New Roman" w:hint="default"/>
        <w:b w:val="0"/>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7">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479508C"/>
    <w:multiLevelType w:val="hybridMultilevel"/>
    <w:tmpl w:val="89A033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1">
    <w:nsid w:val="744B33C7"/>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5353422"/>
    <w:multiLevelType w:val="hybridMultilevel"/>
    <w:tmpl w:val="B55E4F3A"/>
    <w:lvl w:ilvl="0" w:tplc="5F687DF6">
      <w:start w:val="2"/>
      <w:numFmt w:val="bullet"/>
      <w:lvlText w:val="-"/>
      <w:lvlJc w:val="left"/>
      <w:pPr>
        <w:ind w:left="1438" w:hanging="360"/>
      </w:pPr>
      <w:rPr>
        <w:rFonts w:ascii="Times New Roman" w:eastAsia="Times New Roman" w:hAnsi="Times New Roman" w:cs="Times New Roman"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3">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4">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D462DAE"/>
    <w:multiLevelType w:val="hybridMultilevel"/>
    <w:tmpl w:val="D88891B0"/>
    <w:lvl w:ilvl="0" w:tplc="15468BAC">
      <w:start w:val="1"/>
      <w:numFmt w:val="decimal"/>
      <w:lvlText w:val="%1)"/>
      <w:lvlJc w:val="left"/>
      <w:pPr>
        <w:ind w:left="418" w:hanging="360"/>
      </w:pPr>
      <w:rPr>
        <w:rFonts w:hint="default"/>
      </w:rPr>
    </w:lvl>
    <w:lvl w:ilvl="1" w:tplc="08090019" w:tentative="1">
      <w:start w:val="1"/>
      <w:numFmt w:val="lowerLetter"/>
      <w:lvlText w:val="%2."/>
      <w:lvlJc w:val="left"/>
      <w:pPr>
        <w:ind w:left="1138" w:hanging="360"/>
      </w:pPr>
    </w:lvl>
    <w:lvl w:ilvl="2" w:tplc="0809001B" w:tentative="1">
      <w:start w:val="1"/>
      <w:numFmt w:val="lowerRoman"/>
      <w:lvlText w:val="%3."/>
      <w:lvlJc w:val="right"/>
      <w:pPr>
        <w:ind w:left="1858" w:hanging="180"/>
      </w:pPr>
    </w:lvl>
    <w:lvl w:ilvl="3" w:tplc="0809000F" w:tentative="1">
      <w:start w:val="1"/>
      <w:numFmt w:val="decimal"/>
      <w:lvlText w:val="%4."/>
      <w:lvlJc w:val="left"/>
      <w:pPr>
        <w:ind w:left="2578" w:hanging="360"/>
      </w:pPr>
    </w:lvl>
    <w:lvl w:ilvl="4" w:tplc="08090019" w:tentative="1">
      <w:start w:val="1"/>
      <w:numFmt w:val="lowerLetter"/>
      <w:lvlText w:val="%5."/>
      <w:lvlJc w:val="left"/>
      <w:pPr>
        <w:ind w:left="3298" w:hanging="360"/>
      </w:pPr>
    </w:lvl>
    <w:lvl w:ilvl="5" w:tplc="0809001B" w:tentative="1">
      <w:start w:val="1"/>
      <w:numFmt w:val="lowerRoman"/>
      <w:lvlText w:val="%6."/>
      <w:lvlJc w:val="right"/>
      <w:pPr>
        <w:ind w:left="4018" w:hanging="180"/>
      </w:pPr>
    </w:lvl>
    <w:lvl w:ilvl="6" w:tplc="0809000F" w:tentative="1">
      <w:start w:val="1"/>
      <w:numFmt w:val="decimal"/>
      <w:lvlText w:val="%7."/>
      <w:lvlJc w:val="left"/>
      <w:pPr>
        <w:ind w:left="4738" w:hanging="360"/>
      </w:pPr>
    </w:lvl>
    <w:lvl w:ilvl="7" w:tplc="08090019" w:tentative="1">
      <w:start w:val="1"/>
      <w:numFmt w:val="lowerLetter"/>
      <w:lvlText w:val="%8."/>
      <w:lvlJc w:val="left"/>
      <w:pPr>
        <w:ind w:left="5458" w:hanging="360"/>
      </w:pPr>
    </w:lvl>
    <w:lvl w:ilvl="8" w:tplc="0809001B" w:tentative="1">
      <w:start w:val="1"/>
      <w:numFmt w:val="lowerRoman"/>
      <w:lvlText w:val="%9."/>
      <w:lvlJc w:val="right"/>
      <w:pPr>
        <w:ind w:left="6178" w:hanging="180"/>
      </w:pPr>
    </w:lvl>
  </w:abstractNum>
  <w:abstractNum w:abstractNumId="27">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16"/>
  </w:num>
  <w:num w:numId="2">
    <w:abstractNumId w:val="23"/>
  </w:num>
  <w:num w:numId="3">
    <w:abstractNumId w:val="15"/>
  </w:num>
  <w:num w:numId="4">
    <w:abstractNumId w:val="19"/>
  </w:num>
  <w:num w:numId="5">
    <w:abstractNumId w:val="27"/>
  </w:num>
  <w:num w:numId="6">
    <w:abstractNumId w:val="10"/>
  </w:num>
  <w:num w:numId="7">
    <w:abstractNumId w:val="11"/>
  </w:num>
  <w:num w:numId="8">
    <w:abstractNumId w:val="14"/>
  </w:num>
  <w:num w:numId="9">
    <w:abstractNumId w:val="7"/>
  </w:num>
  <w:num w:numId="10">
    <w:abstractNumId w:val="3"/>
  </w:num>
  <w:num w:numId="11">
    <w:abstractNumId w:val="0"/>
  </w:num>
  <w:num w:numId="12">
    <w:abstractNumId w:val="20"/>
  </w:num>
  <w:num w:numId="13">
    <w:abstractNumId w:val="1"/>
  </w:num>
  <w:num w:numId="14">
    <w:abstractNumId w:val="6"/>
  </w:num>
  <w:num w:numId="15">
    <w:abstractNumId w:val="21"/>
  </w:num>
  <w:num w:numId="16">
    <w:abstractNumId w:val="25"/>
  </w:num>
  <w:num w:numId="17">
    <w:abstractNumId w:val="24"/>
  </w:num>
  <w:num w:numId="18">
    <w:abstractNumId w:val="13"/>
  </w:num>
  <w:num w:numId="19">
    <w:abstractNumId w:val="9"/>
  </w:num>
  <w:num w:numId="20">
    <w:abstractNumId w:val="8"/>
  </w:num>
  <w:num w:numId="21">
    <w:abstractNumId w:val="17"/>
  </w:num>
  <w:num w:numId="22">
    <w:abstractNumId w:val="18"/>
  </w:num>
  <w:num w:numId="23">
    <w:abstractNumId w:val="2"/>
  </w:num>
  <w:num w:numId="24">
    <w:abstractNumId w:val="5"/>
  </w:num>
  <w:num w:numId="25">
    <w:abstractNumId w:val="26"/>
  </w:num>
  <w:num w:numId="26">
    <w:abstractNumId w:val="12"/>
  </w:num>
  <w:num w:numId="27">
    <w:abstractNumId w:val="4"/>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ayNDI2MTIzAmJLUwNzYyUdpeDU4uLM/DyQApNaACXrJbMsAAAA"/>
  </w:docVars>
  <w:rsids>
    <w:rsidRoot w:val="00EF4D78"/>
    <w:rsid w:val="000909C8"/>
    <w:rsid w:val="000A7509"/>
    <w:rsid w:val="000D7098"/>
    <w:rsid w:val="001206DC"/>
    <w:rsid w:val="001259BF"/>
    <w:rsid w:val="00141CB0"/>
    <w:rsid w:val="001504E0"/>
    <w:rsid w:val="0015061A"/>
    <w:rsid w:val="00167516"/>
    <w:rsid w:val="00171423"/>
    <w:rsid w:val="001760F2"/>
    <w:rsid w:val="00197208"/>
    <w:rsid w:val="001B1FD6"/>
    <w:rsid w:val="001B575D"/>
    <w:rsid w:val="001D4374"/>
    <w:rsid w:val="001E7769"/>
    <w:rsid w:val="001F4AEC"/>
    <w:rsid w:val="002160F8"/>
    <w:rsid w:val="00234B99"/>
    <w:rsid w:val="002F7625"/>
    <w:rsid w:val="00331ACB"/>
    <w:rsid w:val="0037432E"/>
    <w:rsid w:val="003856A1"/>
    <w:rsid w:val="003938D4"/>
    <w:rsid w:val="003A0704"/>
    <w:rsid w:val="003A1E09"/>
    <w:rsid w:val="003A7C78"/>
    <w:rsid w:val="0041478C"/>
    <w:rsid w:val="004252DC"/>
    <w:rsid w:val="00436C23"/>
    <w:rsid w:val="004708EF"/>
    <w:rsid w:val="004B3B44"/>
    <w:rsid w:val="004C1757"/>
    <w:rsid w:val="004C355D"/>
    <w:rsid w:val="00502CA4"/>
    <w:rsid w:val="00513AAD"/>
    <w:rsid w:val="00522CDE"/>
    <w:rsid w:val="0052401A"/>
    <w:rsid w:val="00527F11"/>
    <w:rsid w:val="00532B3D"/>
    <w:rsid w:val="00545E57"/>
    <w:rsid w:val="005C6DB4"/>
    <w:rsid w:val="005D063B"/>
    <w:rsid w:val="005F2866"/>
    <w:rsid w:val="00603A97"/>
    <w:rsid w:val="00623956"/>
    <w:rsid w:val="006373FE"/>
    <w:rsid w:val="006443D4"/>
    <w:rsid w:val="00650AAF"/>
    <w:rsid w:val="00656A8B"/>
    <w:rsid w:val="006832B0"/>
    <w:rsid w:val="006A6B00"/>
    <w:rsid w:val="006E16EA"/>
    <w:rsid w:val="00713427"/>
    <w:rsid w:val="00727C02"/>
    <w:rsid w:val="007320B1"/>
    <w:rsid w:val="00775A26"/>
    <w:rsid w:val="007917CC"/>
    <w:rsid w:val="00793C15"/>
    <w:rsid w:val="00833669"/>
    <w:rsid w:val="008E7760"/>
    <w:rsid w:val="008F3B30"/>
    <w:rsid w:val="009053E0"/>
    <w:rsid w:val="009233CA"/>
    <w:rsid w:val="00925046"/>
    <w:rsid w:val="00933E45"/>
    <w:rsid w:val="009619EC"/>
    <w:rsid w:val="00991C6D"/>
    <w:rsid w:val="0099553D"/>
    <w:rsid w:val="009D5080"/>
    <w:rsid w:val="00A04ACC"/>
    <w:rsid w:val="00A13413"/>
    <w:rsid w:val="00A24987"/>
    <w:rsid w:val="00A342B1"/>
    <w:rsid w:val="00A53AD7"/>
    <w:rsid w:val="00A61114"/>
    <w:rsid w:val="00AA30F5"/>
    <w:rsid w:val="00AA3BC2"/>
    <w:rsid w:val="00AC2F59"/>
    <w:rsid w:val="00AC3623"/>
    <w:rsid w:val="00AF66D7"/>
    <w:rsid w:val="00B24B15"/>
    <w:rsid w:val="00B256AF"/>
    <w:rsid w:val="00B52A4C"/>
    <w:rsid w:val="00B74AB3"/>
    <w:rsid w:val="00BA1099"/>
    <w:rsid w:val="00BA6AFD"/>
    <w:rsid w:val="00BB6F43"/>
    <w:rsid w:val="00C54322"/>
    <w:rsid w:val="00C56A3D"/>
    <w:rsid w:val="00C63DBC"/>
    <w:rsid w:val="00C86418"/>
    <w:rsid w:val="00C9411D"/>
    <w:rsid w:val="00CA569C"/>
    <w:rsid w:val="00CB2810"/>
    <w:rsid w:val="00CB3EB2"/>
    <w:rsid w:val="00CE6EBB"/>
    <w:rsid w:val="00D10BFA"/>
    <w:rsid w:val="00D14624"/>
    <w:rsid w:val="00D94FDC"/>
    <w:rsid w:val="00DB0D87"/>
    <w:rsid w:val="00DD0CE6"/>
    <w:rsid w:val="00DF22C0"/>
    <w:rsid w:val="00E07EC1"/>
    <w:rsid w:val="00E1290F"/>
    <w:rsid w:val="00E31294"/>
    <w:rsid w:val="00E31C48"/>
    <w:rsid w:val="00E41763"/>
    <w:rsid w:val="00E5595E"/>
    <w:rsid w:val="00E85740"/>
    <w:rsid w:val="00E94A32"/>
    <w:rsid w:val="00EB4C1F"/>
    <w:rsid w:val="00EC5056"/>
    <w:rsid w:val="00EF4D78"/>
    <w:rsid w:val="00F17EBB"/>
    <w:rsid w:val="00F3684E"/>
    <w:rsid w:val="00F42669"/>
    <w:rsid w:val="00F42AB8"/>
    <w:rsid w:val="00F6278A"/>
    <w:rsid w:val="00F76FD2"/>
    <w:rsid w:val="00F8749C"/>
    <w:rsid w:val="00FB2172"/>
    <w:rsid w:val="00FC1BBB"/>
    <w:rsid w:val="00FE7BD1"/>
    <w:rsid w:val="00FF49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78"/>
    <w:pPr>
      <w:spacing w:after="5" w:line="252" w:lineRule="auto"/>
      <w:ind w:left="61" w:hanging="3"/>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9053E0"/>
    <w:pPr>
      <w:keepNext/>
      <w:keepLines/>
      <w:spacing w:before="400" w:after="40" w:line="360" w:lineRule="auto"/>
      <w:ind w:left="0" w:firstLine="0"/>
      <w:jc w:val="center"/>
      <w:outlineLvl w:val="0"/>
    </w:pPr>
    <w:rPr>
      <w:rFonts w:eastAsiaTheme="majorEastAsia" w:cstheme="majorBidi"/>
      <w:caps/>
      <w:color w:val="auto"/>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D78"/>
    <w:pPr>
      <w:ind w:left="720"/>
      <w:contextualSpacing/>
    </w:pPr>
  </w:style>
  <w:style w:type="character" w:customStyle="1" w:styleId="ListParagraphChar">
    <w:name w:val="List Paragraph Char"/>
    <w:basedOn w:val="DefaultParagraphFont"/>
    <w:link w:val="ListParagraph"/>
    <w:uiPriority w:val="34"/>
    <w:locked/>
    <w:rsid w:val="00EF4D78"/>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EF4D78"/>
    <w:rPr>
      <w:sz w:val="16"/>
      <w:szCs w:val="16"/>
    </w:rPr>
  </w:style>
  <w:style w:type="paragraph" w:styleId="CommentText">
    <w:name w:val="annotation text"/>
    <w:basedOn w:val="Normal"/>
    <w:link w:val="CommentTextChar"/>
    <w:uiPriority w:val="99"/>
    <w:unhideWhenUsed/>
    <w:rsid w:val="00EF4D78"/>
    <w:pPr>
      <w:spacing w:line="240" w:lineRule="auto"/>
    </w:pPr>
    <w:rPr>
      <w:sz w:val="20"/>
      <w:szCs w:val="20"/>
    </w:rPr>
  </w:style>
  <w:style w:type="character" w:customStyle="1" w:styleId="CommentTextChar">
    <w:name w:val="Comment Text Char"/>
    <w:basedOn w:val="DefaultParagraphFont"/>
    <w:link w:val="CommentText"/>
    <w:uiPriority w:val="99"/>
    <w:rsid w:val="00EF4D78"/>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EF4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78"/>
    <w:rPr>
      <w:rFonts w:ascii="Segoe UI" w:eastAsia="Times New Roman" w:hAnsi="Segoe UI" w:cs="Segoe UI"/>
      <w:color w:val="000000"/>
      <w:sz w:val="18"/>
      <w:szCs w:val="18"/>
    </w:rPr>
  </w:style>
  <w:style w:type="character" w:customStyle="1" w:styleId="markedcontent">
    <w:name w:val="markedcontent"/>
    <w:basedOn w:val="DefaultParagraphFont"/>
    <w:rsid w:val="00EF4D78"/>
  </w:style>
  <w:style w:type="paragraph" w:styleId="CommentSubject">
    <w:name w:val="annotation subject"/>
    <w:basedOn w:val="CommentText"/>
    <w:next w:val="CommentText"/>
    <w:link w:val="CommentSubjectChar"/>
    <w:uiPriority w:val="99"/>
    <w:semiHidden/>
    <w:unhideWhenUsed/>
    <w:rsid w:val="00167516"/>
    <w:rPr>
      <w:b/>
      <w:bCs/>
    </w:rPr>
  </w:style>
  <w:style w:type="character" w:customStyle="1" w:styleId="CommentSubjectChar">
    <w:name w:val="Comment Subject Char"/>
    <w:basedOn w:val="CommentTextChar"/>
    <w:link w:val="CommentSubject"/>
    <w:uiPriority w:val="99"/>
    <w:semiHidden/>
    <w:rsid w:val="00167516"/>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9D5080"/>
    <w:rPr>
      <w:color w:val="0563C1" w:themeColor="hyperlink"/>
      <w:u w:val="single"/>
    </w:rPr>
  </w:style>
  <w:style w:type="character" w:styleId="FollowedHyperlink">
    <w:name w:val="FollowedHyperlink"/>
    <w:basedOn w:val="DefaultParagraphFont"/>
    <w:uiPriority w:val="99"/>
    <w:semiHidden/>
    <w:unhideWhenUsed/>
    <w:rsid w:val="002160F8"/>
    <w:rPr>
      <w:color w:val="954F72" w:themeColor="followedHyperlink"/>
      <w:u w:val="single"/>
    </w:rPr>
  </w:style>
  <w:style w:type="paragraph" w:styleId="NoSpacing">
    <w:name w:val="No Spacing"/>
    <w:uiPriority w:val="1"/>
    <w:qFormat/>
    <w:rsid w:val="0099553D"/>
    <w:pPr>
      <w:spacing w:after="0" w:line="240" w:lineRule="auto"/>
    </w:pPr>
    <w:rPr>
      <w:lang w:val="en-US"/>
    </w:rPr>
  </w:style>
  <w:style w:type="character" w:customStyle="1" w:styleId="Heading1Char">
    <w:name w:val="Heading 1 Char"/>
    <w:basedOn w:val="DefaultParagraphFont"/>
    <w:link w:val="Heading1"/>
    <w:uiPriority w:val="9"/>
    <w:rsid w:val="009053E0"/>
    <w:rPr>
      <w:rFonts w:ascii="Times New Roman" w:eastAsiaTheme="majorEastAsia" w:hAnsi="Times New Roman" w:cstheme="majorBidi"/>
      <w:caps/>
      <w:sz w:val="24"/>
      <w:szCs w:val="36"/>
    </w:rPr>
  </w:style>
  <w:style w:type="character" w:styleId="Strong">
    <w:name w:val="Strong"/>
    <w:basedOn w:val="DefaultParagraphFont"/>
    <w:uiPriority w:val="22"/>
    <w:qFormat/>
    <w:rsid w:val="00A342B1"/>
    <w:rPr>
      <w:b/>
      <w:bCs/>
    </w:rPr>
  </w:style>
</w:styles>
</file>

<file path=word/webSettings.xml><?xml version="1.0" encoding="utf-8"?>
<w:webSettings xmlns:r="http://schemas.openxmlformats.org/officeDocument/2006/relationships" xmlns:w="http://schemas.openxmlformats.org/wordprocessingml/2006/main">
  <w:divs>
    <w:div w:id="5009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jubovija.rs"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7</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Naerlović</dc:creator>
  <cp:keywords/>
  <dc:description/>
  <cp:lastModifiedBy>User</cp:lastModifiedBy>
  <cp:revision>32</cp:revision>
  <dcterms:created xsi:type="dcterms:W3CDTF">2022-05-22T21:20:00Z</dcterms:created>
  <dcterms:modified xsi:type="dcterms:W3CDTF">2022-08-23T05:52:00Z</dcterms:modified>
</cp:coreProperties>
</file>