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6C" w:rsidRDefault="002D77BE" w:rsidP="008A406C">
      <w:pPr>
        <w:spacing w:before="240" w:after="72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На основу члана 55, 57. и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члана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63. став 5. Закона о јавним набавкама („Службени гласник Републике Србије”, број 124/12, 14/15, 68/15), Општинска управа општине Љубовија, дана </w:t>
      </w:r>
      <w:r w:rsidR="00CD4FFA">
        <w:rPr>
          <w:rFonts w:ascii="Times New Roman" w:hAnsi="Times New Roman"/>
          <w:color w:val="000000"/>
          <w:sz w:val="24"/>
          <w:szCs w:val="24"/>
        </w:rPr>
        <w:t>22</w:t>
      </w:r>
      <w:r w:rsidR="004B37B3" w:rsidRPr="00EA0574">
        <w:rPr>
          <w:rFonts w:ascii="Times New Roman" w:hAnsi="Times New Roman"/>
          <w:color w:val="000000"/>
          <w:sz w:val="24"/>
          <w:szCs w:val="24"/>
        </w:rPr>
        <w:t>.</w:t>
      </w:r>
      <w:r w:rsidR="00424F9E">
        <w:rPr>
          <w:rFonts w:ascii="Times New Roman" w:hAnsi="Times New Roman"/>
          <w:color w:val="000000"/>
          <w:sz w:val="24"/>
          <w:szCs w:val="24"/>
        </w:rPr>
        <w:t>0</w:t>
      </w:r>
      <w:r w:rsidR="00CD4FFA">
        <w:rPr>
          <w:rFonts w:ascii="Times New Roman" w:hAnsi="Times New Roman"/>
          <w:color w:val="000000"/>
          <w:sz w:val="24"/>
          <w:szCs w:val="24"/>
        </w:rPr>
        <w:t>5.2020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 објављује:</w:t>
      </w:r>
    </w:p>
    <w:p w:rsidR="00ED0856" w:rsidRPr="008A406C" w:rsidRDefault="008A406C" w:rsidP="008A406C">
      <w:pPr>
        <w:spacing w:before="240" w:after="72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</w:t>
      </w:r>
      <w:r w:rsidR="00491D35" w:rsidRPr="00EA0574">
        <w:rPr>
          <w:rFonts w:ascii="Times New Roman" w:hAnsi="Times New Roman"/>
          <w:b/>
          <w:noProof/>
          <w:sz w:val="24"/>
          <w:szCs w:val="24"/>
        </w:rPr>
        <w:t>ОБАВЕШТЕЊЕ</w:t>
      </w:r>
      <w:r w:rsidR="00966461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br/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</w:t>
      </w:r>
      <w:r w:rsidR="00966461" w:rsidRPr="00EA0574">
        <w:rPr>
          <w:rFonts w:ascii="Times New Roman" w:hAnsi="Times New Roman"/>
          <w:b/>
          <w:noProof/>
          <w:sz w:val="24"/>
          <w:szCs w:val="24"/>
        </w:rPr>
        <w:t>о продужењу рока за подношење понуда</w:t>
      </w:r>
    </w:p>
    <w:p w:rsidR="00CD4FFA" w:rsidRPr="00BF0081" w:rsidRDefault="00491D35" w:rsidP="00CD4FFA">
      <w:pPr>
        <w:ind w:firstLine="720"/>
        <w:jc w:val="both"/>
      </w:pPr>
      <w:r w:rsidRPr="00EA0574">
        <w:rPr>
          <w:rFonts w:ascii="Times New Roman" w:hAnsi="Times New Roman"/>
          <w:b/>
          <w:noProof/>
          <w:sz w:val="24"/>
          <w:szCs w:val="24"/>
        </w:rPr>
        <w:t>Продужава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се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noProof/>
          <w:sz w:val="24"/>
          <w:szCs w:val="24"/>
        </w:rPr>
        <w:t>у</w:t>
      </w:r>
      <w:r w:rsidR="00124D87"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00CD3">
        <w:rPr>
          <w:rFonts w:ascii="Times New Roman" w:hAnsi="Times New Roman"/>
          <w:sz w:val="24"/>
          <w:szCs w:val="24"/>
          <w:lang w:val="sr-Cyrl-CS"/>
        </w:rPr>
        <w:t xml:space="preserve">отвореном 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 xml:space="preserve">поступку јавне </w:t>
      </w:r>
      <w:r w:rsidR="00A965F8" w:rsidRPr="008A406C">
        <w:rPr>
          <w:rFonts w:ascii="Times New Roman" w:hAnsi="Times New Roman"/>
          <w:sz w:val="24"/>
          <w:szCs w:val="24"/>
          <w:lang w:val="sr-Cyrl-CS"/>
        </w:rPr>
        <w:t>набавке</w:t>
      </w:r>
      <w:r w:rsidR="008A406C" w:rsidRPr="008A406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A406C">
        <w:rPr>
          <w:rFonts w:ascii="Times New Roman" w:hAnsi="Times New Roman"/>
          <w:sz w:val="24"/>
          <w:szCs w:val="24"/>
          <w:lang w:val="en-US"/>
        </w:rPr>
        <w:t>-</w:t>
      </w:r>
      <w:r w:rsidR="008A406C" w:rsidRPr="008A406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4F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4FFA" w:rsidRPr="00CD4FFA">
        <w:rPr>
          <w:rFonts w:ascii="Times New Roman" w:hAnsi="Times New Roman"/>
          <w:sz w:val="24"/>
          <w:szCs w:val="24"/>
          <w:lang w:val="sr-Cyrl-CS"/>
        </w:rPr>
        <w:t xml:space="preserve">– геодетске услуге за потребе Општинске управе општине Љубовија - Партија 2,  редни број ЈН </w:t>
      </w:r>
      <w:r w:rsidR="00CD4FFA" w:rsidRPr="00CD4FFA">
        <w:rPr>
          <w:rFonts w:ascii="Times New Roman" w:hAnsi="Times New Roman"/>
          <w:sz w:val="24"/>
          <w:szCs w:val="24"/>
        </w:rPr>
        <w:t xml:space="preserve"> 23</w:t>
      </w:r>
      <w:r w:rsidR="00CD4FFA" w:rsidRPr="00CD4FFA">
        <w:rPr>
          <w:rFonts w:ascii="Times New Roman" w:hAnsi="Times New Roman"/>
          <w:sz w:val="24"/>
          <w:szCs w:val="24"/>
          <w:lang w:val="sr-Cyrl-CS"/>
        </w:rPr>
        <w:t>/2020</w:t>
      </w:r>
      <w:r w:rsidR="00CD4FFA" w:rsidRPr="00CD4FFA">
        <w:rPr>
          <w:rFonts w:ascii="Times New Roman" w:hAnsi="Times New Roman"/>
          <w:sz w:val="24"/>
          <w:szCs w:val="24"/>
        </w:rPr>
        <w:t>, поновљени поступак.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 Општин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6" w:history="1">
        <w:r w:rsidRPr="00EA0574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AA03DC" w:rsidRPr="008A406C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65DAE">
        <w:rPr>
          <w:rFonts w:ascii="Times New Roman" w:hAnsi="Times New Roman"/>
          <w:color w:val="000000"/>
          <w:sz w:val="24"/>
          <w:szCs w:val="24"/>
        </w:rPr>
        <w:t>поступак</w:t>
      </w:r>
      <w:r w:rsidR="008A406C">
        <w:rPr>
          <w:rFonts w:ascii="Times New Roman" w:hAnsi="Times New Roman"/>
          <w:color w:val="000000"/>
          <w:sz w:val="24"/>
          <w:szCs w:val="24"/>
        </w:rPr>
        <w:t xml:space="preserve"> jавне набавке мале вредности</w:t>
      </w:r>
    </w:p>
    <w:p w:rsidR="00AA03DC" w:rsidRDefault="00AA03DC" w:rsidP="00AA03DC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A406C">
        <w:rPr>
          <w:rFonts w:ascii="Times New Roman" w:hAnsi="Times New Roman"/>
          <w:color w:val="000000"/>
          <w:sz w:val="24"/>
          <w:szCs w:val="24"/>
        </w:rPr>
        <w:t>услиге</w:t>
      </w:r>
    </w:p>
    <w:p w:rsidR="008A406C" w:rsidRPr="00CD4FFA" w:rsidRDefault="008A406C" w:rsidP="00CD4FFA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F01C13">
        <w:rPr>
          <w:rFonts w:ascii="Times New Roman" w:hAnsi="Times New Roman"/>
          <w:sz w:val="24"/>
          <w:lang w:val="sr-Cyrl-CS"/>
        </w:rPr>
        <w:t xml:space="preserve"> </w:t>
      </w:r>
      <w:r w:rsidR="00CD4FFA">
        <w:rPr>
          <w:rFonts w:ascii="Times New Roman" w:hAnsi="Times New Roman"/>
          <w:sz w:val="24"/>
          <w:lang w:val="en-US"/>
        </w:rPr>
        <w:t xml:space="preserve"> </w:t>
      </w:r>
      <w:r w:rsidR="00CD4FFA">
        <w:rPr>
          <w:lang w:val="sr-Cyrl-CS"/>
        </w:rPr>
        <w:t xml:space="preserve">– </w:t>
      </w:r>
      <w:r w:rsidR="00CD4FFA" w:rsidRPr="00CD4FFA">
        <w:rPr>
          <w:rFonts w:ascii="Times New Roman" w:hAnsi="Times New Roman"/>
          <w:sz w:val="24"/>
          <w:szCs w:val="24"/>
          <w:lang w:val="sr-Cyrl-CS"/>
        </w:rPr>
        <w:t>геодетске услуге за потребе Општинске управе општине Љубовија - Партија 2</w:t>
      </w:r>
    </w:p>
    <w:p w:rsidR="008A406C" w:rsidRPr="008A406C" w:rsidRDefault="008A406C" w:rsidP="008A406C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B00E27" w:rsidRPr="008A406C" w:rsidRDefault="00CD4FFA" w:rsidP="008A406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>125</w:t>
      </w:r>
      <w:r w:rsidR="008A406C" w:rsidRPr="00F0696B">
        <w:rPr>
          <w:rFonts w:ascii="Times New Roman" w:hAnsi="Times New Roman"/>
          <w:sz w:val="24"/>
          <w:szCs w:val="24"/>
          <w:lang w:val="ru-RU"/>
        </w:rPr>
        <w:t xml:space="preserve">0000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архитектонске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техничке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геодетске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услуге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A03DC" w:rsidRPr="00EA0574" w:rsidRDefault="00AA03DC" w:rsidP="007B1AC2">
      <w:pPr>
        <w:spacing w:after="12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Датим објављивања позива за подношење понуда: </w:t>
      </w:r>
      <w:r w:rsidR="00CD4FFA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8A406C">
        <w:rPr>
          <w:rFonts w:ascii="Times New Roman" w:hAnsi="Times New Roman"/>
          <w:noProof/>
          <w:sz w:val="24"/>
          <w:szCs w:val="24"/>
          <w:lang w:val="sr-Cyrl-CS"/>
        </w:rPr>
        <w:t>0</w:t>
      </w:r>
      <w:r w:rsidR="00EF07D5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CD4FFA">
        <w:rPr>
          <w:rFonts w:ascii="Times New Roman" w:hAnsi="Times New Roman"/>
          <w:noProof/>
          <w:sz w:val="24"/>
          <w:szCs w:val="24"/>
          <w:lang w:val="sr-Cyrl-CS"/>
        </w:rPr>
        <w:t>5.2020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646274" w:rsidRPr="00EA0574" w:rsidRDefault="00646274" w:rsidP="00AA03DC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Датум објављивања обавештења о продужења рока:</w:t>
      </w:r>
      <w:r w:rsidR="006C6499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CD4FFA">
        <w:rPr>
          <w:rFonts w:ascii="Times New Roman" w:hAnsi="Times New Roman"/>
          <w:noProof/>
          <w:sz w:val="24"/>
          <w:szCs w:val="24"/>
          <w:lang w:val="sr-Cyrl-CS"/>
        </w:rPr>
        <w:t>22</w:t>
      </w:r>
      <w:r w:rsidR="00EF07D5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CD4FFA">
        <w:rPr>
          <w:rFonts w:ascii="Times New Roman" w:hAnsi="Times New Roman"/>
          <w:noProof/>
          <w:sz w:val="24"/>
          <w:szCs w:val="24"/>
          <w:lang w:val="sr-Cyrl-CS"/>
        </w:rPr>
        <w:t>5.2020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FD23A1" w:rsidRPr="00EA0574" w:rsidRDefault="00491D35" w:rsidP="00FD23A1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Разлог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продужење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члан 63. став 5. З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ЈН - </w:t>
      </w:r>
      <w:r w:rsidR="003675B0" w:rsidRPr="00EA0574">
        <w:rPr>
          <w:rFonts w:ascii="Times New Roman" w:hAnsi="Times New Roman"/>
          <w:noProof/>
          <w:sz w:val="24"/>
          <w:szCs w:val="24"/>
        </w:rPr>
        <w:t>ако наручилац измени или допуни конкурсну документацију осам или мање дана пре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истека рока за подношење п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>онуда</w:t>
      </w:r>
      <w:r w:rsidR="00FD23A1" w:rsidRPr="00EA057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836EC" w:rsidRPr="00CD4FFA" w:rsidRDefault="00491D35" w:rsidP="00187FFC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D4FFA">
        <w:rPr>
          <w:rFonts w:ascii="Times New Roman" w:hAnsi="Times New Roman"/>
          <w:b/>
          <w:color w:val="000000"/>
          <w:sz w:val="24"/>
          <w:szCs w:val="24"/>
          <w:lang/>
        </w:rPr>
        <w:t>03</w:t>
      </w:r>
      <w:r w:rsidR="00CD4FFA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A406C">
        <w:rPr>
          <w:rFonts w:ascii="Times New Roman" w:hAnsi="Times New Roman"/>
          <w:b/>
          <w:color w:val="000000"/>
          <w:sz w:val="24"/>
          <w:szCs w:val="24"/>
        </w:rPr>
        <w:t>0</w:t>
      </w:r>
      <w:r w:rsidR="00CD4FFA">
        <w:rPr>
          <w:rFonts w:ascii="Times New Roman" w:hAnsi="Times New Roman"/>
          <w:b/>
          <w:color w:val="000000"/>
          <w:sz w:val="24"/>
          <w:szCs w:val="24"/>
          <w:lang/>
        </w:rPr>
        <w:t>6</w:t>
      </w:r>
      <w:r w:rsidR="00CD4FFA">
        <w:rPr>
          <w:rFonts w:ascii="Times New Roman" w:hAnsi="Times New Roman"/>
          <w:b/>
          <w:color w:val="000000"/>
          <w:sz w:val="24"/>
          <w:szCs w:val="24"/>
        </w:rPr>
        <w:t>.20</w:t>
      </w:r>
      <w:r w:rsidR="00CD4FFA">
        <w:rPr>
          <w:rFonts w:ascii="Times New Roman" w:hAnsi="Times New Roman"/>
          <w:b/>
          <w:color w:val="000000"/>
          <w:sz w:val="24"/>
          <w:szCs w:val="24"/>
          <w:lang/>
        </w:rPr>
        <w:t>20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 до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на адресу Наручиоца –</w:t>
      </w:r>
      <w:r w:rsidR="00027F75" w:rsidRPr="00EA0574">
        <w:rPr>
          <w:rFonts w:ascii="Times New Roman" w:hAnsi="Times New Roman"/>
          <w:color w:val="000000"/>
          <w:sz w:val="24"/>
          <w:szCs w:val="24"/>
        </w:rPr>
        <w:t xml:space="preserve"> 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A75D15" w:rsidRPr="00EA0574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5E2C29" w:rsidRDefault="00491D35" w:rsidP="003C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Лице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контакт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CD4FFA">
        <w:rPr>
          <w:rFonts w:ascii="Times New Roman" w:hAnsi="Times New Roman"/>
          <w:color w:val="000000"/>
          <w:sz w:val="24"/>
          <w:szCs w:val="24"/>
          <w:lang/>
        </w:rPr>
        <w:t>Кирило Јовић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,</w:t>
      </w:r>
      <w:r w:rsidR="00104A1E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B5AE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дипл. инж. </w:t>
      </w:r>
      <w:r w:rsidR="00CD4FFA">
        <w:rPr>
          <w:rFonts w:ascii="Times New Roman" w:hAnsi="Times New Roman"/>
          <w:color w:val="000000"/>
          <w:sz w:val="24"/>
          <w:szCs w:val="24"/>
          <w:lang w:val="sr-Cyrl-CS"/>
        </w:rPr>
        <w:t>саоб.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тел.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331B">
        <w:rPr>
          <w:rFonts w:ascii="Times New Roman" w:hAnsi="Times New Roman"/>
          <w:color w:val="000000"/>
          <w:sz w:val="24"/>
          <w:szCs w:val="24"/>
          <w:lang w:val="sr-Cyrl-CS"/>
        </w:rPr>
        <w:t>015/561-411, факс: 015/562-870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сваким радним даном (понедељак-петак)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</w:p>
    <w:p w:rsidR="008A406C" w:rsidRPr="008A406C" w:rsidRDefault="008A406C" w:rsidP="003C6A4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D77BE" w:rsidRPr="00EA0574" w:rsidRDefault="002D77BE" w:rsidP="002D77B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Pr="00EA0574">
        <w:rPr>
          <w:rFonts w:ascii="Times New Roman" w:hAnsi="Times New Roman"/>
          <w:color w:val="000000"/>
          <w:sz w:val="24"/>
          <w:szCs w:val="24"/>
        </w:rPr>
        <w:t>-</w:t>
      </w:r>
      <w:r w:rsidR="00CD4FFA">
        <w:rPr>
          <w:rFonts w:ascii="Times New Roman" w:hAnsi="Times New Roman"/>
          <w:color w:val="000000"/>
          <w:sz w:val="24"/>
          <w:szCs w:val="24"/>
          <w:lang/>
        </w:rPr>
        <w:t>25</w:t>
      </w:r>
      <w:r w:rsidR="00CD4FFA">
        <w:rPr>
          <w:rFonts w:ascii="Times New Roman" w:hAnsi="Times New Roman"/>
          <w:color w:val="000000"/>
          <w:sz w:val="24"/>
          <w:szCs w:val="24"/>
        </w:rPr>
        <w:t>/20</w:t>
      </w:r>
      <w:r w:rsidR="00CD4FFA">
        <w:rPr>
          <w:rFonts w:ascii="Times New Roman" w:hAnsi="Times New Roman"/>
          <w:color w:val="000000"/>
          <w:sz w:val="24"/>
          <w:szCs w:val="24"/>
          <w:lang/>
        </w:rPr>
        <w:t>20</w:t>
      </w:r>
      <w:r w:rsidRPr="00EA0574">
        <w:rPr>
          <w:rFonts w:ascii="Times New Roman" w:hAnsi="Times New Roman"/>
          <w:color w:val="000000"/>
          <w:sz w:val="24"/>
          <w:szCs w:val="24"/>
        </w:rPr>
        <w:t>-0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2D77BE" w:rsidRPr="00EA0574" w:rsidRDefault="002D77BE" w:rsidP="002D77BE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CD4FFA">
        <w:rPr>
          <w:rFonts w:ascii="Times New Roman" w:hAnsi="Times New Roman"/>
          <w:color w:val="000000"/>
          <w:sz w:val="24"/>
          <w:szCs w:val="24"/>
          <w:lang/>
        </w:rPr>
        <w:t>22</w:t>
      </w:r>
      <w:r w:rsidR="00CD4FFA">
        <w:rPr>
          <w:rFonts w:ascii="Times New Roman" w:hAnsi="Times New Roman"/>
          <w:color w:val="000000"/>
          <w:sz w:val="24"/>
          <w:szCs w:val="24"/>
        </w:rPr>
        <w:t>.</w:t>
      </w:r>
      <w:r w:rsidR="0002331B">
        <w:rPr>
          <w:rFonts w:ascii="Times New Roman" w:hAnsi="Times New Roman"/>
          <w:color w:val="000000"/>
          <w:sz w:val="24"/>
          <w:szCs w:val="24"/>
        </w:rPr>
        <w:t>0</w:t>
      </w:r>
      <w:r w:rsidR="00CD4FFA">
        <w:rPr>
          <w:rFonts w:ascii="Times New Roman" w:hAnsi="Times New Roman"/>
          <w:color w:val="000000"/>
          <w:sz w:val="24"/>
          <w:szCs w:val="24"/>
          <w:lang/>
        </w:rPr>
        <w:t>5</w:t>
      </w:r>
      <w:r w:rsidR="0002331B">
        <w:rPr>
          <w:rFonts w:ascii="Times New Roman" w:hAnsi="Times New Roman"/>
          <w:color w:val="000000"/>
          <w:sz w:val="24"/>
          <w:szCs w:val="24"/>
        </w:rPr>
        <w:t>.</w:t>
      </w:r>
      <w:r w:rsidR="00CD4FFA">
        <w:rPr>
          <w:rFonts w:ascii="Times New Roman" w:hAnsi="Times New Roman"/>
          <w:color w:val="000000"/>
          <w:sz w:val="24"/>
          <w:szCs w:val="24"/>
        </w:rPr>
        <w:t>20</w:t>
      </w:r>
      <w:r w:rsidR="00CD4FFA">
        <w:rPr>
          <w:rFonts w:ascii="Times New Roman" w:hAnsi="Times New Roman"/>
          <w:color w:val="000000"/>
          <w:sz w:val="24"/>
          <w:szCs w:val="24"/>
          <w:lang/>
        </w:rPr>
        <w:t>20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E35FA4" w:rsidRPr="00EA0574" w:rsidRDefault="00E35FA4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C6A4F" w:rsidRPr="003C6A4F" w:rsidRDefault="003C6A4F" w:rsidP="003C6A4F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КОМИСИЈА ЗА ЈАВНЕ НАБАВКЕ</w:t>
      </w:r>
    </w:p>
    <w:sectPr w:rsidR="003C6A4F" w:rsidRPr="003C6A4F" w:rsidSect="008A406C">
      <w:pgSz w:w="11905" w:h="16850"/>
      <w:pgMar w:top="851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0C"/>
    <w:multiLevelType w:val="hybridMultilevel"/>
    <w:tmpl w:val="4AD688BA"/>
    <w:lvl w:ilvl="0" w:tplc="B238BE9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42B"/>
    <w:multiLevelType w:val="multilevel"/>
    <w:tmpl w:val="028E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58B2"/>
    <w:multiLevelType w:val="hybridMultilevel"/>
    <w:tmpl w:val="10AC0D82"/>
    <w:lvl w:ilvl="0" w:tplc="B792E6F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A769E7"/>
    <w:multiLevelType w:val="multilevel"/>
    <w:tmpl w:val="274E5E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C13C99"/>
    <w:multiLevelType w:val="hybridMultilevel"/>
    <w:tmpl w:val="6E5E835A"/>
    <w:lvl w:ilvl="0" w:tplc="9EC6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834A24"/>
    <w:multiLevelType w:val="hybridMultilevel"/>
    <w:tmpl w:val="274E5E7E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E42"/>
    <w:rsid w:val="0002331B"/>
    <w:rsid w:val="00027F75"/>
    <w:rsid w:val="000345B3"/>
    <w:rsid w:val="000A41E8"/>
    <w:rsid w:val="00104A1E"/>
    <w:rsid w:val="001148FF"/>
    <w:rsid w:val="00124D87"/>
    <w:rsid w:val="001836EC"/>
    <w:rsid w:val="00187FFC"/>
    <w:rsid w:val="0019560A"/>
    <w:rsid w:val="001A686A"/>
    <w:rsid w:val="001C3AD0"/>
    <w:rsid w:val="001F1A91"/>
    <w:rsid w:val="002447C9"/>
    <w:rsid w:val="00283BDA"/>
    <w:rsid w:val="002925DD"/>
    <w:rsid w:val="002A551F"/>
    <w:rsid w:val="002D77BE"/>
    <w:rsid w:val="00326047"/>
    <w:rsid w:val="00327E44"/>
    <w:rsid w:val="0033294D"/>
    <w:rsid w:val="0034427C"/>
    <w:rsid w:val="003675B0"/>
    <w:rsid w:val="003726D6"/>
    <w:rsid w:val="003B1481"/>
    <w:rsid w:val="003C6A4F"/>
    <w:rsid w:val="00424F9E"/>
    <w:rsid w:val="00447001"/>
    <w:rsid w:val="0047328C"/>
    <w:rsid w:val="00491D35"/>
    <w:rsid w:val="004B37B3"/>
    <w:rsid w:val="005523B9"/>
    <w:rsid w:val="005E2C29"/>
    <w:rsid w:val="006202E3"/>
    <w:rsid w:val="00646274"/>
    <w:rsid w:val="006573A0"/>
    <w:rsid w:val="00685038"/>
    <w:rsid w:val="006A4BC2"/>
    <w:rsid w:val="006C40F4"/>
    <w:rsid w:val="006C6499"/>
    <w:rsid w:val="006D5E49"/>
    <w:rsid w:val="006E3AC5"/>
    <w:rsid w:val="0074781E"/>
    <w:rsid w:val="0077030D"/>
    <w:rsid w:val="0077268B"/>
    <w:rsid w:val="00793A65"/>
    <w:rsid w:val="0079790F"/>
    <w:rsid w:val="007B1AC2"/>
    <w:rsid w:val="007B5AE2"/>
    <w:rsid w:val="0080182A"/>
    <w:rsid w:val="00806640"/>
    <w:rsid w:val="008300F0"/>
    <w:rsid w:val="00834888"/>
    <w:rsid w:val="00835E42"/>
    <w:rsid w:val="008A406C"/>
    <w:rsid w:val="008C201D"/>
    <w:rsid w:val="008E4FD6"/>
    <w:rsid w:val="00900CD3"/>
    <w:rsid w:val="0091493C"/>
    <w:rsid w:val="00923B36"/>
    <w:rsid w:val="009615F3"/>
    <w:rsid w:val="00966461"/>
    <w:rsid w:val="009C5525"/>
    <w:rsid w:val="009D7AC5"/>
    <w:rsid w:val="009E6056"/>
    <w:rsid w:val="009F703E"/>
    <w:rsid w:val="00A157E7"/>
    <w:rsid w:val="00A53E03"/>
    <w:rsid w:val="00A56D45"/>
    <w:rsid w:val="00A63CE0"/>
    <w:rsid w:val="00A75D15"/>
    <w:rsid w:val="00A828B6"/>
    <w:rsid w:val="00A847B5"/>
    <w:rsid w:val="00A92B6E"/>
    <w:rsid w:val="00A965F8"/>
    <w:rsid w:val="00AA03DC"/>
    <w:rsid w:val="00AB16AF"/>
    <w:rsid w:val="00AF7005"/>
    <w:rsid w:val="00B00E27"/>
    <w:rsid w:val="00B04FDB"/>
    <w:rsid w:val="00B07DEE"/>
    <w:rsid w:val="00B37239"/>
    <w:rsid w:val="00B9480C"/>
    <w:rsid w:val="00C0090F"/>
    <w:rsid w:val="00C31401"/>
    <w:rsid w:val="00C3420E"/>
    <w:rsid w:val="00C428C7"/>
    <w:rsid w:val="00C43EEB"/>
    <w:rsid w:val="00CD4FFA"/>
    <w:rsid w:val="00D10C9C"/>
    <w:rsid w:val="00D65DAE"/>
    <w:rsid w:val="00D77F02"/>
    <w:rsid w:val="00DA3BBE"/>
    <w:rsid w:val="00DA605F"/>
    <w:rsid w:val="00DE7952"/>
    <w:rsid w:val="00DF3D3E"/>
    <w:rsid w:val="00E35FA4"/>
    <w:rsid w:val="00E56D70"/>
    <w:rsid w:val="00E7236E"/>
    <w:rsid w:val="00EA0574"/>
    <w:rsid w:val="00EB126D"/>
    <w:rsid w:val="00ED0856"/>
    <w:rsid w:val="00EF07D5"/>
    <w:rsid w:val="00EF794B"/>
    <w:rsid w:val="00F35EC4"/>
    <w:rsid w:val="00F43789"/>
    <w:rsid w:val="00F54D2E"/>
    <w:rsid w:val="00FD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FF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56"/>
    <w:pPr>
      <w:ind w:left="720"/>
      <w:contextualSpacing/>
    </w:pPr>
    <w:rPr>
      <w:rFonts w:eastAsia="Times New Roman"/>
      <w:lang w:val="en-US"/>
    </w:rPr>
  </w:style>
  <w:style w:type="paragraph" w:customStyle="1" w:styleId="Default">
    <w:name w:val="Default"/>
    <w:link w:val="DefaultChar"/>
    <w:rsid w:val="00F4378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F43789"/>
    <w:rPr>
      <w:rFonts w:ascii="Arial" w:hAnsi="Arial"/>
      <w:color w:val="000000"/>
      <w:sz w:val="24"/>
      <w:szCs w:val="24"/>
      <w:lang w:bidi="ar-SA"/>
    </w:rPr>
  </w:style>
  <w:style w:type="character" w:styleId="Hyperlink">
    <w:name w:val="Hyperlink"/>
    <w:rsid w:val="00F43789"/>
    <w:rPr>
      <w:color w:val="0000FF"/>
      <w:u w:val="single"/>
    </w:rPr>
  </w:style>
  <w:style w:type="paragraph" w:customStyle="1" w:styleId="normal0">
    <w:name w:val="normal"/>
    <w:basedOn w:val="Normal"/>
    <w:rsid w:val="00AA03D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2160-B5FF-4E15-BAD5-05DC10D7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produženju roka za podnošenje ponuda</vt:lpstr>
      <vt:lpstr>Obaveštenje o produženju roka za podnošenje ponuda</vt:lpstr>
    </vt:vector>
  </TitlesOfParts>
  <Company/>
  <LinksUpToDate>false</LinksUpToDate>
  <CharactersWithSpaces>1799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produženju roka za podnošenje ponuda</dc:title>
  <dc:creator>IPC</dc:creator>
  <cp:lastModifiedBy>Kirilo</cp:lastModifiedBy>
  <cp:revision>38</cp:revision>
  <cp:lastPrinted>2020-01-13T07:07:00Z</cp:lastPrinted>
  <dcterms:created xsi:type="dcterms:W3CDTF">2016-10-26T09:03:00Z</dcterms:created>
  <dcterms:modified xsi:type="dcterms:W3CDTF">2020-05-22T10:46:00Z</dcterms:modified>
</cp:coreProperties>
</file>