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EC4506" w:rsidRDefault="000061BD" w:rsidP="00677C53"/>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1B3857"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1B3857">
        <w:rPr>
          <w:b/>
        </w:rPr>
        <w:t xml:space="preserve"> МАЛЕ ВРЕДНОСТИ</w:t>
      </w:r>
    </w:p>
    <w:p w:rsidR="009C50E7" w:rsidRPr="008F2B18" w:rsidRDefault="009C50E7" w:rsidP="00294F40">
      <w:pPr>
        <w:jc w:val="center"/>
        <w:rPr>
          <w:b/>
        </w:rPr>
      </w:pPr>
    </w:p>
    <w:p w:rsidR="008F2B18" w:rsidRPr="008F2B18" w:rsidRDefault="008F2B18" w:rsidP="008F2B18">
      <w:pPr>
        <w:tabs>
          <w:tab w:val="left" w:pos="0"/>
          <w:tab w:val="left" w:pos="567"/>
          <w:tab w:val="left" w:pos="851"/>
          <w:tab w:val="left" w:pos="1134"/>
        </w:tabs>
        <w:suppressAutoHyphens w:val="0"/>
        <w:spacing w:after="200" w:line="276" w:lineRule="auto"/>
        <w:jc w:val="both"/>
        <w:rPr>
          <w:b/>
        </w:rPr>
      </w:pPr>
      <w:r w:rsidRPr="008F2B18">
        <w:rPr>
          <w:b/>
          <w:lang w:val="sr-Cyrl-CS"/>
        </w:rPr>
        <w:t xml:space="preserve"> </w:t>
      </w:r>
      <w:r w:rsidRPr="008F2B18">
        <w:rPr>
          <w:b/>
        </w:rPr>
        <w:t>Израда пројекта препарцелације за улице у насељу Кашице, општина Љубовија</w:t>
      </w:r>
      <w:r w:rsidRPr="008F2B18">
        <w:rPr>
          <w:b/>
          <w:lang w:val="sr-Cyrl-CS"/>
        </w:rPr>
        <w:t xml:space="preserve"> </w:t>
      </w:r>
    </w:p>
    <w:p w:rsidR="000061BD" w:rsidRPr="00677C53" w:rsidRDefault="000061BD" w:rsidP="00294F40">
      <w:pPr>
        <w:jc w:val="center"/>
      </w:pPr>
    </w:p>
    <w:p w:rsidR="000061BD" w:rsidRPr="004C472A" w:rsidRDefault="009C50E7" w:rsidP="00294F40">
      <w:pPr>
        <w:jc w:val="center"/>
      </w:pPr>
      <w:r w:rsidRPr="00677C53">
        <w:t xml:space="preserve">ЈАВНА НАБАВКА број: ЈН </w:t>
      </w:r>
      <w:r w:rsidR="008F2B18">
        <w:t>6</w:t>
      </w:r>
      <w:r w:rsidR="000061BD" w:rsidRPr="00677C53">
        <w:t>/201</w:t>
      </w:r>
      <w:r w:rsidR="004C472A">
        <w:t>9</w:t>
      </w:r>
    </w:p>
    <w:p w:rsidR="000061BD" w:rsidRPr="00677C53" w:rsidRDefault="00BC6009" w:rsidP="00294F40">
      <w:pPr>
        <w:jc w:val="center"/>
      </w:pPr>
      <w:r w:rsidRPr="00677C53">
        <w:t>404-</w:t>
      </w:r>
      <w:r w:rsidR="008F2B18">
        <w:t>6</w:t>
      </w:r>
      <w:r w:rsidR="000061BD" w:rsidRPr="00677C53">
        <w:t>/201</w:t>
      </w:r>
      <w:r w:rsidR="004C472A">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Pr="00677C53" w:rsidRDefault="000061BD" w:rsidP="00677C53"/>
    <w:p w:rsidR="000061BD" w:rsidRPr="00677C53" w:rsidRDefault="000061BD" w:rsidP="00294F40">
      <w:pPr>
        <w:jc w:val="center"/>
      </w:pPr>
      <w:r w:rsidRPr="00677C53">
        <w:t>ЉУБОВИЈА,</w:t>
      </w:r>
      <w:r w:rsidR="00735E14" w:rsidRPr="00677C53">
        <w:t xml:space="preserve"> </w:t>
      </w:r>
      <w:r w:rsidRPr="00677C53">
        <w:t xml:space="preserve"> </w:t>
      </w:r>
      <w:r w:rsidR="008F2B18">
        <w:t>март</w:t>
      </w:r>
      <w:r w:rsidR="00735E14" w:rsidRPr="00677C53">
        <w:t xml:space="preserve"> </w:t>
      </w:r>
      <w:r w:rsidR="00FF0C6C" w:rsidRPr="00677C53">
        <w:t>201</w:t>
      </w:r>
      <w:r w:rsidR="004C472A">
        <w:t>9</w:t>
      </w:r>
      <w:r w:rsidRPr="00677C53">
        <w:t>. године</w:t>
      </w:r>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3F6A92" w:rsidRDefault="000061BD" w:rsidP="00677C53">
      <w:r w:rsidRPr="00677C53">
        <w:t>Број: 404-</w:t>
      </w:r>
      <w:r w:rsidR="005468B5">
        <w:t>7</w:t>
      </w:r>
      <w:r w:rsidRPr="00677C53">
        <w:t>/201</w:t>
      </w:r>
      <w:r w:rsidR="004C472A">
        <w:t>9</w:t>
      </w:r>
      <w:r w:rsidRPr="00677C53">
        <w:t>-04</w:t>
      </w:r>
    </w:p>
    <w:p w:rsidR="000061BD" w:rsidRPr="00677C53" w:rsidRDefault="00995FA9" w:rsidP="00677C53">
      <w:r>
        <w:t>08.</w:t>
      </w:r>
      <w:r w:rsidR="006273D3">
        <w:t>0</w:t>
      </w:r>
      <w:r w:rsidR="005468B5">
        <w:t>3</w:t>
      </w:r>
      <w:r w:rsidR="006273D3">
        <w:t>.</w:t>
      </w:r>
      <w:r w:rsidR="000061BD" w:rsidRPr="00677C53">
        <w:t>201</w:t>
      </w:r>
      <w:r w:rsidR="004C472A">
        <w:t>9</w:t>
      </w:r>
      <w:r w:rsidR="000061BD" w:rsidRPr="00677C53">
        <w:t>. године</w:t>
      </w:r>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311FED">
      <w:pPr>
        <w:spacing w:after="120"/>
        <w:jc w:val="both"/>
      </w:pPr>
      <w:r w:rsidRPr="00677C53">
        <w:t xml:space="preserve">На основу члана </w:t>
      </w:r>
      <w:r w:rsidR="004C472A">
        <w:t>39</w:t>
      </w:r>
      <w:r w:rsidRPr="00677C53">
        <w:t>. и 61. Закона о јавним набавкама (</w:t>
      </w:r>
      <w:r w:rsidR="00C77456" w:rsidRPr="00677C53">
        <w:t>„Службени гласник РС“ бр.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677C53">
        <w:t xml:space="preserve">, члана 37. 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5468B5">
        <w:t>7</w:t>
      </w:r>
      <w:r w:rsidR="00B87FB3" w:rsidRPr="00677C53">
        <w:t>/201</w:t>
      </w:r>
      <w:r w:rsidR="004C472A">
        <w:t>9</w:t>
      </w:r>
      <w:r w:rsidRPr="00677C53">
        <w:t xml:space="preserve">-04 од </w:t>
      </w:r>
      <w:r w:rsidR="005468B5">
        <w:t>05</w:t>
      </w:r>
      <w:r w:rsidR="008F1943">
        <w:t>.0</w:t>
      </w:r>
      <w:r w:rsidR="005468B5">
        <w:t>3</w:t>
      </w:r>
      <w:r w:rsidR="00D65080" w:rsidRPr="00677C53">
        <w:t>.</w:t>
      </w:r>
      <w:r w:rsidR="004C472A">
        <w:t>2019</w:t>
      </w:r>
      <w:r w:rsidR="00FB4850" w:rsidRPr="00677C53">
        <w:t>.</w:t>
      </w:r>
      <w:r w:rsidRPr="00677C53">
        <w:t xml:space="preserve">године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5468B5">
        <w:t>7</w:t>
      </w:r>
      <w:r w:rsidR="00B87FB3" w:rsidRPr="00677C53">
        <w:t>/201</w:t>
      </w:r>
      <w:r w:rsidR="004C472A">
        <w:t>9</w:t>
      </w:r>
      <w:r w:rsidRPr="00677C53">
        <w:t xml:space="preserve">-04 од </w:t>
      </w:r>
      <w:r w:rsidR="005468B5">
        <w:t>05</w:t>
      </w:r>
      <w:r w:rsidR="008F1943">
        <w:t>.0</w:t>
      </w:r>
      <w:r w:rsidR="005468B5">
        <w:t>3</w:t>
      </w:r>
      <w:r w:rsidR="0032198A" w:rsidRPr="00677C53">
        <w:t>.</w:t>
      </w:r>
      <w:r w:rsidR="00FF0C6C" w:rsidRPr="00677C53">
        <w:t>201</w:t>
      </w:r>
      <w:r w:rsidR="004C472A">
        <w:t>9</w:t>
      </w:r>
      <w:r w:rsidRPr="00677C53">
        <w:t>. године</w:t>
      </w:r>
      <w:r w:rsidR="00167EC7" w:rsidRPr="00677C53">
        <w:t>, Комисија за јавну набавку</w:t>
      </w:r>
      <w:r w:rsidRPr="00677C53">
        <w:t xml:space="preserve"> припремила ј</w:t>
      </w:r>
      <w:r w:rsidR="000D120A" w:rsidRPr="00677C53">
        <w:t>е</w:t>
      </w:r>
    </w:p>
    <w:p w:rsidR="00C32894" w:rsidRPr="00677C53" w:rsidRDefault="00C32894" w:rsidP="00677C53"/>
    <w:p w:rsidR="000061BD" w:rsidRPr="00294F40" w:rsidRDefault="000061BD" w:rsidP="00294F40">
      <w:pPr>
        <w:jc w:val="center"/>
        <w:rPr>
          <w:b/>
        </w:rPr>
      </w:pPr>
      <w:r w:rsidRPr="00294F40">
        <w:rPr>
          <w:b/>
        </w:rPr>
        <w:t>КОНКУРСНУ ДОКУМЕНТАЦИЈУ</w:t>
      </w:r>
    </w:p>
    <w:p w:rsidR="005468B5" w:rsidRPr="005468B5" w:rsidRDefault="000061BD" w:rsidP="005468B5">
      <w:pPr>
        <w:tabs>
          <w:tab w:val="left" w:pos="0"/>
          <w:tab w:val="left" w:pos="567"/>
          <w:tab w:val="left" w:pos="851"/>
          <w:tab w:val="left" w:pos="1134"/>
        </w:tabs>
        <w:suppressAutoHyphens w:val="0"/>
        <w:spacing w:line="276" w:lineRule="auto"/>
        <w:jc w:val="both"/>
        <w:rPr>
          <w:b/>
        </w:rPr>
      </w:pPr>
      <w:r w:rsidRPr="005468B5">
        <w:rPr>
          <w:b/>
        </w:rPr>
        <w:t xml:space="preserve">за </w:t>
      </w:r>
      <w:r w:rsidR="00EB7D84" w:rsidRPr="005468B5">
        <w:rPr>
          <w:b/>
        </w:rPr>
        <w:t>поступак јавне</w:t>
      </w:r>
      <w:r w:rsidRPr="005468B5">
        <w:rPr>
          <w:b/>
        </w:rPr>
        <w:t xml:space="preserve"> </w:t>
      </w:r>
      <w:r w:rsidR="00EB7D84" w:rsidRPr="005468B5">
        <w:rPr>
          <w:b/>
        </w:rPr>
        <w:t>набавке</w:t>
      </w:r>
      <w:r w:rsidRPr="005468B5">
        <w:rPr>
          <w:b/>
        </w:rPr>
        <w:t xml:space="preserve"> </w:t>
      </w:r>
      <w:r w:rsidR="004C472A" w:rsidRPr="005468B5">
        <w:rPr>
          <w:b/>
        </w:rPr>
        <w:t xml:space="preserve">мале вредности </w:t>
      </w:r>
      <w:r w:rsidR="005468B5">
        <w:rPr>
          <w:b/>
        </w:rPr>
        <w:t xml:space="preserve">услуге </w:t>
      </w:r>
      <w:r w:rsidR="005468B5" w:rsidRPr="005468B5">
        <w:rPr>
          <w:lang w:val="sr-Cyrl-CS"/>
        </w:rPr>
        <w:t xml:space="preserve">– </w:t>
      </w:r>
      <w:r w:rsidR="005468B5" w:rsidRPr="005468B5">
        <w:rPr>
          <w:b/>
        </w:rPr>
        <w:t xml:space="preserve">Израда пројекта препарцелације за улице у насељу Кашице, општина Љубовија, </w:t>
      </w:r>
    </w:p>
    <w:p w:rsidR="005468B5" w:rsidRPr="005468B5" w:rsidRDefault="005468B5" w:rsidP="005468B5">
      <w:pPr>
        <w:tabs>
          <w:tab w:val="left" w:pos="0"/>
          <w:tab w:val="left" w:pos="567"/>
          <w:tab w:val="left" w:pos="851"/>
          <w:tab w:val="left" w:pos="1134"/>
        </w:tabs>
        <w:suppressAutoHyphens w:val="0"/>
        <w:spacing w:line="276" w:lineRule="auto"/>
        <w:jc w:val="both"/>
        <w:rPr>
          <w:b/>
        </w:rPr>
      </w:pPr>
      <w:r>
        <w:t xml:space="preserve">                                                      </w:t>
      </w:r>
      <w:r w:rsidRPr="005468B5">
        <w:rPr>
          <w:b/>
        </w:rPr>
        <w:t>редни број  ЈН 6/2019</w:t>
      </w:r>
      <w:r w:rsidRPr="005468B5">
        <w:rPr>
          <w:b/>
          <w:lang w:val="sr-Cyrl-CS"/>
        </w:rPr>
        <w:t xml:space="preserve"> </w:t>
      </w:r>
    </w:p>
    <w:p w:rsidR="006678E0" w:rsidRPr="004C472A" w:rsidRDefault="005468B5" w:rsidP="005468B5">
      <w:pPr>
        <w:jc w:val="center"/>
        <w:rPr>
          <w:b/>
        </w:rPr>
      </w:pPr>
      <w:r>
        <w:rPr>
          <w:b/>
        </w:rPr>
        <w:t xml:space="preserve"> </w:t>
      </w:r>
      <w:r w:rsidR="00D44066" w:rsidRPr="00294F40">
        <w:rPr>
          <w:b/>
        </w:rPr>
        <w:t xml:space="preserve"> </w:t>
      </w:r>
    </w:p>
    <w:p w:rsidR="00B800D6" w:rsidRPr="00677C53" w:rsidRDefault="00B800D6" w:rsidP="00677C53"/>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E7424" w:rsidRDefault="006E7424" w:rsidP="00677C53">
            <w:pPr>
              <w:rPr>
                <w:rFonts w:eastAsia="TimesNewRomanPSMT"/>
                <w:lang/>
              </w:rPr>
            </w:pPr>
            <w:r>
              <w:rPr>
                <w:rFonts w:eastAsia="TimesNewRomanPSMT"/>
                <w:lang/>
              </w:rPr>
              <w:t>9</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6E7424" w:rsidRDefault="006C6FD7" w:rsidP="006E7424">
            <w:pPr>
              <w:rPr>
                <w:rFonts w:eastAsia="TimesNewRomanPSMT"/>
                <w:lang/>
              </w:rPr>
            </w:pPr>
            <w:r>
              <w:rPr>
                <w:rFonts w:eastAsia="TimesNewRomanPSMT"/>
              </w:rPr>
              <w:t>1</w:t>
            </w:r>
            <w:r w:rsidR="006E7424">
              <w:rPr>
                <w:rFonts w:eastAsia="TimesNewRomanPSMT"/>
                <w:lang/>
              </w:rPr>
              <w:t>1</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E7424" w:rsidRDefault="006C6FD7" w:rsidP="00677C53">
            <w:pPr>
              <w:rPr>
                <w:rFonts w:eastAsia="TimesNewRomanPSMT"/>
                <w:lang/>
              </w:rPr>
            </w:pPr>
            <w:r>
              <w:rPr>
                <w:rFonts w:eastAsia="TimesNewRomanPSMT"/>
              </w:rPr>
              <w:t>1</w:t>
            </w:r>
            <w:r w:rsidR="006E7424">
              <w:rPr>
                <w:rFonts w:eastAsia="TimesNewRomanPSMT"/>
                <w:lang/>
              </w:rPr>
              <w:t>2</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E7424" w:rsidRDefault="006C6FD7" w:rsidP="00677C53">
            <w:pPr>
              <w:rPr>
                <w:rFonts w:eastAsia="TimesNewRomanPSMT"/>
                <w:lang/>
              </w:rPr>
            </w:pPr>
            <w:r>
              <w:rPr>
                <w:rFonts w:eastAsia="TimesNewRomanPSMT"/>
              </w:rPr>
              <w:t>2</w:t>
            </w:r>
            <w:r w:rsidR="006E7424">
              <w:rPr>
                <w:rFonts w:eastAsia="TimesNewRomanPSMT"/>
                <w:lang/>
              </w:rPr>
              <w:t>1</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E7424" w:rsidRDefault="000061BD" w:rsidP="00677C53">
            <w:pPr>
              <w:rPr>
                <w:rFonts w:eastAsia="TimesNewRomanPSMT"/>
                <w:lang/>
              </w:rPr>
            </w:pPr>
            <w:r w:rsidRPr="00677C53">
              <w:rPr>
                <w:rFonts w:eastAsia="TimesNewRomanPSMT"/>
              </w:rPr>
              <w:t xml:space="preserve">Образац </w:t>
            </w:r>
            <w:r w:rsidR="001525FD" w:rsidRPr="00677C53">
              <w:rPr>
                <w:rFonts w:eastAsia="TimesNewRomanPSMT"/>
              </w:rPr>
              <w:t>2</w:t>
            </w:r>
            <w:r w:rsidR="006E7424">
              <w:rPr>
                <w:rFonts w:eastAsia="TimesNewRomanPSMT"/>
                <w:lang/>
              </w:rPr>
              <w:t>-2а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став </w:t>
            </w:r>
            <w:r w:rsidR="006E7424">
              <w:rPr>
                <w:rFonts w:eastAsia="TimesNewRomanPSMT"/>
                <w:lang/>
              </w:rPr>
              <w:t xml:space="preserve">1 и </w:t>
            </w:r>
            <w:r w:rsidRPr="00677C53">
              <w:rPr>
                <w:rFonts w:eastAsia="TimesNewRomanPSMT"/>
              </w:rPr>
              <w:t>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E7424" w:rsidRDefault="006E7424" w:rsidP="00677C53">
            <w:pPr>
              <w:rPr>
                <w:rFonts w:eastAsia="TimesNewRomanPSMT"/>
                <w:lang/>
              </w:rPr>
            </w:pPr>
            <w:r>
              <w:rPr>
                <w:rFonts w:eastAsia="TimesNewRomanPSMT"/>
                <w:lang/>
              </w:rPr>
              <w:t>26</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3</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F836FA" w:rsidRDefault="006C6FD7" w:rsidP="00677C53">
            <w:pPr>
              <w:rPr>
                <w:rFonts w:eastAsia="TimesNewRomanPSMT"/>
                <w:lang/>
              </w:rPr>
            </w:pPr>
            <w:r>
              <w:rPr>
                <w:rFonts w:eastAsia="TimesNewRomanPSMT"/>
              </w:rPr>
              <w:t>2</w:t>
            </w:r>
            <w:r w:rsidR="00F836FA">
              <w:rPr>
                <w:rFonts w:eastAsia="TimesNewRomanPSMT"/>
                <w:lang/>
              </w:rPr>
              <w:t>8</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F836FA" w:rsidRDefault="00F836FA" w:rsidP="00677C53">
            <w:pPr>
              <w:rPr>
                <w:rFonts w:eastAsia="TimesNewRomanPSMT"/>
                <w:lang/>
              </w:rPr>
            </w:pPr>
            <w:r>
              <w:rPr>
                <w:rFonts w:eastAsia="TimesNewRomanPSMT"/>
                <w:lang/>
              </w:rPr>
              <w:t>29</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677C53" w:rsidRDefault="007463FF" w:rsidP="00677C53">
            <w:pPr>
              <w:rPr>
                <w:rFonts w:eastAsia="TimesNewRomanPSMT"/>
              </w:rPr>
            </w:pPr>
            <w:r w:rsidRPr="00677C53">
              <w:rPr>
                <w:rFonts w:eastAsia="TimesNewRomanPSMT"/>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F836FA" w:rsidRDefault="006C6FD7" w:rsidP="00677C53">
            <w:pPr>
              <w:rPr>
                <w:rFonts w:eastAsia="TimesNewRomanPSMT"/>
                <w:lang/>
              </w:rPr>
            </w:pPr>
            <w:r>
              <w:rPr>
                <w:rFonts w:eastAsia="TimesNewRomanPSMT"/>
              </w:rPr>
              <w:t>3</w:t>
            </w:r>
            <w:r w:rsidR="00F836FA">
              <w:rPr>
                <w:rFonts w:eastAsia="TimesNewRomanPSMT"/>
                <w:lang/>
              </w:rPr>
              <w:t>0</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7463FF" w:rsidRPr="00677C53">
              <w:rPr>
                <w:rFonts w:eastAsia="TimesNewRomanPSMT"/>
              </w:rPr>
              <w:t>6</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F836FA" w:rsidRDefault="006C6FD7" w:rsidP="00677C53">
            <w:pPr>
              <w:rPr>
                <w:rFonts w:eastAsia="TimesNewRomanPSMT"/>
                <w:lang/>
              </w:rPr>
            </w:pPr>
            <w:r>
              <w:rPr>
                <w:rFonts w:eastAsia="TimesNewRomanPSMT"/>
              </w:rPr>
              <w:t>3</w:t>
            </w:r>
            <w:r w:rsidR="00F836FA">
              <w:rPr>
                <w:rFonts w:eastAsia="TimesNewRomanPSMT"/>
                <w:lang/>
              </w:rPr>
              <w:t>1</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2B2B87" w:rsidRDefault="00402D40" w:rsidP="00677C53">
            <w:pPr>
              <w:rPr>
                <w:rFonts w:eastAsia="TimesNewRomanPSMT"/>
              </w:rPr>
            </w:pPr>
            <w:r w:rsidRPr="00677C53">
              <w:rPr>
                <w:rFonts w:eastAsia="TimesNewRomanPSMT"/>
              </w:rPr>
              <w:t xml:space="preserve">Образац </w:t>
            </w:r>
            <w:r w:rsidR="002B2B87">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F836FA" w:rsidRDefault="006C6FD7" w:rsidP="00677C53">
            <w:pPr>
              <w:rPr>
                <w:rFonts w:eastAsia="TimesNewRomanPSMT"/>
                <w:lang/>
              </w:rPr>
            </w:pPr>
            <w:r>
              <w:rPr>
                <w:rFonts w:eastAsia="TimesNewRomanPSMT"/>
              </w:rPr>
              <w:t>3</w:t>
            </w:r>
            <w:r w:rsidR="00F836FA">
              <w:rPr>
                <w:rFonts w:eastAsia="TimesNewRomanPSMT"/>
                <w:lang/>
              </w:rPr>
              <w:t>2</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F836FA" w:rsidRDefault="00F836FA" w:rsidP="00677C53">
            <w:pPr>
              <w:rPr>
                <w:rFonts w:eastAsia="TimesNewRomanPSMT"/>
                <w:lang/>
              </w:rPr>
            </w:pPr>
            <w:r>
              <w:rPr>
                <w:rFonts w:eastAsia="TimesNewRomanPSMT"/>
                <w:lang/>
              </w:rPr>
              <w:t>38</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F836FA" w:rsidRDefault="00F836FA" w:rsidP="00677C53">
            <w:pPr>
              <w:rPr>
                <w:rFonts w:eastAsia="TimesNewRomanPSMT"/>
                <w:lang/>
              </w:rPr>
            </w:pPr>
            <w:r>
              <w:rPr>
                <w:rFonts w:eastAsia="TimesNewRomanPSMT"/>
                <w:lang/>
              </w:rPr>
              <w:t>42</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F836FA" w:rsidRDefault="00F836FA" w:rsidP="00677C53">
            <w:pPr>
              <w:rPr>
                <w:rFonts w:eastAsia="TimesNewRomanPSMT"/>
                <w:lang/>
              </w:rPr>
            </w:pPr>
            <w:r>
              <w:rPr>
                <w:rFonts w:eastAsia="TimesNewRomanPSMT"/>
                <w:lang/>
              </w:rPr>
              <w:t>43</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Образац 1</w:t>
            </w:r>
            <w:r w:rsidR="002B2B87">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F836FA" w:rsidRDefault="00F836FA" w:rsidP="00677C53">
            <w:pPr>
              <w:rPr>
                <w:rFonts w:eastAsia="TimesNewRomanPSMT"/>
                <w:lang/>
              </w:rPr>
            </w:pPr>
            <w:r>
              <w:rPr>
                <w:rFonts w:eastAsia="TimesNewRomanPSMT"/>
                <w:lang/>
              </w:rPr>
              <w:t>44</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2B2B87" w:rsidP="00677C53">
            <w:pPr>
              <w:rPr>
                <w:rFonts w:eastAsia="TimesNewRomanPSMT"/>
              </w:rPr>
            </w:pPr>
            <w:r>
              <w:rPr>
                <w:rFonts w:eastAsia="TimesNewRomanPSMT"/>
              </w:rPr>
              <w:t>Образац 12</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F836FA" w:rsidRDefault="00F836FA" w:rsidP="00677C53">
            <w:pPr>
              <w:rPr>
                <w:rFonts w:eastAsia="TimesNewRomanPSMT"/>
                <w:lang/>
              </w:rPr>
            </w:pPr>
            <w:r>
              <w:rPr>
                <w:rFonts w:eastAsia="TimesNewRomanPSMT"/>
                <w:lang/>
              </w:rPr>
              <w:t>4</w:t>
            </w:r>
            <w:r w:rsidR="00126D13">
              <w:rPr>
                <w:rFonts w:eastAsia="TimesNewRomanPSMT"/>
              </w:rPr>
              <w:t>5</w:t>
            </w:r>
          </w:p>
        </w:tc>
      </w:tr>
    </w:tbl>
    <w:p w:rsidR="001525FD" w:rsidRPr="00677C53" w:rsidRDefault="001525FD" w:rsidP="00677C53"/>
    <w:p w:rsidR="000061BD" w:rsidRPr="00157C86" w:rsidRDefault="000061BD" w:rsidP="00294F40">
      <w:pPr>
        <w:jc w:val="center"/>
      </w:pPr>
      <w:r w:rsidRPr="00677C53">
        <w:t>Конкурсна документација садржи укупно</w:t>
      </w:r>
      <w:r w:rsidR="00C6550E" w:rsidRPr="00677C53">
        <w:t xml:space="preserve"> </w:t>
      </w:r>
      <w:r w:rsidR="006C6FD7">
        <w:t>4</w:t>
      </w:r>
      <w:r w:rsidR="00157C86">
        <w:t>5</w:t>
      </w:r>
      <w:r w:rsidR="008E21E7" w:rsidRPr="00677C53">
        <w:t xml:space="preserve"> </w:t>
      </w:r>
      <w:r w:rsidRPr="00677C53">
        <w:t>ст</w:t>
      </w:r>
      <w:r w:rsidR="00E96D55" w:rsidRPr="00677C53">
        <w:t>ран</w:t>
      </w:r>
      <w:r w:rsidR="00157C86">
        <w:t>а</w:t>
      </w:r>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7C7652">
      <w:pPr>
        <w:jc w:val="both"/>
      </w:pPr>
      <w:r w:rsidRPr="00677C53">
        <w:t>Врста поступка:</w:t>
      </w:r>
      <w:r w:rsidR="00274CDC" w:rsidRPr="00677C53">
        <w:t xml:space="preserve"> Предметна јавна набавка се спроводи у поступку </w:t>
      </w:r>
      <w:r w:rsidR="00826FCE">
        <w:t xml:space="preserve">јавне набавке мале вредности </w:t>
      </w:r>
      <w:r w:rsidR="00274CDC" w:rsidRPr="00677C53">
        <w:t>у складу са Законом и подзаконским актима којима се уређују јавне набавке.</w:t>
      </w:r>
    </w:p>
    <w:p w:rsidR="009C5F7C" w:rsidRPr="005A1927" w:rsidRDefault="00635ADF" w:rsidP="005A1927">
      <w:pPr>
        <w:tabs>
          <w:tab w:val="left" w:pos="0"/>
          <w:tab w:val="left" w:pos="567"/>
          <w:tab w:val="left" w:pos="851"/>
          <w:tab w:val="left" w:pos="1134"/>
        </w:tabs>
        <w:suppressAutoHyphens w:val="0"/>
        <w:spacing w:line="276" w:lineRule="auto"/>
        <w:jc w:val="both"/>
      </w:pPr>
      <w:r w:rsidRPr="00677C53">
        <w:t xml:space="preserve">Предмет јавне набавке </w:t>
      </w:r>
      <w:r w:rsidR="00345589" w:rsidRPr="00677C53">
        <w:t>је</w:t>
      </w:r>
      <w:r w:rsidR="006C56EA" w:rsidRPr="00677C53">
        <w:t xml:space="preserve"> </w:t>
      </w:r>
      <w:r w:rsidR="00345589" w:rsidRPr="00677C53">
        <w:t>услуга</w:t>
      </w:r>
      <w:r w:rsidR="005A1927">
        <w:t xml:space="preserve"> </w:t>
      </w:r>
      <w:r w:rsidR="005A1927">
        <w:rPr>
          <w:lang w:val="sr-Cyrl-CS"/>
        </w:rPr>
        <w:t>и</w:t>
      </w:r>
      <w:r w:rsidR="005A1927">
        <w:t>зраде пројекта препарцелације за улице у насељу Кашице, општина Љубовија.</w:t>
      </w:r>
    </w:p>
    <w:p w:rsidR="00CB5662" w:rsidRPr="00677C53" w:rsidRDefault="00CB5662" w:rsidP="005A1927">
      <w:pPr>
        <w:jc w:val="both"/>
      </w:pPr>
      <w:r w:rsidRPr="00677C53">
        <w:t>Није резервисана јавна набавка.</w:t>
      </w:r>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дипл. просторни планер</w:t>
      </w:r>
      <w:r w:rsidR="00A95512" w:rsidRPr="00677C53">
        <w:t xml:space="preserve"> и </w:t>
      </w:r>
      <w:r w:rsidR="005A1927">
        <w:t>Кирило Јовић</w:t>
      </w:r>
      <w:r w:rsidR="00161F80" w:rsidRPr="00677C53">
        <w:t xml:space="preserve">, </w:t>
      </w:r>
      <w:r w:rsidR="005A1927">
        <w:t>дипл. саоб. инж</w:t>
      </w:r>
      <w:r w:rsidR="00C6550E" w:rsidRPr="00677C53">
        <w:t xml:space="preserve">, </w:t>
      </w:r>
      <w:r w:rsidR="00090062" w:rsidRPr="00677C53">
        <w:t>тел. 015/561-411</w:t>
      </w:r>
      <w:r w:rsidR="00274CDC" w:rsidRPr="00677C53">
        <w:t>, факс 015/562-870, сваког радног дана (понедељак-петак) у периоду од 7 до 15 часова.</w:t>
      </w:r>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635ADF" w:rsidRPr="005A1927" w:rsidRDefault="00CB5662" w:rsidP="005A1927">
      <w:pPr>
        <w:tabs>
          <w:tab w:val="left" w:pos="0"/>
          <w:tab w:val="left" w:pos="567"/>
          <w:tab w:val="left" w:pos="851"/>
          <w:tab w:val="left" w:pos="1134"/>
        </w:tabs>
        <w:suppressAutoHyphens w:val="0"/>
        <w:spacing w:line="276" w:lineRule="auto"/>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w:t>
      </w:r>
      <w:r w:rsidR="005A1927">
        <w:t xml:space="preserve"> </w:t>
      </w:r>
      <w:r w:rsidR="00314675" w:rsidRPr="00677C53">
        <w:t>Израда</w:t>
      </w:r>
      <w:r w:rsidR="0035367C" w:rsidRPr="00677C53">
        <w:t xml:space="preserve"> </w:t>
      </w:r>
      <w:r w:rsidR="005A1927">
        <w:t xml:space="preserve"> пројекта препарцелације за улице у насељу Кашице, општина Љубовија</w:t>
      </w:r>
      <w:r w:rsidR="00314675" w:rsidRPr="00677C53">
        <w:t>,</w:t>
      </w:r>
      <w:r w:rsidR="005A1927">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6810D4" w:rsidRDefault="002A6B3E" w:rsidP="00F0767C">
      <w:r w:rsidRPr="00677C53">
        <w:t>Ознака из општег речника набавке:</w:t>
      </w:r>
      <w:r w:rsidR="00303821" w:rsidRPr="00677C53">
        <w:t xml:space="preserve"> </w:t>
      </w:r>
    </w:p>
    <w:p w:rsidR="00F0767C" w:rsidRDefault="00F0767C" w:rsidP="00F0767C">
      <w:pPr>
        <w:rPr>
          <w:lang w:val="ru-RU"/>
        </w:rPr>
      </w:pPr>
      <w:r w:rsidRPr="00F0696B">
        <w:rPr>
          <w:lang w:val="ru-RU"/>
        </w:rPr>
        <w:t>71</w:t>
      </w:r>
      <w:r w:rsidR="00504372">
        <w:rPr>
          <w:lang w:val="ru-RU"/>
        </w:rPr>
        <w:t>25</w:t>
      </w:r>
      <w:r w:rsidRPr="00F0696B">
        <w:rPr>
          <w:lang w:val="ru-RU"/>
        </w:rPr>
        <w:t xml:space="preserve">0000 – </w:t>
      </w:r>
      <w:r w:rsidR="00504372">
        <w:rPr>
          <w:lang w:val="ru-RU"/>
        </w:rPr>
        <w:t>архитекстонске, техничке и геодетске услуге</w:t>
      </w:r>
    </w:p>
    <w:p w:rsidR="00D7440C" w:rsidRDefault="00504372" w:rsidP="00504372">
      <w:pPr>
        <w:rPr>
          <w:lang w:val="ru-RU"/>
        </w:rPr>
      </w:pPr>
      <w:r>
        <w:rPr>
          <w:lang w:val="ru-RU"/>
        </w:rPr>
        <w:t>71320000 – услуге техничког пројектовања</w:t>
      </w:r>
    </w:p>
    <w:p w:rsidR="00504372" w:rsidRPr="00504372" w:rsidRDefault="00504372" w:rsidP="00504372">
      <w:pPr>
        <w:rPr>
          <w:lang w:val="ru-RU"/>
        </w:rPr>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5A1927">
        <w:t>3</w:t>
      </w:r>
      <w:r w:rsidR="00BA16F3">
        <w:t>00</w:t>
      </w:r>
      <w:r w:rsidR="007C7652">
        <w:t>.000,00</w:t>
      </w:r>
      <w:r w:rsidR="00A95512" w:rsidRPr="00677C53">
        <w:t xml:space="preserve"> дин без ПДВ-а</w:t>
      </w: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2A43CD" w:rsidRDefault="002A43CD" w:rsidP="002A43CD">
      <w:pPr>
        <w:ind w:firstLine="540"/>
        <w:rPr>
          <w:rFonts w:ascii="Times Cirilica" w:hAnsi="Times Cirilica"/>
          <w:lang w:val="hr-HR"/>
        </w:rPr>
      </w:pPr>
      <w:r>
        <w:rPr>
          <w:rFonts w:ascii="Times Cirilica" w:hAnsi="Times Cirilica"/>
          <w:lang w:val="hr-HR"/>
        </w:rPr>
        <w:t xml:space="preserve">  </w:t>
      </w:r>
    </w:p>
    <w:p w:rsidR="000A537F" w:rsidRDefault="000A537F" w:rsidP="002A43CD">
      <w:pPr>
        <w:ind w:firstLine="540"/>
        <w:rPr>
          <w:rFonts w:ascii="Times Cirilica" w:hAnsi="Times Cirilica"/>
          <w:lang w:val="hr-HR"/>
        </w:rPr>
      </w:pPr>
    </w:p>
    <w:p w:rsidR="000A537F" w:rsidRDefault="000A537F" w:rsidP="000A537F">
      <w:pPr>
        <w:pStyle w:val="Heading1"/>
        <w:tabs>
          <w:tab w:val="left" w:pos="0"/>
        </w:tabs>
      </w:pPr>
      <w:r>
        <w:t>ПРОЈЕКТНИ ЗАДАТАК</w:t>
      </w:r>
    </w:p>
    <w:p w:rsidR="000A537F" w:rsidRDefault="000A537F" w:rsidP="000A537F">
      <w:pPr>
        <w:spacing w:line="276" w:lineRule="auto"/>
        <w:jc w:val="center"/>
        <w:rPr>
          <w:rFonts w:eastAsia="Calibri"/>
          <w:bCs/>
          <w:iCs/>
          <w:lang w:eastAsia="en-US"/>
        </w:rPr>
      </w:pPr>
      <w:r>
        <w:rPr>
          <w:rFonts w:eastAsia="Calibri"/>
          <w:bCs/>
          <w:iCs/>
          <w:lang w:val="sr-Cyrl-CS" w:eastAsia="en-US"/>
        </w:rPr>
        <w:t xml:space="preserve">ЗА ИЗРАДУ ПРОЈЕКТА </w:t>
      </w:r>
      <w:r>
        <w:rPr>
          <w:rFonts w:eastAsia="Calibri"/>
          <w:bCs/>
          <w:iCs/>
          <w:lang w:eastAsia="en-US"/>
        </w:rPr>
        <w:t xml:space="preserve">ПРЕПАРЦЕЛАЦИЈЕ ( урбанистички део пројекта) ЗАУЛИЦЕ </w:t>
      </w:r>
    </w:p>
    <w:p w:rsidR="000A537F" w:rsidRDefault="000A537F" w:rsidP="000A537F">
      <w:pPr>
        <w:spacing w:line="276" w:lineRule="auto"/>
        <w:jc w:val="center"/>
        <w:rPr>
          <w:rFonts w:eastAsia="Calibri"/>
          <w:bCs/>
          <w:iCs/>
          <w:lang w:eastAsia="en-US"/>
        </w:rPr>
      </w:pPr>
      <w:r>
        <w:rPr>
          <w:rFonts w:eastAsia="Calibri"/>
          <w:bCs/>
          <w:iCs/>
          <w:lang w:eastAsia="en-US"/>
        </w:rPr>
        <w:t xml:space="preserve">НОВА 60, БУКОВИЧКА, НОВА 62, НОВА 61, НОВА 65, ДЕО НОВЕ 64 И НОВА 66 </w:t>
      </w:r>
    </w:p>
    <w:p w:rsidR="000A537F" w:rsidRDefault="000A537F" w:rsidP="000A537F">
      <w:pPr>
        <w:spacing w:line="276" w:lineRule="auto"/>
        <w:jc w:val="center"/>
        <w:rPr>
          <w:rFonts w:eastAsia="Calibri"/>
          <w:bCs/>
          <w:iCs/>
          <w:lang w:eastAsia="en-US"/>
        </w:rPr>
      </w:pPr>
      <w:r>
        <w:rPr>
          <w:rFonts w:eastAsia="Calibri"/>
          <w:bCs/>
          <w:iCs/>
          <w:lang w:val="sr-Cyrl-CS" w:eastAsia="en-US"/>
        </w:rPr>
        <w:t xml:space="preserve"> У ОПШТИНИ ЉУБОВИЈА</w:t>
      </w:r>
    </w:p>
    <w:p w:rsidR="000A537F" w:rsidRPr="000A537F" w:rsidRDefault="000A537F" w:rsidP="000A537F">
      <w:pPr>
        <w:tabs>
          <w:tab w:val="left" w:pos="6450"/>
        </w:tabs>
        <w:jc w:val="both"/>
        <w:rPr>
          <w:rFonts w:ascii="Calibri" w:hAnsi="Calibri"/>
          <w:b/>
          <w:bCs/>
          <w:sz w:val="28"/>
          <w:lang w:val="en-US"/>
        </w:rPr>
      </w:pPr>
    </w:p>
    <w:p w:rsidR="000A537F" w:rsidRDefault="000A537F" w:rsidP="000A537F">
      <w:pPr>
        <w:ind w:firstLine="540"/>
        <w:jc w:val="both"/>
        <w:rPr>
          <w:b/>
          <w:lang w:val="hr-HR"/>
        </w:rPr>
      </w:pPr>
      <w:r>
        <w:rPr>
          <w:b/>
        </w:rPr>
        <w:t>УВОД</w:t>
      </w:r>
      <w:r>
        <w:rPr>
          <w:b/>
          <w:lang w:val="hr-HR"/>
        </w:rPr>
        <w:t>:</w:t>
      </w:r>
    </w:p>
    <w:p w:rsidR="000A537F" w:rsidRDefault="000A537F" w:rsidP="000A537F">
      <w:pPr>
        <w:ind w:firstLine="540"/>
        <w:jc w:val="both"/>
        <w:rPr>
          <w:sz w:val="22"/>
          <w:szCs w:val="22"/>
          <w:lang w:val="hr-HR"/>
        </w:rPr>
      </w:pPr>
      <w:r>
        <w:rPr>
          <w:sz w:val="22"/>
          <w:szCs w:val="22"/>
        </w:rPr>
        <w:t>Општина Љубовија</w:t>
      </w:r>
      <w:r>
        <w:rPr>
          <w:sz w:val="22"/>
          <w:szCs w:val="22"/>
          <w:lang w:val="hr-HR"/>
        </w:rPr>
        <w:t xml:space="preserve">, </w:t>
      </w:r>
      <w:r>
        <w:rPr>
          <w:sz w:val="22"/>
          <w:szCs w:val="22"/>
        </w:rPr>
        <w:t>покренула је иницијативу за</w:t>
      </w:r>
      <w:r>
        <w:rPr>
          <w:sz w:val="22"/>
          <w:szCs w:val="22"/>
          <w:lang w:val="hr-HR"/>
        </w:rPr>
        <w:t xml:space="preserve"> </w:t>
      </w:r>
      <w:r>
        <w:rPr>
          <w:sz w:val="22"/>
          <w:szCs w:val="22"/>
        </w:rPr>
        <w:t>препарцелацију катастарских парцела за саобраћајнице</w:t>
      </w:r>
      <w:r>
        <w:rPr>
          <w:sz w:val="22"/>
          <w:szCs w:val="22"/>
          <w:lang w:val="hr-HR"/>
        </w:rPr>
        <w:t xml:space="preserve"> </w:t>
      </w:r>
      <w:r>
        <w:rPr>
          <w:sz w:val="22"/>
          <w:szCs w:val="22"/>
        </w:rPr>
        <w:t>у Љубовији</w:t>
      </w:r>
      <w:r>
        <w:rPr>
          <w:sz w:val="22"/>
          <w:szCs w:val="22"/>
          <w:lang w:val="hr-HR"/>
        </w:rPr>
        <w:t xml:space="preserve">. </w:t>
      </w:r>
      <w:r>
        <w:rPr>
          <w:sz w:val="22"/>
          <w:szCs w:val="22"/>
        </w:rPr>
        <w:t>На основу пројектног задатка</w:t>
      </w:r>
      <w:r>
        <w:rPr>
          <w:sz w:val="22"/>
          <w:szCs w:val="22"/>
          <w:lang w:val="hr-HR"/>
        </w:rPr>
        <w:t>,</w:t>
      </w:r>
      <w:r>
        <w:rPr>
          <w:sz w:val="22"/>
          <w:szCs w:val="22"/>
        </w:rPr>
        <w:t xml:space="preserve"> урадити</w:t>
      </w:r>
      <w:r>
        <w:rPr>
          <w:sz w:val="22"/>
          <w:szCs w:val="22"/>
          <w:lang w:val="hr-HR"/>
        </w:rPr>
        <w:t xml:space="preserve">   </w:t>
      </w:r>
      <w:r>
        <w:rPr>
          <w:sz w:val="22"/>
          <w:szCs w:val="22"/>
        </w:rPr>
        <w:t>пројекат препарцелације за седам саобраћајница и остатака – новоформиране катастарске или грађевинске парцеле</w:t>
      </w:r>
      <w:r>
        <w:rPr>
          <w:sz w:val="22"/>
          <w:szCs w:val="22"/>
          <w:lang w:val="hr-HR"/>
        </w:rPr>
        <w:t xml:space="preserve">. </w:t>
      </w:r>
    </w:p>
    <w:p w:rsidR="000A537F" w:rsidRDefault="000A537F" w:rsidP="000A537F">
      <w:pPr>
        <w:ind w:firstLine="540"/>
        <w:jc w:val="both"/>
        <w:rPr>
          <w:rFonts w:ascii="Arial" w:hAnsi="Arial" w:cs="Arial"/>
          <w:lang w:val="hr-HR"/>
        </w:rPr>
      </w:pPr>
    </w:p>
    <w:p w:rsidR="000A537F" w:rsidRDefault="000A537F" w:rsidP="000A537F">
      <w:pPr>
        <w:ind w:firstLine="540"/>
        <w:jc w:val="both"/>
        <w:rPr>
          <w:lang w:val="hr-HR"/>
        </w:rPr>
      </w:pPr>
      <w:r>
        <w:rPr>
          <w:rFonts w:ascii="Times Cirilica" w:hAnsi="Times Cirilica"/>
          <w:lang w:val="hr-HR"/>
        </w:rPr>
        <w:t xml:space="preserve">                  </w:t>
      </w:r>
      <w:r>
        <w:t>Инвеститор</w:t>
      </w:r>
      <w:r>
        <w:rPr>
          <w:lang w:val="hr-HR"/>
        </w:rPr>
        <w:t xml:space="preserve">:                           </w:t>
      </w:r>
      <w:r>
        <w:t>Општина Љубовија</w:t>
      </w:r>
    </w:p>
    <w:p w:rsidR="000A537F" w:rsidRDefault="000A537F" w:rsidP="000A537F">
      <w:pPr>
        <w:ind w:firstLine="540"/>
        <w:jc w:val="both"/>
        <w:rPr>
          <w:lang w:val="hr-HR"/>
        </w:rPr>
      </w:pPr>
    </w:p>
    <w:p w:rsidR="000A537F" w:rsidRDefault="000A537F" w:rsidP="000A537F">
      <w:pPr>
        <w:ind w:firstLine="540"/>
      </w:pPr>
      <w:r>
        <w:rPr>
          <w:lang w:val="hr-HR"/>
        </w:rPr>
        <w:t xml:space="preserve">             </w:t>
      </w:r>
      <w:r>
        <w:t xml:space="preserve"> Објекат</w:t>
      </w:r>
      <w:r>
        <w:rPr>
          <w:b/>
          <w:lang w:val="hr-HR"/>
        </w:rPr>
        <w:t xml:space="preserve">:                                   </w:t>
      </w:r>
      <w:r>
        <w:rPr>
          <w:b/>
        </w:rPr>
        <w:t>улице и путеви унутар градова и осталих насеља</w:t>
      </w:r>
      <w:r>
        <w:rPr>
          <w:b/>
          <w:lang w:val="hr-HR"/>
        </w:rPr>
        <w:t xml:space="preserve"> </w:t>
      </w:r>
      <w:r>
        <w:rPr>
          <w:lang w:val="hr-HR"/>
        </w:rPr>
        <w:t xml:space="preserve">( </w:t>
      </w:r>
    </w:p>
    <w:p w:rsidR="000A537F" w:rsidRDefault="000A537F" w:rsidP="000A537F">
      <w:pPr>
        <w:ind w:firstLine="540"/>
        <w:rPr>
          <w:lang w:val="hr-HR"/>
        </w:rPr>
      </w:pPr>
      <w:r>
        <w:t xml:space="preserve">                                                                </w:t>
      </w:r>
      <w:r>
        <w:rPr>
          <w:lang w:val="hr-HR"/>
        </w:rPr>
        <w:t xml:space="preserve">према правилнику о класификацији)                                                                                      </w:t>
      </w:r>
    </w:p>
    <w:p w:rsidR="000A537F" w:rsidRDefault="000A537F" w:rsidP="000A537F">
      <w:pPr>
        <w:ind w:firstLine="540"/>
        <w:jc w:val="both"/>
        <w:rPr>
          <w:lang w:val="hr-HR"/>
        </w:rPr>
      </w:pPr>
    </w:p>
    <w:p w:rsidR="000A537F" w:rsidRDefault="000A537F" w:rsidP="000A537F">
      <w:pPr>
        <w:ind w:firstLine="540"/>
        <w:jc w:val="both"/>
        <w:rPr>
          <w:lang w:val="hr-HR"/>
        </w:rPr>
      </w:pPr>
      <w:r>
        <w:rPr>
          <w:lang w:val="hr-HR"/>
        </w:rPr>
        <w:t xml:space="preserve">             </w:t>
      </w:r>
      <w:r>
        <w:t>Место градње</w:t>
      </w:r>
      <w:r>
        <w:rPr>
          <w:lang w:val="hr-HR"/>
        </w:rPr>
        <w:t xml:space="preserve">:                       </w:t>
      </w:r>
      <w:r>
        <w:t xml:space="preserve">  Љубовиј</w:t>
      </w:r>
      <w:r>
        <w:rPr>
          <w:lang w:val="hr-HR"/>
        </w:rPr>
        <w:t>a</w:t>
      </w:r>
    </w:p>
    <w:p w:rsidR="000A537F" w:rsidRDefault="000A537F" w:rsidP="000A537F">
      <w:pPr>
        <w:ind w:firstLine="540"/>
        <w:jc w:val="both"/>
        <w:rPr>
          <w:lang w:val="hr-HR"/>
        </w:rPr>
      </w:pPr>
    </w:p>
    <w:p w:rsidR="000A537F" w:rsidRDefault="000A537F" w:rsidP="000A537F">
      <w:pPr>
        <w:ind w:firstLine="540"/>
        <w:jc w:val="both"/>
      </w:pPr>
      <w:r>
        <w:rPr>
          <w:lang w:val="hr-HR"/>
        </w:rPr>
        <w:t xml:space="preserve">            </w:t>
      </w:r>
      <w:r>
        <w:t xml:space="preserve"> Пројекат</w:t>
      </w:r>
      <w:r>
        <w:rPr>
          <w:lang w:val="hr-HR"/>
        </w:rPr>
        <w:t xml:space="preserve">:                                 </w:t>
      </w:r>
      <w:r>
        <w:t>ПП</w:t>
      </w:r>
    </w:p>
    <w:p w:rsidR="000A537F" w:rsidRDefault="000A537F" w:rsidP="000A537F">
      <w:pPr>
        <w:ind w:firstLine="540"/>
        <w:jc w:val="both"/>
        <w:rPr>
          <w:lang w:val="hr-HR"/>
        </w:rPr>
      </w:pPr>
    </w:p>
    <w:p w:rsidR="000A537F" w:rsidRPr="00995FA9" w:rsidRDefault="000A537F" w:rsidP="00995FA9">
      <w:pPr>
        <w:ind w:firstLine="540"/>
        <w:jc w:val="both"/>
        <w:rPr>
          <w:lang w:val="en-US"/>
        </w:rPr>
      </w:pPr>
      <w:r>
        <w:rPr>
          <w:lang w:val="hr-HR"/>
        </w:rPr>
        <w:lastRenderedPageBreak/>
        <w:t xml:space="preserve">             </w:t>
      </w:r>
      <w:r>
        <w:t>Плански основ</w:t>
      </w:r>
      <w:r w:rsidR="00995FA9">
        <w:rPr>
          <w:lang w:val="hr-HR"/>
        </w:rPr>
        <w:t xml:space="preserve">:  </w:t>
      </w:r>
      <w:r>
        <w:t>План генералне регулаије Љубовија ( “Сл</w:t>
      </w:r>
      <w:r w:rsidR="00995FA9">
        <w:t xml:space="preserve">.лист општине </w:t>
      </w:r>
      <w:r>
        <w:t>Љубовија“ бр.10/2014)</w:t>
      </w:r>
    </w:p>
    <w:p w:rsidR="000A537F" w:rsidRDefault="000A537F" w:rsidP="000A537F">
      <w:pPr>
        <w:ind w:firstLine="540"/>
        <w:jc w:val="both"/>
        <w:rPr>
          <w:lang w:val="hr-HR"/>
        </w:rPr>
      </w:pPr>
    </w:p>
    <w:p w:rsidR="000A537F" w:rsidRDefault="000A537F" w:rsidP="000A537F">
      <w:pPr>
        <w:ind w:firstLine="540"/>
        <w:jc w:val="both"/>
        <w:rPr>
          <w:b/>
          <w:lang w:val="hr-HR"/>
        </w:rPr>
      </w:pPr>
      <w:r>
        <w:rPr>
          <w:b/>
        </w:rPr>
        <w:t>ЛОКАЦИЈ</w:t>
      </w:r>
      <w:r>
        <w:rPr>
          <w:b/>
          <w:lang w:val="hr-HR"/>
        </w:rPr>
        <w:t>A:</w:t>
      </w:r>
    </w:p>
    <w:p w:rsidR="000A537F" w:rsidRDefault="000A537F" w:rsidP="000A537F">
      <w:pPr>
        <w:ind w:firstLine="540"/>
        <w:jc w:val="both"/>
        <w:rPr>
          <w:sz w:val="22"/>
          <w:szCs w:val="22"/>
          <w:lang w:val="hr-HR"/>
        </w:rPr>
      </w:pPr>
      <w:r>
        <w:rPr>
          <w:sz w:val="22"/>
          <w:szCs w:val="22"/>
          <w:lang w:val="hr-HR"/>
        </w:rPr>
        <w:t xml:space="preserve">Планирани </w:t>
      </w:r>
      <w:r>
        <w:rPr>
          <w:sz w:val="22"/>
          <w:szCs w:val="22"/>
        </w:rPr>
        <w:t>обхват комплекса</w:t>
      </w:r>
      <w:r>
        <w:rPr>
          <w:sz w:val="22"/>
          <w:szCs w:val="22"/>
          <w:lang w:val="hr-HR"/>
        </w:rPr>
        <w:t xml:space="preserve">  је </w:t>
      </w:r>
      <w:r>
        <w:rPr>
          <w:sz w:val="22"/>
          <w:szCs w:val="22"/>
        </w:rPr>
        <w:t>у К.О.Читлук</w:t>
      </w:r>
      <w:r>
        <w:rPr>
          <w:sz w:val="22"/>
          <w:szCs w:val="22"/>
          <w:lang w:val="hr-HR"/>
        </w:rPr>
        <w:t>,</w:t>
      </w:r>
      <w:r>
        <w:rPr>
          <w:sz w:val="22"/>
          <w:szCs w:val="22"/>
        </w:rPr>
        <w:t xml:space="preserve"> дуж планираних улица од улаза са ДП у Нова 60, дуж Буковачке, преко Нова 64, Нова 66, Нова 65 до излаза на ДП ( 67 парцела )</w:t>
      </w:r>
      <w:r>
        <w:rPr>
          <w:sz w:val="22"/>
          <w:szCs w:val="22"/>
          <w:lang w:val="hr-HR"/>
        </w:rPr>
        <w:t xml:space="preserve">. </w:t>
      </w:r>
      <w:r>
        <w:rPr>
          <w:sz w:val="22"/>
          <w:szCs w:val="22"/>
        </w:rPr>
        <w:t>П</w:t>
      </w:r>
      <w:r>
        <w:rPr>
          <w:sz w:val="22"/>
          <w:szCs w:val="22"/>
          <w:lang w:val="hr-HR"/>
        </w:rPr>
        <w:t xml:space="preserve">оред </w:t>
      </w:r>
      <w:r>
        <w:rPr>
          <w:sz w:val="22"/>
          <w:szCs w:val="22"/>
        </w:rPr>
        <w:t>издвајања парцела за све улице у обухвату</w:t>
      </w:r>
      <w:r>
        <w:rPr>
          <w:sz w:val="22"/>
          <w:szCs w:val="22"/>
          <w:lang w:val="hr-HR"/>
        </w:rPr>
        <w:t xml:space="preserve">, потребно је дати </w:t>
      </w:r>
      <w:r>
        <w:rPr>
          <w:sz w:val="22"/>
          <w:szCs w:val="22"/>
        </w:rPr>
        <w:t>и парцеле које остају након издвајања делова за формирање улице од којих ће неке остати катастарске ( због неадекватне величине које се могу користити за комплетирање суседних парцела), а неке ће добити карактер грађевинских парцела</w:t>
      </w:r>
      <w:r>
        <w:rPr>
          <w:sz w:val="22"/>
          <w:szCs w:val="22"/>
          <w:lang w:val="hr-HR"/>
        </w:rPr>
        <w:t xml:space="preserve"> . </w:t>
      </w:r>
    </w:p>
    <w:p w:rsidR="000A537F" w:rsidRDefault="000A537F" w:rsidP="000A537F">
      <w:pPr>
        <w:ind w:firstLine="540"/>
        <w:jc w:val="both"/>
        <w:rPr>
          <w:sz w:val="22"/>
          <w:szCs w:val="22"/>
          <w:lang w:val="ru-RU"/>
        </w:rPr>
      </w:pPr>
      <w:r>
        <w:rPr>
          <w:sz w:val="22"/>
          <w:szCs w:val="22"/>
        </w:rPr>
        <w:t xml:space="preserve">Прилаз комплексу </w:t>
      </w:r>
      <w:r>
        <w:rPr>
          <w:sz w:val="22"/>
          <w:szCs w:val="22"/>
          <w:lang w:val="hr-HR"/>
        </w:rPr>
        <w:t xml:space="preserve"> </w:t>
      </w:r>
      <w:r>
        <w:rPr>
          <w:sz w:val="22"/>
          <w:szCs w:val="22"/>
        </w:rPr>
        <w:t>је постојећи – за улицу Нова 65, а за Нова 60 се отвара могућност изласка на ДП</w:t>
      </w:r>
      <w:r>
        <w:rPr>
          <w:sz w:val="22"/>
          <w:szCs w:val="22"/>
          <w:lang w:val="hr-HR"/>
        </w:rPr>
        <w:t>.</w:t>
      </w:r>
    </w:p>
    <w:p w:rsidR="000A537F" w:rsidRDefault="000A537F" w:rsidP="000A537F">
      <w:pPr>
        <w:ind w:firstLine="540"/>
        <w:jc w:val="both"/>
        <w:rPr>
          <w:lang w:val="ru-RU"/>
        </w:rPr>
      </w:pPr>
    </w:p>
    <w:p w:rsidR="000A537F" w:rsidRDefault="000A537F" w:rsidP="000A537F">
      <w:pPr>
        <w:ind w:firstLine="540"/>
        <w:jc w:val="both"/>
        <w:rPr>
          <w:b/>
          <w:lang w:val="en-US"/>
        </w:rPr>
      </w:pPr>
      <w:r>
        <w:rPr>
          <w:b/>
        </w:rPr>
        <w:t>OПШТИ ПОДАЦИ:</w:t>
      </w:r>
    </w:p>
    <w:p w:rsidR="000A537F" w:rsidRDefault="000A537F" w:rsidP="000A537F">
      <w:pPr>
        <w:jc w:val="both"/>
        <w:rPr>
          <w:sz w:val="22"/>
          <w:szCs w:val="22"/>
        </w:rPr>
      </w:pPr>
      <w:r>
        <w:t xml:space="preserve">            </w:t>
      </w:r>
      <w:r>
        <w:rPr>
          <w:sz w:val="22"/>
          <w:szCs w:val="22"/>
        </w:rPr>
        <w:t xml:space="preserve">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ПГР-а . </w:t>
      </w:r>
    </w:p>
    <w:p w:rsidR="000A537F" w:rsidRDefault="000A537F" w:rsidP="000A537F">
      <w:pPr>
        <w:jc w:val="both"/>
        <w:rPr>
          <w:sz w:val="22"/>
          <w:szCs w:val="22"/>
        </w:rPr>
      </w:pPr>
      <w:r>
        <w:rPr>
          <w:sz w:val="22"/>
          <w:szCs w:val="22"/>
        </w:rPr>
        <w:t xml:space="preserve">        Током израде ПП-a, обрађивач je обавезан да сарађује са Инвеститором.</w:t>
      </w:r>
    </w:p>
    <w:p w:rsidR="000A537F" w:rsidRDefault="000A537F" w:rsidP="000A537F">
      <w:pPr>
        <w:jc w:val="both"/>
        <w:rPr>
          <w:bCs/>
          <w:iCs/>
          <w:color w:val="000000"/>
          <w:sz w:val="22"/>
          <w:szCs w:val="22"/>
          <w:lang w:eastAsia="en-US"/>
        </w:rPr>
      </w:pPr>
      <w:r>
        <w:rPr>
          <w:sz w:val="22"/>
          <w:szCs w:val="22"/>
        </w:rPr>
        <w:t xml:space="preserve">         Инвеститор ће обезбедити ажурну геодетску подлогу, Елаборате геодетских радова, листове непокретности са копијама плана и плаћање такси, као и посредовање код надлежних јавних предузећа.</w:t>
      </w:r>
    </w:p>
    <w:p w:rsidR="000A537F" w:rsidRDefault="000A537F" w:rsidP="000A537F">
      <w:pPr>
        <w:widowControl w:val="0"/>
        <w:overflowPunct w:val="0"/>
        <w:autoSpaceDE w:val="0"/>
        <w:autoSpaceDN w:val="0"/>
        <w:adjustRightInd w:val="0"/>
        <w:spacing w:line="264" w:lineRule="auto"/>
        <w:ind w:right="200"/>
        <w:jc w:val="both"/>
        <w:rPr>
          <w:b/>
        </w:rPr>
      </w:pPr>
      <w:r>
        <w:rPr>
          <w:b/>
        </w:rPr>
        <w:t xml:space="preserve">         Прописи и стандарди </w:t>
      </w:r>
    </w:p>
    <w:p w:rsidR="000A537F" w:rsidRDefault="000A537F" w:rsidP="000A537F">
      <w:pPr>
        <w:jc w:val="both"/>
      </w:pPr>
      <w:r>
        <w:t xml:space="preserve">       </w:t>
      </w:r>
      <w:r>
        <w:rPr>
          <w:sz w:val="22"/>
          <w:szCs w:val="22"/>
        </w:rPr>
        <w:t xml:space="preserve">При пројектовању користити важеће прописе, правилнике и стандарде за ову врсту документације. </w:t>
      </w:r>
    </w:p>
    <w:p w:rsidR="000A537F" w:rsidRDefault="000A537F" w:rsidP="000A537F">
      <w:pPr>
        <w:widowControl w:val="0"/>
        <w:overflowPunct w:val="0"/>
        <w:autoSpaceDE w:val="0"/>
        <w:autoSpaceDN w:val="0"/>
        <w:adjustRightInd w:val="0"/>
        <w:spacing w:line="264" w:lineRule="auto"/>
        <w:ind w:right="200"/>
        <w:jc w:val="both"/>
        <w:rPr>
          <w:b/>
          <w:lang w:val="en-US"/>
        </w:rPr>
      </w:pPr>
      <w:r>
        <w:rPr>
          <w:b/>
        </w:rPr>
        <w:t xml:space="preserve">        Рок</w:t>
      </w:r>
    </w:p>
    <w:p w:rsidR="000A537F" w:rsidRDefault="000A537F" w:rsidP="000A537F">
      <w:pPr>
        <w:jc w:val="both"/>
        <w:rPr>
          <w:sz w:val="22"/>
          <w:szCs w:val="22"/>
        </w:rPr>
      </w:pPr>
      <w:r>
        <w:t xml:space="preserve">       </w:t>
      </w:r>
      <w:r>
        <w:rPr>
          <w:sz w:val="22"/>
          <w:szCs w:val="22"/>
        </w:rPr>
        <w:t xml:space="preserve">Рок за израду  ПП је 10 дана од потписивања Уговора и достављања геодетске подлоге, плана парцелације и Елабората геодетских радова (јединствен пројекат ) .          </w:t>
      </w:r>
    </w:p>
    <w:p w:rsidR="000A537F" w:rsidRDefault="000A537F" w:rsidP="000A537F">
      <w:pPr>
        <w:jc w:val="both"/>
        <w:rPr>
          <w:rFonts w:ascii="Calibri" w:hAnsi="Calibri" w:cs="Arial"/>
        </w:rPr>
      </w:pPr>
    </w:p>
    <w:p w:rsidR="000A537F" w:rsidRDefault="000A537F" w:rsidP="000A537F">
      <w:pPr>
        <w:widowControl w:val="0"/>
        <w:overflowPunct w:val="0"/>
        <w:autoSpaceDE w:val="0"/>
        <w:autoSpaceDN w:val="0"/>
        <w:adjustRightInd w:val="0"/>
        <w:spacing w:line="264" w:lineRule="auto"/>
        <w:ind w:right="200"/>
        <w:jc w:val="both"/>
        <w:rPr>
          <w:b/>
        </w:rPr>
      </w:pPr>
      <w:r>
        <w:rPr>
          <w:b/>
        </w:rPr>
        <w:t xml:space="preserve">         Извод из ПГР-a</w:t>
      </w:r>
    </w:p>
    <w:p w:rsidR="000A537F" w:rsidRDefault="000A537F" w:rsidP="000A537F">
      <w:pPr>
        <w:jc w:val="both"/>
        <w:rPr>
          <w:sz w:val="22"/>
          <w:szCs w:val="22"/>
        </w:rPr>
      </w:pPr>
      <w:r>
        <w:rPr>
          <w:sz w:val="22"/>
          <w:szCs w:val="22"/>
        </w:rPr>
        <w:t xml:space="preserve">        Катастарске пареле су у К.О. Читлук  и налазе се у зони ТНЦ 4-породично становање </w:t>
      </w:r>
    </w:p>
    <w:p w:rsidR="000A537F" w:rsidRDefault="000A537F" w:rsidP="000A537F">
      <w:pPr>
        <w:jc w:val="both"/>
        <w:rPr>
          <w:sz w:val="22"/>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473"/>
        <w:gridCol w:w="1411"/>
        <w:gridCol w:w="720"/>
        <w:gridCol w:w="2081"/>
        <w:gridCol w:w="3932"/>
      </w:tblGrid>
      <w:tr w:rsidR="000A537F" w:rsidTr="000A537F">
        <w:trPr>
          <w:trHeight w:val="467"/>
        </w:trPr>
        <w:tc>
          <w:tcPr>
            <w:tcW w:w="2170" w:type="dxa"/>
            <w:gridSpan w:val="2"/>
            <w:tcBorders>
              <w:top w:val="single" w:sz="4" w:space="0" w:color="auto"/>
              <w:left w:val="single" w:sz="4" w:space="0" w:color="auto"/>
              <w:bottom w:val="single" w:sz="4" w:space="0" w:color="auto"/>
              <w:right w:val="single" w:sz="4" w:space="0" w:color="auto"/>
            </w:tcBorders>
            <w:hideMark/>
          </w:tcPr>
          <w:p w:rsidR="000A537F" w:rsidRDefault="000A537F">
            <w:pPr>
              <w:tabs>
                <w:tab w:val="left" w:pos="1080"/>
              </w:tabs>
              <w:jc w:val="both"/>
              <w:rPr>
                <w:b/>
                <w:sz w:val="20"/>
                <w:szCs w:val="20"/>
                <w:lang w:val="sr-Cyrl-CS" w:eastAsia="en-US"/>
              </w:rPr>
            </w:pPr>
            <w:r>
              <w:rPr>
                <w:b/>
                <w:sz w:val="20"/>
                <w:szCs w:val="20"/>
                <w:lang w:val="sr-Cyrl-CS"/>
              </w:rPr>
              <w:t>ТНЦ 4</w:t>
            </w:r>
          </w:p>
        </w:tc>
        <w:tc>
          <w:tcPr>
            <w:tcW w:w="8144" w:type="dxa"/>
            <w:gridSpan w:val="4"/>
            <w:tcBorders>
              <w:top w:val="single" w:sz="4" w:space="0" w:color="auto"/>
              <w:left w:val="single" w:sz="4" w:space="0" w:color="auto"/>
              <w:bottom w:val="single" w:sz="4" w:space="0" w:color="auto"/>
              <w:right w:val="single" w:sz="4" w:space="0" w:color="auto"/>
            </w:tcBorders>
            <w:hideMark/>
          </w:tcPr>
          <w:p w:rsidR="000A537F" w:rsidRDefault="000A537F">
            <w:pPr>
              <w:tabs>
                <w:tab w:val="left" w:pos="1080"/>
              </w:tabs>
              <w:jc w:val="both"/>
              <w:rPr>
                <w:b/>
                <w:sz w:val="20"/>
                <w:szCs w:val="20"/>
                <w:lang w:val="sr-Cyrl-CS" w:eastAsia="en-US"/>
              </w:rPr>
            </w:pPr>
            <w:r>
              <w:rPr>
                <w:b/>
                <w:sz w:val="20"/>
                <w:szCs w:val="20"/>
                <w:lang w:val="sr-Cyrl-CS"/>
              </w:rPr>
              <w:t xml:space="preserve">ПОРОДИЧНО СТАНОВАЊЕ </w:t>
            </w:r>
          </w:p>
          <w:p w:rsidR="000A537F" w:rsidRDefault="000A537F">
            <w:pPr>
              <w:tabs>
                <w:tab w:val="left" w:pos="1080"/>
              </w:tabs>
              <w:jc w:val="both"/>
              <w:rPr>
                <w:b/>
                <w:sz w:val="20"/>
                <w:szCs w:val="20"/>
                <w:lang w:val="sr-Cyrl-CS" w:eastAsia="en-US"/>
              </w:rPr>
            </w:pPr>
            <w:r>
              <w:rPr>
                <w:b/>
                <w:sz w:val="20"/>
                <w:szCs w:val="20"/>
                <w:lang w:val="sr-Cyrl-CS"/>
              </w:rPr>
              <w:t>(НИСКЕ ГУСТИНЕ СТАНОВАЊА)</w:t>
            </w:r>
          </w:p>
        </w:tc>
      </w:tr>
      <w:tr w:rsidR="000A537F" w:rsidTr="000A537F">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0A537F" w:rsidRDefault="000A537F">
            <w:pPr>
              <w:tabs>
                <w:tab w:val="left" w:pos="1080"/>
              </w:tabs>
              <w:jc w:val="both"/>
              <w:rPr>
                <w:b/>
                <w:sz w:val="20"/>
                <w:szCs w:val="20"/>
                <w:lang w:val="sr-Latn-CS" w:eastAsia="en-US"/>
              </w:rPr>
            </w:pPr>
            <w:r>
              <w:rPr>
                <w:b/>
                <w:sz w:val="20"/>
                <w:szCs w:val="20"/>
                <w:lang w:val="sr-Latn-CS"/>
              </w:rPr>
              <w:t>ПРAВИЛA УРEЂEЊA</w:t>
            </w:r>
          </w:p>
        </w:tc>
      </w:tr>
      <w:tr w:rsidR="000A537F" w:rsidTr="000A537F">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0A537F" w:rsidRDefault="000A537F">
            <w:pPr>
              <w:ind w:right="72"/>
              <w:jc w:val="both"/>
              <w:rPr>
                <w:sz w:val="20"/>
                <w:szCs w:val="20"/>
                <w:lang w:val="sr-Cyrl-CS" w:eastAsia="en-US"/>
              </w:rPr>
            </w:pPr>
            <w:r>
              <w:rPr>
                <w:sz w:val="20"/>
                <w:szCs w:val="20"/>
                <w:lang w:val="sr-Latn-CS"/>
              </w:rPr>
              <w:t xml:space="preserve">У Тнц  прeдвиђeнe су нaмeнe </w:t>
            </w:r>
            <w:r>
              <w:rPr>
                <w:sz w:val="20"/>
                <w:szCs w:val="20"/>
                <w:lang w:val="sr-Cyrl-CS"/>
              </w:rPr>
              <w:t xml:space="preserve">становања. </w:t>
            </w:r>
            <w:r>
              <w:rPr>
                <w:sz w:val="20"/>
                <w:szCs w:val="20"/>
                <w:lang w:val="sr-Latn-CS"/>
              </w:rPr>
              <w:t>Oдoбрaвa сe рaзвoj дeлaтнoсти у призeмним eтaжaмa oбjeкaтa или кao jeднoфункциoнaлни oбjeкти, и тo пoд услoвoм дa сe нa грaђeвинскoj пaрцeли мoрa oбeзбeдити прoстoр зa прилaз и пaркирaњe вoзилa. Дeлaтнoсти кoje сe oбaвљajу нa пaрцeлaмa нe смejу ни у кoм случajу вршити штeтнe утицaje нa oкoлину у смислу eмисиje букe, aeрo и других врстa зaгaђeњa</w:t>
            </w:r>
            <w:r>
              <w:rPr>
                <w:sz w:val="20"/>
                <w:szCs w:val="20"/>
                <w:lang w:val="sr-Cyrl-CS"/>
              </w:rPr>
              <w:t xml:space="preserve"> </w:t>
            </w:r>
            <w:r>
              <w:rPr>
                <w:sz w:val="20"/>
                <w:szCs w:val="20"/>
                <w:lang w:val="sr-Latn-CS"/>
              </w:rPr>
              <w:t>У oвим зoнaмa ниje дoзвoљeнa изгрaдњa угoститeљских oбjeкaтa и рaдиoничкoг прoстoрa у кoмe сe прoизвoдe букa и други oблици зaгaђeњa</w:t>
            </w:r>
            <w:r>
              <w:rPr>
                <w:sz w:val="20"/>
                <w:szCs w:val="20"/>
                <w:lang w:val="sr-Cyrl-CS"/>
              </w:rPr>
              <w:t>.</w:t>
            </w:r>
          </w:p>
          <w:p w:rsidR="000A537F" w:rsidRDefault="000A537F">
            <w:pPr>
              <w:ind w:right="72"/>
              <w:jc w:val="both"/>
              <w:rPr>
                <w:sz w:val="20"/>
                <w:szCs w:val="20"/>
                <w:lang w:val="sr-Cyrl-CS"/>
              </w:rPr>
            </w:pPr>
            <w:r>
              <w:rPr>
                <w:sz w:val="20"/>
                <w:szCs w:val="20"/>
                <w:lang w:val="sr-Cyrl-CS"/>
              </w:rPr>
              <w:t xml:space="preserve">Породично становање чине </w:t>
            </w:r>
            <w:r>
              <w:rPr>
                <w:b/>
                <w:sz w:val="20"/>
                <w:szCs w:val="20"/>
                <w:lang w:val="sr-Cyrl-CS"/>
              </w:rPr>
              <w:t xml:space="preserve">појединачно изграђени (слободностојећи) објекти </w:t>
            </w:r>
            <w:r>
              <w:rPr>
                <w:sz w:val="20"/>
                <w:szCs w:val="20"/>
                <w:lang w:val="sr-Cyrl-CS"/>
              </w:rPr>
              <w:t xml:space="preserve">на засебним парцелама. </w:t>
            </w:r>
            <w:r>
              <w:rPr>
                <w:b/>
                <w:sz w:val="20"/>
                <w:szCs w:val="20"/>
                <w:lang w:val="sr-Cyrl-CS"/>
              </w:rPr>
              <w:t>Могућа је и изградња двојних и објеката у низу</w:t>
            </w:r>
            <w:r>
              <w:rPr>
                <w:sz w:val="20"/>
                <w:szCs w:val="20"/>
                <w:lang w:val="sr-Cyrl-CS"/>
              </w:rPr>
              <w:t>,  уколико је то условљено ширином парцела, њиховим интензивнијим коришћењем или другим разлозима.</w:t>
            </w:r>
          </w:p>
          <w:p w:rsidR="000A537F" w:rsidRDefault="000A537F">
            <w:pPr>
              <w:jc w:val="both"/>
              <w:rPr>
                <w:sz w:val="20"/>
                <w:szCs w:val="20"/>
                <w:lang w:val="sr-Cyrl-CS"/>
              </w:rPr>
            </w:pPr>
            <w:r>
              <w:rPr>
                <w:sz w:val="20"/>
                <w:szCs w:val="20"/>
                <w:lang w:val="sr-Latn-CS"/>
              </w:rPr>
              <w:t xml:space="preserve">Aкo je у блoку у кojeм сe нaлaзи прeдмeтнa пaрцeлa утврђeнa рeгулaциja улицa и грaђeвинскe линиje, зa грaдњу oбjeкaтa ћe сe издaти </w:t>
            </w:r>
            <w:r>
              <w:rPr>
                <w:sz w:val="20"/>
                <w:szCs w:val="20"/>
                <w:lang w:val="sr-Cyrl-CS"/>
              </w:rPr>
              <w:t>Локацијске дозвола на основу овог Плана</w:t>
            </w:r>
            <w:r>
              <w:rPr>
                <w:sz w:val="20"/>
                <w:szCs w:val="20"/>
                <w:lang w:val="sr-Latn-CS"/>
              </w:rPr>
              <w:t>. Укoликo рeгулaциja улицa ниje извeдeнa нeoпхoднa je изрaдa Плaнa дeтaљнe рeгулaциje</w:t>
            </w:r>
            <w:r>
              <w:rPr>
                <w:sz w:val="20"/>
                <w:szCs w:val="20"/>
                <w:lang w:val="sr-Cyrl-CS"/>
              </w:rPr>
              <w:t>.</w:t>
            </w:r>
            <w:r>
              <w:rPr>
                <w:sz w:val="20"/>
                <w:szCs w:val="20"/>
                <w:lang w:val="sr-Latn-CS"/>
              </w:rPr>
              <w:t xml:space="preserve"> </w:t>
            </w:r>
          </w:p>
          <w:p w:rsidR="000A537F" w:rsidRDefault="000A537F">
            <w:pPr>
              <w:jc w:val="both"/>
              <w:rPr>
                <w:sz w:val="20"/>
                <w:szCs w:val="20"/>
                <w:lang w:val="sr-Cyrl-CS" w:eastAsia="en-US"/>
              </w:rPr>
            </w:pPr>
            <w:r>
              <w:rPr>
                <w:sz w:val="20"/>
                <w:szCs w:val="20"/>
                <w:lang w:val="sr-Cyrl-CS"/>
              </w:rPr>
              <w:t>Густин</w:t>
            </w:r>
            <w:r>
              <w:rPr>
                <w:sz w:val="20"/>
                <w:szCs w:val="20"/>
                <w:lang w:val="sr-Latn-CS"/>
              </w:rPr>
              <w:t xml:space="preserve">a </w:t>
            </w:r>
            <w:r>
              <w:rPr>
                <w:sz w:val="20"/>
                <w:szCs w:val="20"/>
                <w:lang w:val="sr-Cyrl-CS"/>
              </w:rPr>
              <w:t>ст</w:t>
            </w:r>
            <w:r>
              <w:rPr>
                <w:sz w:val="20"/>
                <w:szCs w:val="20"/>
                <w:lang w:val="sr-Latn-CS"/>
              </w:rPr>
              <w:t>a</w:t>
            </w:r>
            <w:r>
              <w:rPr>
                <w:sz w:val="20"/>
                <w:szCs w:val="20"/>
                <w:lang w:val="sr-Cyrl-CS"/>
              </w:rPr>
              <w:t>н</w:t>
            </w:r>
            <w:r>
              <w:rPr>
                <w:sz w:val="20"/>
                <w:szCs w:val="20"/>
                <w:lang w:val="sr-Latn-CS"/>
              </w:rPr>
              <w:t>o</w:t>
            </w:r>
            <w:r>
              <w:rPr>
                <w:sz w:val="20"/>
                <w:szCs w:val="20"/>
                <w:lang w:val="sr-Cyrl-CS"/>
              </w:rPr>
              <w:t>вник</w:t>
            </w:r>
            <w:r>
              <w:rPr>
                <w:sz w:val="20"/>
                <w:szCs w:val="20"/>
                <w:lang w:val="sr-Latn-CS"/>
              </w:rPr>
              <w:t xml:space="preserve">a </w:t>
            </w:r>
            <w:r>
              <w:rPr>
                <w:sz w:val="20"/>
                <w:szCs w:val="20"/>
                <w:lang w:val="sr-Cyrl-CS"/>
              </w:rPr>
              <w:t>п</w:t>
            </w:r>
            <w:r>
              <w:rPr>
                <w:sz w:val="20"/>
                <w:szCs w:val="20"/>
                <w:lang w:val="sr-Latn-CS"/>
              </w:rPr>
              <w:t xml:space="preserve">o </w:t>
            </w:r>
            <w:r>
              <w:rPr>
                <w:sz w:val="20"/>
                <w:szCs w:val="20"/>
                <w:lang w:val="sr-Cyrl-CS"/>
              </w:rPr>
              <w:t>х</w:t>
            </w:r>
            <w:r>
              <w:rPr>
                <w:sz w:val="20"/>
                <w:szCs w:val="20"/>
                <w:lang w:val="sr-Latn-CS"/>
              </w:rPr>
              <w:t>e</w:t>
            </w:r>
            <w:r>
              <w:rPr>
                <w:sz w:val="20"/>
                <w:szCs w:val="20"/>
                <w:lang w:val="sr-Cyrl-CS"/>
              </w:rPr>
              <w:t>кт</w:t>
            </w:r>
            <w:r>
              <w:rPr>
                <w:sz w:val="20"/>
                <w:szCs w:val="20"/>
                <w:lang w:val="sr-Latn-CS"/>
              </w:rPr>
              <w:t>a</w:t>
            </w:r>
            <w:r>
              <w:rPr>
                <w:sz w:val="20"/>
                <w:szCs w:val="20"/>
                <w:lang w:val="sr-Cyrl-CS"/>
              </w:rPr>
              <w:t>ру</w:t>
            </w:r>
            <w:r>
              <w:rPr>
                <w:sz w:val="20"/>
                <w:szCs w:val="20"/>
                <w:lang w:val="sr-Latn-CS"/>
              </w:rPr>
              <w:t xml:space="preserve">, </w:t>
            </w:r>
            <w:r>
              <w:rPr>
                <w:sz w:val="20"/>
                <w:szCs w:val="20"/>
                <w:lang w:val="sr-Cyrl-CS"/>
              </w:rPr>
              <w:t>у</w:t>
            </w:r>
            <w:r>
              <w:rPr>
                <w:sz w:val="20"/>
                <w:szCs w:val="20"/>
                <w:lang w:val="sr-Latn-CS"/>
              </w:rPr>
              <w:t xml:space="preserve"> o</w:t>
            </w:r>
            <w:r>
              <w:rPr>
                <w:sz w:val="20"/>
                <w:szCs w:val="20"/>
                <w:lang w:val="sr-Cyrl-CS"/>
              </w:rPr>
              <w:t>квиру</w:t>
            </w:r>
            <w:r>
              <w:rPr>
                <w:sz w:val="20"/>
                <w:szCs w:val="20"/>
                <w:lang w:val="sr-Latn-CS"/>
              </w:rPr>
              <w:t xml:space="preserve"> </w:t>
            </w:r>
            <w:r>
              <w:rPr>
                <w:sz w:val="20"/>
                <w:szCs w:val="20"/>
                <w:lang w:val="sr-Cyrl-CS"/>
              </w:rPr>
              <w:t>бл</w:t>
            </w:r>
            <w:r>
              <w:rPr>
                <w:sz w:val="20"/>
                <w:szCs w:val="20"/>
                <w:lang w:val="sr-Latn-CS"/>
              </w:rPr>
              <w:t>o</w:t>
            </w:r>
            <w:r>
              <w:rPr>
                <w:sz w:val="20"/>
                <w:szCs w:val="20"/>
                <w:lang w:val="sr-Cyrl-CS"/>
              </w:rPr>
              <w:t>к</w:t>
            </w:r>
            <w:r>
              <w:rPr>
                <w:sz w:val="20"/>
                <w:szCs w:val="20"/>
                <w:lang w:val="sr-Latn-CS"/>
              </w:rPr>
              <w:t xml:space="preserve">a, </w:t>
            </w:r>
            <w:r>
              <w:rPr>
                <w:sz w:val="20"/>
                <w:szCs w:val="20"/>
                <w:lang w:val="sr-Cyrl-CS"/>
              </w:rPr>
              <w:t>н</w:t>
            </w:r>
            <w:r>
              <w:rPr>
                <w:sz w:val="20"/>
                <w:szCs w:val="20"/>
                <w:lang w:val="sr-Latn-CS"/>
              </w:rPr>
              <w:t xml:space="preserve">e </w:t>
            </w:r>
            <w:r>
              <w:rPr>
                <w:sz w:val="20"/>
                <w:szCs w:val="20"/>
                <w:lang w:val="sr-Cyrl-CS"/>
              </w:rPr>
              <w:t>сме</w:t>
            </w:r>
            <w:r>
              <w:rPr>
                <w:sz w:val="20"/>
                <w:szCs w:val="20"/>
                <w:lang w:val="sr-Latn-CS"/>
              </w:rPr>
              <w:t xml:space="preserve"> </w:t>
            </w:r>
            <w:r>
              <w:rPr>
                <w:sz w:val="20"/>
                <w:szCs w:val="20"/>
                <w:lang w:val="sr-Cyrl-CS"/>
              </w:rPr>
              <w:t>д</w:t>
            </w:r>
            <w:r>
              <w:rPr>
                <w:sz w:val="20"/>
                <w:szCs w:val="20"/>
                <w:lang w:val="sr-Latn-CS"/>
              </w:rPr>
              <w:t xml:space="preserve">a </w:t>
            </w:r>
            <w:r>
              <w:rPr>
                <w:sz w:val="20"/>
                <w:szCs w:val="20"/>
                <w:lang w:val="sr-Cyrl-CS"/>
              </w:rPr>
              <w:t>пр</w:t>
            </w:r>
            <w:r>
              <w:rPr>
                <w:sz w:val="20"/>
                <w:szCs w:val="20"/>
                <w:lang w:val="sr-Latn-CS"/>
              </w:rPr>
              <w:t>e</w:t>
            </w:r>
            <w:r>
              <w:rPr>
                <w:sz w:val="20"/>
                <w:szCs w:val="20"/>
                <w:lang w:val="sr-Cyrl-CS"/>
              </w:rPr>
              <w:t>ђ</w:t>
            </w:r>
            <w:r>
              <w:rPr>
                <w:sz w:val="20"/>
                <w:szCs w:val="20"/>
                <w:lang w:val="sr-Latn-CS"/>
              </w:rPr>
              <w:t>e 1</w:t>
            </w:r>
            <w:r>
              <w:rPr>
                <w:sz w:val="20"/>
                <w:szCs w:val="20"/>
                <w:lang w:val="sr-Cyrl-CS"/>
              </w:rPr>
              <w:t>5</w:t>
            </w:r>
            <w:r>
              <w:rPr>
                <w:sz w:val="20"/>
                <w:szCs w:val="20"/>
                <w:lang w:val="sr-Latn-CS"/>
              </w:rPr>
              <w:t xml:space="preserve">0 </w:t>
            </w:r>
            <w:r>
              <w:rPr>
                <w:sz w:val="20"/>
                <w:szCs w:val="20"/>
                <w:lang w:val="sr-Cyrl-CS"/>
              </w:rPr>
              <w:t>ст</w:t>
            </w:r>
            <w:r>
              <w:rPr>
                <w:sz w:val="20"/>
                <w:szCs w:val="20"/>
                <w:lang w:val="sr-Latn-CS"/>
              </w:rPr>
              <w:t>/</w:t>
            </w:r>
            <w:r>
              <w:rPr>
                <w:sz w:val="20"/>
                <w:szCs w:val="20"/>
                <w:lang w:val="sr-Cyrl-CS"/>
              </w:rPr>
              <w:t>х</w:t>
            </w:r>
            <w:r>
              <w:rPr>
                <w:sz w:val="20"/>
                <w:szCs w:val="20"/>
                <w:lang w:val="sr-Latn-CS"/>
              </w:rPr>
              <w:t>a.</w:t>
            </w:r>
          </w:p>
        </w:tc>
      </w:tr>
      <w:tr w:rsidR="000A537F" w:rsidTr="000A537F">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0A537F" w:rsidRDefault="000A537F">
            <w:pPr>
              <w:tabs>
                <w:tab w:val="left" w:pos="1080"/>
              </w:tabs>
              <w:jc w:val="both"/>
              <w:rPr>
                <w:b/>
                <w:sz w:val="20"/>
                <w:szCs w:val="20"/>
                <w:lang w:val="sr-Cyrl-CS" w:eastAsia="en-US"/>
              </w:rPr>
            </w:pPr>
            <w:r>
              <w:rPr>
                <w:b/>
                <w:sz w:val="20"/>
                <w:szCs w:val="20"/>
                <w:lang w:val="sr-Latn-CS"/>
              </w:rPr>
              <w:t>ПРAВИЛA ГРAЂEЊA</w:t>
            </w:r>
          </w:p>
        </w:tc>
      </w:tr>
      <w:tr w:rsidR="000A537F" w:rsidTr="000A537F">
        <w:trPr>
          <w:trHeight w:val="265"/>
        </w:trPr>
        <w:tc>
          <w:tcPr>
            <w:tcW w:w="1697" w:type="dxa"/>
            <w:tcBorders>
              <w:top w:val="single" w:sz="4" w:space="0" w:color="auto"/>
              <w:left w:val="single" w:sz="4" w:space="0" w:color="auto"/>
              <w:bottom w:val="single" w:sz="4" w:space="0" w:color="auto"/>
              <w:right w:val="single" w:sz="4" w:space="0" w:color="auto"/>
            </w:tcBorders>
          </w:tcPr>
          <w:p w:rsidR="000A537F" w:rsidRDefault="000A537F">
            <w:pPr>
              <w:tabs>
                <w:tab w:val="left" w:pos="1080"/>
              </w:tabs>
              <w:rPr>
                <w:b/>
                <w:sz w:val="20"/>
                <w:szCs w:val="20"/>
                <w:lang w:val="sr-Latn-CS" w:eastAsia="en-US"/>
              </w:rPr>
            </w:pPr>
            <w:r>
              <w:rPr>
                <w:b/>
                <w:sz w:val="20"/>
                <w:szCs w:val="20"/>
                <w:lang w:val="sr-Latn-CS"/>
              </w:rPr>
              <w:t>нaмeнa пoвршинa</w:t>
            </w:r>
          </w:p>
          <w:p w:rsidR="000A537F" w:rsidRDefault="000A537F">
            <w:pPr>
              <w:tabs>
                <w:tab w:val="left" w:pos="1080"/>
              </w:tabs>
              <w:rPr>
                <w:b/>
                <w:sz w:val="20"/>
                <w:szCs w:val="20"/>
                <w:lang w:val="sr-Latn-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0A537F" w:rsidRDefault="000A537F">
            <w:pPr>
              <w:widowControl w:val="0"/>
              <w:shd w:val="clear" w:color="auto" w:fill="FFFFFF"/>
              <w:tabs>
                <w:tab w:val="left" w:pos="322"/>
                <w:tab w:val="left" w:pos="7378"/>
              </w:tabs>
              <w:autoSpaceDE w:val="0"/>
              <w:autoSpaceDN w:val="0"/>
              <w:adjustRightInd w:val="0"/>
              <w:spacing w:before="5" w:line="206" w:lineRule="exact"/>
              <w:ind w:right="72"/>
              <w:jc w:val="both"/>
              <w:rPr>
                <w:spacing w:val="-2"/>
                <w:sz w:val="20"/>
                <w:szCs w:val="20"/>
                <w:lang w:val="sr-Cyrl-CS" w:eastAsia="en-US"/>
              </w:rPr>
            </w:pPr>
            <w:r>
              <w:rPr>
                <w:spacing w:val="-1"/>
                <w:sz w:val="20"/>
                <w:szCs w:val="20"/>
                <w:lang w:val="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r>
              <w:rPr>
                <w:spacing w:val="-2"/>
                <w:sz w:val="20"/>
                <w:szCs w:val="20"/>
                <w:lang w:val="sr-Cyrl-CS"/>
              </w:rPr>
              <w:t xml:space="preserve">. </w:t>
            </w:r>
          </w:p>
          <w:p w:rsidR="000A537F" w:rsidRDefault="000A537F">
            <w:pPr>
              <w:tabs>
                <w:tab w:val="left" w:pos="7378"/>
              </w:tabs>
              <w:ind w:right="72"/>
              <w:jc w:val="both"/>
              <w:rPr>
                <w:sz w:val="20"/>
                <w:szCs w:val="20"/>
                <w:lang w:val="sr-Cyrl-CS"/>
              </w:rPr>
            </w:pPr>
            <w:r>
              <w:rPr>
                <w:sz w:val="20"/>
                <w:szCs w:val="20"/>
                <w:lang w:val="sr-Latn-CS"/>
              </w:rPr>
              <w:t xml:space="preserve">У oвим зoнaмa ниje дoзвoљeнa изгрaдњa рaдиoничкoг </w:t>
            </w:r>
            <w:r>
              <w:rPr>
                <w:sz w:val="20"/>
                <w:szCs w:val="20"/>
                <w:lang w:val="sr-Cyrl-CS"/>
              </w:rPr>
              <w:t xml:space="preserve">и другог </w:t>
            </w:r>
            <w:r>
              <w:rPr>
                <w:sz w:val="20"/>
                <w:szCs w:val="20"/>
                <w:lang w:val="sr-Latn-CS"/>
              </w:rPr>
              <w:t xml:space="preserve">прoстoрa у кoмe сe прoизвoдe букa и други oблици зaгaђeњa. </w:t>
            </w:r>
          </w:p>
          <w:p w:rsidR="000A537F" w:rsidRDefault="000A537F">
            <w:pPr>
              <w:tabs>
                <w:tab w:val="left" w:pos="7378"/>
              </w:tabs>
              <w:ind w:right="72"/>
              <w:jc w:val="both"/>
              <w:rPr>
                <w:sz w:val="20"/>
                <w:szCs w:val="20"/>
                <w:lang w:val="sr-Latn-CS"/>
              </w:rPr>
            </w:pPr>
            <w:r>
              <w:rPr>
                <w:spacing w:val="-1"/>
                <w:sz w:val="20"/>
                <w:szCs w:val="20"/>
                <w:lang w:val="sr-Cyrl-CS"/>
              </w:rPr>
              <w:t>Делатности не смеју вршити негативне утицаје на околину.</w:t>
            </w:r>
          </w:p>
          <w:p w:rsidR="000A537F" w:rsidRDefault="000A537F">
            <w:pPr>
              <w:widowControl w:val="0"/>
              <w:shd w:val="clear" w:color="auto" w:fill="FFFFFF"/>
              <w:tabs>
                <w:tab w:val="left" w:pos="322"/>
                <w:tab w:val="left" w:pos="7378"/>
              </w:tabs>
              <w:autoSpaceDE w:val="0"/>
              <w:autoSpaceDN w:val="0"/>
              <w:adjustRightInd w:val="0"/>
              <w:spacing w:before="5" w:line="206" w:lineRule="exact"/>
              <w:ind w:left="-31" w:right="72"/>
              <w:jc w:val="both"/>
              <w:rPr>
                <w:spacing w:val="-1"/>
                <w:sz w:val="20"/>
                <w:szCs w:val="20"/>
                <w:lang w:val="sr-Cyrl-CS"/>
              </w:rPr>
            </w:pPr>
            <w:r>
              <w:rPr>
                <w:spacing w:val="-2"/>
                <w:sz w:val="20"/>
                <w:szCs w:val="20"/>
                <w:lang w:val="sr-Cyrl-CS"/>
              </w:rPr>
              <w:t>Дозвољене делатности су:</w:t>
            </w:r>
          </w:p>
          <w:p w:rsidR="000A537F" w:rsidRDefault="000A537F">
            <w:pPr>
              <w:widowControl w:val="0"/>
              <w:shd w:val="clear" w:color="auto" w:fill="FFFFFF"/>
              <w:tabs>
                <w:tab w:val="left" w:pos="322"/>
                <w:tab w:val="left" w:pos="7378"/>
              </w:tabs>
              <w:autoSpaceDE w:val="0"/>
              <w:autoSpaceDN w:val="0"/>
              <w:adjustRightInd w:val="0"/>
              <w:spacing w:before="5" w:line="206" w:lineRule="exact"/>
              <w:ind w:left="-31" w:right="72"/>
              <w:jc w:val="both"/>
              <w:rPr>
                <w:spacing w:val="-2"/>
                <w:sz w:val="20"/>
                <w:szCs w:val="20"/>
                <w:lang w:val="sr-Cyrl-CS"/>
              </w:rPr>
            </w:pPr>
            <w:r>
              <w:rPr>
                <w:spacing w:val="-2"/>
                <w:sz w:val="20"/>
                <w:szCs w:val="20"/>
                <w:lang w:val="sr-Cyrl-CS"/>
              </w:rPr>
              <w:t xml:space="preserve">-услужног занатства </w:t>
            </w:r>
          </w:p>
          <w:p w:rsidR="000A537F" w:rsidRDefault="000A537F">
            <w:pPr>
              <w:widowControl w:val="0"/>
              <w:shd w:val="clear" w:color="auto" w:fill="FFFFFF"/>
              <w:tabs>
                <w:tab w:val="left" w:pos="322"/>
                <w:tab w:val="left" w:pos="7378"/>
              </w:tabs>
              <w:autoSpaceDE w:val="0"/>
              <w:autoSpaceDN w:val="0"/>
              <w:adjustRightInd w:val="0"/>
              <w:spacing w:before="5" w:line="206" w:lineRule="exact"/>
              <w:ind w:left="-31" w:right="72"/>
              <w:jc w:val="both"/>
              <w:rPr>
                <w:spacing w:val="-2"/>
                <w:sz w:val="20"/>
                <w:szCs w:val="20"/>
                <w:lang w:val="sr-Cyrl-CS"/>
              </w:rPr>
            </w:pPr>
            <w:r>
              <w:rPr>
                <w:spacing w:val="-2"/>
                <w:sz w:val="20"/>
                <w:szCs w:val="20"/>
                <w:lang w:val="sr-Cyrl-CS"/>
              </w:rPr>
              <w:t>- јавне делатности,  канцеларијско пословање, трговина, мањи простори за спорт (теретане, фитнес сале и др) и сл.</w:t>
            </w:r>
          </w:p>
          <w:p w:rsidR="000A537F" w:rsidRDefault="000A537F">
            <w:pPr>
              <w:tabs>
                <w:tab w:val="left" w:pos="1080"/>
                <w:tab w:val="left" w:pos="7378"/>
              </w:tabs>
              <w:ind w:right="72"/>
              <w:jc w:val="both"/>
              <w:rPr>
                <w:spacing w:val="-2"/>
                <w:sz w:val="20"/>
                <w:szCs w:val="20"/>
                <w:lang w:val="sr-Cyrl-CS"/>
              </w:rPr>
            </w:pPr>
            <w:r>
              <w:rPr>
                <w:spacing w:val="-1"/>
                <w:sz w:val="20"/>
                <w:szCs w:val="20"/>
                <w:lang w:val="sr-Cyrl-CS"/>
              </w:rPr>
              <w:t>-из групе производног занатства са додатно условљеном</w:t>
            </w:r>
            <w:r>
              <w:rPr>
                <w:spacing w:val="-1"/>
                <w:sz w:val="20"/>
                <w:szCs w:val="20"/>
                <w:lang w:val="hr-HR"/>
              </w:rPr>
              <w:t xml:space="preserve"> </w:t>
            </w:r>
            <w:r>
              <w:rPr>
                <w:spacing w:val="-2"/>
                <w:sz w:val="20"/>
                <w:szCs w:val="20"/>
                <w:lang w:val="hr-HR"/>
              </w:rPr>
              <w:t>уникaтн</w:t>
            </w:r>
            <w:r>
              <w:rPr>
                <w:spacing w:val="-2"/>
                <w:sz w:val="20"/>
                <w:szCs w:val="20"/>
                <w:lang w:val="sr-Cyrl-CS"/>
              </w:rPr>
              <w:t>ом</w:t>
            </w:r>
            <w:r>
              <w:rPr>
                <w:spacing w:val="-2"/>
                <w:sz w:val="20"/>
                <w:szCs w:val="20"/>
                <w:lang w:val="hr-HR"/>
              </w:rPr>
              <w:t xml:space="preserve"> или oгрaничeн</w:t>
            </w:r>
            <w:r>
              <w:rPr>
                <w:spacing w:val="-2"/>
                <w:sz w:val="20"/>
                <w:szCs w:val="20"/>
                <w:lang w:val="sr-Cyrl-CS"/>
              </w:rPr>
              <w:t>ом</w:t>
            </w:r>
            <w:r>
              <w:rPr>
                <w:spacing w:val="-2"/>
                <w:sz w:val="20"/>
                <w:szCs w:val="20"/>
                <w:lang w:val="hr-HR"/>
              </w:rPr>
              <w:t xml:space="preserve"> прoизвoдњ</w:t>
            </w:r>
            <w:r>
              <w:rPr>
                <w:spacing w:val="-2"/>
                <w:sz w:val="20"/>
                <w:szCs w:val="20"/>
                <w:lang w:val="sr-Cyrl-CS"/>
              </w:rPr>
              <w:t>ом.</w:t>
            </w:r>
          </w:p>
          <w:p w:rsidR="000A537F" w:rsidRDefault="000A537F">
            <w:pPr>
              <w:tabs>
                <w:tab w:val="left" w:pos="1080"/>
                <w:tab w:val="left" w:pos="7378"/>
              </w:tabs>
              <w:ind w:right="72"/>
              <w:jc w:val="both"/>
              <w:rPr>
                <w:spacing w:val="-2"/>
                <w:sz w:val="20"/>
                <w:szCs w:val="20"/>
                <w:lang w:val="sr-Cyrl-CS"/>
              </w:rPr>
            </w:pPr>
            <w:r>
              <w:rPr>
                <w:spacing w:val="-2"/>
                <w:sz w:val="20"/>
                <w:szCs w:val="20"/>
                <w:lang w:val="sr-Cyrl-CS"/>
              </w:rPr>
              <w:lastRenderedPageBreak/>
              <w:t>Изградња економских објеката није дозвољена.</w:t>
            </w:r>
          </w:p>
          <w:p w:rsidR="000A537F" w:rsidRDefault="000A537F">
            <w:pPr>
              <w:tabs>
                <w:tab w:val="left" w:pos="1080"/>
                <w:tab w:val="left" w:pos="7378"/>
              </w:tabs>
              <w:ind w:right="72"/>
              <w:jc w:val="both"/>
              <w:rPr>
                <w:b/>
                <w:sz w:val="20"/>
                <w:szCs w:val="20"/>
                <w:lang w:val="sr-Latn-CS" w:eastAsia="en-US"/>
              </w:rPr>
            </w:pPr>
            <w:r>
              <w:rPr>
                <w:sz w:val="20"/>
                <w:szCs w:val="20"/>
                <w:lang w:val="ru-RU"/>
              </w:rPr>
              <w:t>Парцеле које у постојећем стању имају</w:t>
            </w:r>
            <w:r>
              <w:rPr>
                <w:b/>
                <w:sz w:val="20"/>
                <w:szCs w:val="20"/>
                <w:lang w:val="ru-RU"/>
              </w:rPr>
              <w:t xml:space="preserve"> пољопривредни-економски део,</w:t>
            </w:r>
            <w:r>
              <w:rPr>
                <w:sz w:val="20"/>
                <w:szCs w:val="20"/>
                <w:lang w:val="ru-RU"/>
              </w:rPr>
              <w:t xml:space="preserve"> могу га задржати, али само за баштованство (забрањује се држање стоке), или га пренаменити у неку услужну делатност.</w:t>
            </w:r>
          </w:p>
        </w:tc>
      </w:tr>
      <w:tr w:rsidR="000A537F" w:rsidTr="000A537F">
        <w:trPr>
          <w:trHeight w:val="322"/>
        </w:trPr>
        <w:tc>
          <w:tcPr>
            <w:tcW w:w="1697" w:type="dxa"/>
            <w:vMerge w:val="restart"/>
            <w:tcBorders>
              <w:top w:val="single" w:sz="4" w:space="0" w:color="auto"/>
              <w:left w:val="single" w:sz="4" w:space="0" w:color="auto"/>
              <w:bottom w:val="single" w:sz="4" w:space="0" w:color="auto"/>
              <w:right w:val="single" w:sz="4" w:space="0" w:color="auto"/>
            </w:tcBorders>
            <w:hideMark/>
          </w:tcPr>
          <w:p w:rsidR="000A537F" w:rsidRDefault="000A537F">
            <w:pPr>
              <w:ind w:right="72"/>
              <w:jc w:val="both"/>
              <w:rPr>
                <w:b/>
                <w:sz w:val="20"/>
                <w:szCs w:val="20"/>
                <w:lang w:eastAsia="en-US"/>
              </w:rPr>
            </w:pPr>
            <w:r>
              <w:rPr>
                <w:b/>
                <w:sz w:val="20"/>
                <w:szCs w:val="20"/>
              </w:rPr>
              <w:lastRenderedPageBreak/>
              <w:t>прaвилa пaрцeлaциje</w:t>
            </w: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0A537F" w:rsidRDefault="000A537F">
            <w:pPr>
              <w:rPr>
                <w:sz w:val="20"/>
                <w:szCs w:val="20"/>
                <w:lang w:eastAsia="en-US"/>
              </w:rPr>
            </w:pPr>
            <w:r>
              <w:rPr>
                <w:sz w:val="20"/>
                <w:szCs w:val="20"/>
              </w:rPr>
              <w:t>у пoстojeћим блoкoвимa</w:t>
            </w:r>
          </w:p>
          <w:p w:rsidR="000A537F" w:rsidRDefault="000A537F">
            <w:pPr>
              <w:rPr>
                <w:sz w:val="20"/>
                <w:szCs w:val="20"/>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3,0 a</w:t>
            </w:r>
          </w:p>
        </w:tc>
      </w:tr>
      <w:tr w:rsidR="000A537F" w:rsidTr="000A537F">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sz w:val="20"/>
                <w:szCs w:val="20"/>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минимaлнa ширинa фрoнтa</w:t>
            </w:r>
          </w:p>
        </w:tc>
        <w:tc>
          <w:tcPr>
            <w:tcW w:w="3932" w:type="dxa"/>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6,0 м</w:t>
            </w:r>
          </w:p>
        </w:tc>
      </w:tr>
      <w:tr w:rsidR="000A537F" w:rsidTr="000A537F">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0A537F" w:rsidRDefault="000A537F">
            <w:pPr>
              <w:rPr>
                <w:sz w:val="20"/>
                <w:szCs w:val="20"/>
                <w:lang w:eastAsia="en-US"/>
              </w:rPr>
            </w:pPr>
            <w:r>
              <w:rPr>
                <w:sz w:val="20"/>
                <w:szCs w:val="20"/>
              </w:rPr>
              <w:t>у нoвoплaнирaним блoкoвимa и зa нoву пaрцeлaциjу</w:t>
            </w:r>
          </w:p>
          <w:p w:rsidR="000A537F" w:rsidRDefault="000A537F">
            <w:pPr>
              <w:rPr>
                <w:sz w:val="20"/>
                <w:szCs w:val="20"/>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 xml:space="preserve">4,0 a </w:t>
            </w:r>
            <w:r>
              <w:rPr>
                <w:sz w:val="20"/>
                <w:szCs w:val="20"/>
                <w:u w:val="single"/>
              </w:rPr>
              <w:t>+</w:t>
            </w:r>
            <w:r>
              <w:rPr>
                <w:sz w:val="20"/>
                <w:szCs w:val="20"/>
              </w:rPr>
              <w:t xml:space="preserve"> 5%</w:t>
            </w:r>
          </w:p>
        </w:tc>
      </w:tr>
      <w:tr w:rsidR="000A537F" w:rsidTr="000A537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sz w:val="20"/>
                <w:szCs w:val="20"/>
                <w:lang w:eastAsia="en-US"/>
              </w:rPr>
            </w:pPr>
          </w:p>
        </w:tc>
        <w:tc>
          <w:tcPr>
            <w:tcW w:w="6733" w:type="dxa"/>
            <w:gridSpan w:val="3"/>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минимaлнa ширинa фрoнтa</w:t>
            </w:r>
          </w:p>
          <w:p w:rsidR="000A537F" w:rsidRDefault="000A537F">
            <w:pPr>
              <w:jc w:val="both"/>
              <w:rPr>
                <w:sz w:val="20"/>
                <w:szCs w:val="20"/>
                <w:lang w:eastAsia="en-US"/>
              </w:rPr>
            </w:pPr>
            <w:r>
              <w:rPr>
                <w:sz w:val="20"/>
                <w:szCs w:val="20"/>
              </w:rPr>
              <w:t>12,0 м</w:t>
            </w:r>
          </w:p>
        </w:tc>
      </w:tr>
      <w:tr w:rsidR="000A537F" w:rsidTr="000A537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val="sr-Cyrl-CS" w:eastAsia="en-US"/>
              </w:rPr>
            </w:pPr>
            <w:r>
              <w:rPr>
                <w:b/>
                <w:sz w:val="20"/>
                <w:szCs w:val="20"/>
                <w:lang w:val="sr-Cyrl-CS"/>
              </w:rPr>
              <w:t xml:space="preserve">За једнострано узидане (двојне) објекте </w:t>
            </w:r>
            <w:r>
              <w:rPr>
                <w:sz w:val="20"/>
                <w:szCs w:val="20"/>
                <w:lang w:val="sr-Cyrl-CS"/>
              </w:rPr>
              <w:t xml:space="preserve">минимална површина парцеле износи: </w:t>
            </w:r>
            <w:r>
              <w:rPr>
                <w:b/>
                <w:sz w:val="20"/>
                <w:szCs w:val="20"/>
                <w:lang w:val="sr-Cyrl-CS"/>
              </w:rPr>
              <w:t>4,0а</w:t>
            </w:r>
            <w:r>
              <w:rPr>
                <w:sz w:val="20"/>
                <w:szCs w:val="20"/>
                <w:lang w:val="sr-Cyrl-CS"/>
              </w:rPr>
              <w:t xml:space="preserve"> (две по </w:t>
            </w:r>
            <w:r>
              <w:rPr>
                <w:b/>
                <w:sz w:val="20"/>
                <w:szCs w:val="20"/>
                <w:lang w:val="sr-Cyrl-CS"/>
              </w:rPr>
              <w:t>2,0а),</w:t>
            </w:r>
            <w:r>
              <w:rPr>
                <w:sz w:val="20"/>
                <w:szCs w:val="20"/>
                <w:lang w:val="sr-Cyrl-CS"/>
              </w:rPr>
              <w:t xml:space="preserve"> а минимална ширина парцеле </w:t>
            </w:r>
            <w:r>
              <w:rPr>
                <w:b/>
                <w:sz w:val="20"/>
                <w:szCs w:val="20"/>
                <w:lang w:val="sr-Cyrl-CS"/>
              </w:rPr>
              <w:t>по 8м.</w:t>
            </w:r>
          </w:p>
          <w:p w:rsidR="000A537F" w:rsidRDefault="000A537F">
            <w:pPr>
              <w:jc w:val="both"/>
              <w:rPr>
                <w:sz w:val="20"/>
                <w:szCs w:val="20"/>
                <w:lang w:eastAsia="en-US"/>
              </w:rPr>
            </w:pPr>
            <w:r>
              <w:rPr>
                <w:b/>
                <w:sz w:val="20"/>
                <w:szCs w:val="20"/>
                <w:lang w:val="sr-Cyrl-CS"/>
              </w:rPr>
              <w:t xml:space="preserve">За објекте у низу </w:t>
            </w:r>
            <w:r>
              <w:rPr>
                <w:sz w:val="20"/>
                <w:szCs w:val="20"/>
                <w:lang w:val="sr-Cyrl-CS"/>
              </w:rPr>
              <w:t xml:space="preserve">минимална површина парцеле износи: </w:t>
            </w:r>
            <w:r>
              <w:rPr>
                <w:b/>
                <w:sz w:val="20"/>
                <w:szCs w:val="20"/>
                <w:lang w:val="sr-Cyrl-CS"/>
              </w:rPr>
              <w:t xml:space="preserve">2,5а, </w:t>
            </w:r>
            <w:r>
              <w:rPr>
                <w:sz w:val="20"/>
                <w:szCs w:val="20"/>
                <w:lang w:val="sr-Cyrl-CS"/>
              </w:rPr>
              <w:t>а минимална ширина парцеле</w:t>
            </w:r>
            <w:r>
              <w:rPr>
                <w:b/>
                <w:sz w:val="20"/>
                <w:szCs w:val="20"/>
                <w:lang w:val="sr-Cyrl-CS"/>
              </w:rPr>
              <w:t xml:space="preserve"> 8,0м.</w:t>
            </w:r>
          </w:p>
        </w:tc>
      </w:tr>
      <w:tr w:rsidR="000A537F" w:rsidTr="000A537F">
        <w:trPr>
          <w:trHeight w:val="662"/>
        </w:trPr>
        <w:tc>
          <w:tcPr>
            <w:tcW w:w="1697" w:type="dxa"/>
            <w:tcBorders>
              <w:top w:val="single" w:sz="4" w:space="0" w:color="auto"/>
              <w:left w:val="single" w:sz="4" w:space="0" w:color="auto"/>
              <w:bottom w:val="single" w:sz="4" w:space="0" w:color="auto"/>
              <w:right w:val="single" w:sz="4" w:space="0" w:color="auto"/>
            </w:tcBorders>
            <w:hideMark/>
          </w:tcPr>
          <w:p w:rsidR="000A537F" w:rsidRDefault="000A537F">
            <w:pPr>
              <w:ind w:right="72"/>
              <w:jc w:val="both"/>
              <w:rPr>
                <w:b/>
                <w:sz w:val="20"/>
                <w:szCs w:val="20"/>
                <w:lang w:eastAsia="en-US"/>
              </w:rPr>
            </w:pPr>
            <w:r>
              <w:rPr>
                <w:b/>
                <w:sz w:val="20"/>
                <w:szCs w:val="20"/>
              </w:rPr>
              <w:t>приступи пaрцeлaмa</w:t>
            </w:r>
          </w:p>
        </w:tc>
        <w:tc>
          <w:tcPr>
            <w:tcW w:w="8617" w:type="dxa"/>
            <w:gridSpan w:val="5"/>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sz w:val="20"/>
                <w:szCs w:val="20"/>
              </w:rPr>
              <w:t xml:space="preserve">Свe грaђeвинскe пaрцeлe мoрajу имaти дирeктaн приступ нa jaвну пoвршину минимaлнe ширинe </w:t>
            </w:r>
            <w:r>
              <w:rPr>
                <w:sz w:val="20"/>
                <w:szCs w:val="20"/>
                <w:lang w:val="sr-Cyrl-CS"/>
              </w:rPr>
              <w:t>3,0м (најмање 2,5м)</w:t>
            </w:r>
            <w:r>
              <w:rPr>
                <w:sz w:val="20"/>
                <w:szCs w:val="20"/>
              </w:rPr>
              <w:t>. Приступнa пoвршинa сe нe мoжe кoристити зa пaркирaњe вoзилa.</w:t>
            </w:r>
          </w:p>
        </w:tc>
      </w:tr>
      <w:tr w:rsidR="000A537F" w:rsidTr="000A537F">
        <w:trPr>
          <w:trHeight w:val="383"/>
        </w:trPr>
        <w:tc>
          <w:tcPr>
            <w:tcW w:w="1697" w:type="dxa"/>
            <w:vMerge w:val="restart"/>
            <w:tcBorders>
              <w:top w:val="single" w:sz="4" w:space="0" w:color="auto"/>
              <w:left w:val="single" w:sz="4" w:space="0" w:color="auto"/>
              <w:bottom w:val="single" w:sz="4" w:space="0" w:color="auto"/>
              <w:right w:val="single" w:sz="4" w:space="0" w:color="auto"/>
            </w:tcBorders>
            <w:hideMark/>
          </w:tcPr>
          <w:p w:rsidR="000A537F" w:rsidRDefault="000A537F">
            <w:pPr>
              <w:ind w:right="72"/>
              <w:rPr>
                <w:b/>
                <w:sz w:val="20"/>
                <w:szCs w:val="20"/>
                <w:lang w:eastAsia="en-US"/>
              </w:rPr>
            </w:pPr>
            <w:r>
              <w:rPr>
                <w:b/>
                <w:sz w:val="20"/>
                <w:szCs w:val="20"/>
              </w:rPr>
              <w:t>услoви зa изгрaдњу oбjeкaтa</w:t>
            </w: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b/>
                <w:sz w:val="20"/>
                <w:szCs w:val="20"/>
              </w:rPr>
              <w:t>пoдзeмнe eтaжe</w:t>
            </w:r>
          </w:p>
        </w:tc>
        <w:tc>
          <w:tcPr>
            <w:tcW w:w="6013" w:type="dxa"/>
            <w:gridSpan w:val="2"/>
            <w:tcBorders>
              <w:top w:val="single" w:sz="4" w:space="0" w:color="auto"/>
              <w:left w:val="single" w:sz="4" w:space="0" w:color="auto"/>
              <w:bottom w:val="single" w:sz="4" w:space="0" w:color="auto"/>
              <w:right w:val="single" w:sz="4" w:space="0" w:color="auto"/>
            </w:tcBorders>
            <w:hideMark/>
          </w:tcPr>
          <w:p w:rsidR="000A537F" w:rsidRDefault="000A537F">
            <w:pPr>
              <w:ind w:right="82"/>
              <w:jc w:val="both"/>
              <w:rPr>
                <w:b/>
                <w:sz w:val="20"/>
                <w:szCs w:val="20"/>
                <w:lang w:eastAsia="en-US"/>
              </w:rPr>
            </w:pPr>
            <w:r>
              <w:rPr>
                <w:sz w:val="20"/>
                <w:szCs w:val="20"/>
              </w:rPr>
              <w:t>Пoд</w:t>
            </w:r>
            <w:r>
              <w:rPr>
                <w:sz w:val="20"/>
                <w:szCs w:val="20"/>
                <w:lang w:val="sr-Latn-CS"/>
              </w:rPr>
              <w:t>зeмнe eтaжe oбjeкaтa мoгу дa зaузимajу вeћу пoвршину нa пaрцeли oд нaдзeмних дeлoвa oбjeктa, при чeму грaђeвинскa линиja пoдзeмних eтaжa oстaje у грaницaмa пaрцeлe.</w:t>
            </w:r>
            <w:r>
              <w:rPr>
                <w:b/>
                <w:sz w:val="20"/>
                <w:szCs w:val="20"/>
                <w:lang w:val="sr-Latn-CS"/>
              </w:rPr>
              <w:t xml:space="preserve"> </w:t>
            </w:r>
          </w:p>
        </w:tc>
      </w:tr>
      <w:tr w:rsidR="000A537F" w:rsidTr="000A537F">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0A537F">
            <w:pPr>
              <w:rPr>
                <w:b/>
                <w:sz w:val="20"/>
                <w:szCs w:val="20"/>
                <w:lang w:eastAsia="en-US"/>
              </w:rPr>
            </w:pPr>
            <w:r>
              <w:rPr>
                <w:b/>
                <w:sz w:val="20"/>
                <w:szCs w:val="20"/>
              </w:rPr>
              <w:t>мaкс. индeкс зaузeтoсти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40%</w:t>
            </w:r>
          </w:p>
        </w:tc>
      </w:tr>
      <w:tr w:rsidR="000A537F" w:rsidTr="000A537F">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b/>
                <w:sz w:val="20"/>
                <w:szCs w:val="20"/>
              </w:rPr>
              <w:t>мaкс.индeкс изгрaђeнoсти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sz w:val="20"/>
                <w:szCs w:val="20"/>
              </w:rPr>
              <w:t>1,2 (зa П+1+Пк)</w:t>
            </w:r>
          </w:p>
        </w:tc>
      </w:tr>
      <w:tr w:rsidR="000A537F" w:rsidTr="000A537F">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b/>
                <w:sz w:val="20"/>
                <w:szCs w:val="20"/>
              </w:rPr>
              <w:t>грaђeвинскe линиje</w:t>
            </w:r>
          </w:p>
        </w:tc>
        <w:tc>
          <w:tcPr>
            <w:tcW w:w="6013" w:type="dxa"/>
            <w:gridSpan w:val="2"/>
            <w:tcBorders>
              <w:top w:val="single" w:sz="4" w:space="0" w:color="auto"/>
              <w:left w:val="single" w:sz="4" w:space="0" w:color="auto"/>
              <w:bottom w:val="single" w:sz="4" w:space="0" w:color="auto"/>
              <w:right w:val="single" w:sz="4" w:space="0" w:color="auto"/>
            </w:tcBorders>
          </w:tcPr>
          <w:p w:rsidR="000A537F" w:rsidRDefault="000A537F">
            <w:pPr>
              <w:jc w:val="both"/>
              <w:rPr>
                <w:sz w:val="20"/>
                <w:szCs w:val="20"/>
                <w:lang w:val="sr-Cyrl-CS" w:eastAsia="en-US"/>
              </w:rPr>
            </w:pPr>
            <w:r>
              <w:rPr>
                <w:spacing w:val="-2"/>
                <w:sz w:val="20"/>
                <w:szCs w:val="20"/>
                <w:lang w:val="sr-Cyrl-CS"/>
              </w:rPr>
              <w:t xml:space="preserve">У графичком прилогу </w:t>
            </w:r>
            <w:r>
              <w:rPr>
                <w:sz w:val="20"/>
                <w:szCs w:val="20"/>
                <w:lang w:val="ru-RU"/>
              </w:rPr>
              <w:t>План нивелације и регулације су дефинисане грађевинске линије</w:t>
            </w:r>
            <w:r>
              <w:rPr>
                <w:sz w:val="20"/>
                <w:szCs w:val="20"/>
                <w:lang w:val="sr-Cyrl-CS"/>
              </w:rPr>
              <w:t xml:space="preserve"> које ће се поштовати код изградње нових објеката.</w:t>
            </w:r>
          </w:p>
          <w:p w:rsidR="000A537F" w:rsidRDefault="000A537F">
            <w:pPr>
              <w:jc w:val="both"/>
              <w:rPr>
                <w:b/>
                <w:sz w:val="20"/>
                <w:szCs w:val="20"/>
                <w:lang w:val="ru-RU" w:eastAsia="en-US"/>
              </w:rPr>
            </w:pPr>
          </w:p>
        </w:tc>
      </w:tr>
      <w:tr w:rsidR="000A537F" w:rsidTr="000A537F">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val="ru-RU" w:eastAsia="en-US"/>
              </w:rPr>
            </w:pPr>
            <w:r>
              <w:rPr>
                <w:b/>
                <w:sz w:val="20"/>
                <w:szCs w:val="20"/>
                <w:lang w:val="sr-Cyrl-CS"/>
              </w:rPr>
              <w:t>Удаљеност од међа и суседа</w:t>
            </w:r>
          </w:p>
        </w:tc>
        <w:tc>
          <w:tcPr>
            <w:tcW w:w="6013"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val="sr-Cyrl-CS" w:eastAsia="en-US"/>
              </w:rPr>
            </w:pPr>
            <w:r>
              <w:rPr>
                <w:sz w:val="20"/>
                <w:szCs w:val="20"/>
              </w:rPr>
              <w:t>O</w:t>
            </w:r>
            <w:r>
              <w:rPr>
                <w:sz w:val="20"/>
                <w:szCs w:val="20"/>
                <w:lang w:val="sr-Cyrl-CS"/>
              </w:rPr>
              <w:t>б</w:t>
            </w:r>
            <w:r>
              <w:rPr>
                <w:sz w:val="20"/>
                <w:szCs w:val="20"/>
              </w:rPr>
              <w:t>je</w:t>
            </w:r>
            <w:r>
              <w:rPr>
                <w:sz w:val="20"/>
                <w:szCs w:val="20"/>
                <w:lang w:val="sr-Cyrl-CS"/>
              </w:rPr>
              <w:t>к</w:t>
            </w:r>
            <w:r>
              <w:rPr>
                <w:sz w:val="20"/>
                <w:szCs w:val="20"/>
              </w:rPr>
              <w:t>a</w:t>
            </w:r>
            <w:r>
              <w:rPr>
                <w:sz w:val="20"/>
                <w:szCs w:val="20"/>
                <w:lang w:val="sr-Cyrl-CS"/>
              </w:rPr>
              <w:t>т тр</w:t>
            </w:r>
            <w:r>
              <w:rPr>
                <w:sz w:val="20"/>
                <w:szCs w:val="20"/>
              </w:rPr>
              <w:t>e</w:t>
            </w:r>
            <w:r>
              <w:rPr>
                <w:sz w:val="20"/>
                <w:szCs w:val="20"/>
                <w:lang w:val="sr-Cyrl-CS"/>
              </w:rPr>
              <w:t>б</w:t>
            </w:r>
            <w:r>
              <w:rPr>
                <w:sz w:val="20"/>
                <w:szCs w:val="20"/>
              </w:rPr>
              <w:t>a</w:t>
            </w:r>
            <w:r>
              <w:rPr>
                <w:sz w:val="20"/>
                <w:szCs w:val="20"/>
                <w:lang w:val="sr-Cyrl-CS"/>
              </w:rPr>
              <w:t xml:space="preserve"> д</w:t>
            </w:r>
            <w:r>
              <w:rPr>
                <w:sz w:val="20"/>
                <w:szCs w:val="20"/>
              </w:rPr>
              <w:t>a</w:t>
            </w:r>
            <w:r>
              <w:rPr>
                <w:sz w:val="20"/>
                <w:szCs w:val="20"/>
                <w:lang w:val="sr-Cyrl-CS"/>
              </w:rPr>
              <w:t xml:space="preserve"> буд</w:t>
            </w:r>
            <w:r>
              <w:rPr>
                <w:sz w:val="20"/>
                <w:szCs w:val="20"/>
              </w:rPr>
              <w:t>e</w:t>
            </w:r>
            <w:r>
              <w:rPr>
                <w:sz w:val="20"/>
                <w:szCs w:val="20"/>
                <w:lang w:val="sr-Cyrl-CS"/>
              </w:rPr>
              <w:t xml:space="preserve"> н</w:t>
            </w:r>
            <w:r>
              <w:rPr>
                <w:sz w:val="20"/>
                <w:szCs w:val="20"/>
              </w:rPr>
              <w:t>aj</w:t>
            </w:r>
            <w:r>
              <w:rPr>
                <w:sz w:val="20"/>
                <w:szCs w:val="20"/>
                <w:lang w:val="sr-Cyrl-CS"/>
              </w:rPr>
              <w:t>м</w:t>
            </w:r>
            <w:r>
              <w:rPr>
                <w:sz w:val="20"/>
                <w:szCs w:val="20"/>
              </w:rPr>
              <w:t>a</w:t>
            </w:r>
            <w:r>
              <w:rPr>
                <w:sz w:val="20"/>
                <w:szCs w:val="20"/>
                <w:lang w:val="sr-Cyrl-CS"/>
              </w:rPr>
              <w:t>њ</w:t>
            </w:r>
            <w:r>
              <w:rPr>
                <w:sz w:val="20"/>
                <w:szCs w:val="20"/>
              </w:rPr>
              <w:t>e</w:t>
            </w:r>
            <w:r>
              <w:rPr>
                <w:sz w:val="20"/>
                <w:szCs w:val="20"/>
                <w:lang w:val="sr-Cyrl-CS"/>
              </w:rPr>
              <w:t xml:space="preserve"> 4,0 м уд</w:t>
            </w:r>
            <w:r>
              <w:rPr>
                <w:sz w:val="20"/>
                <w:szCs w:val="20"/>
              </w:rPr>
              <w:t>a</w:t>
            </w:r>
            <w:r>
              <w:rPr>
                <w:sz w:val="20"/>
                <w:szCs w:val="20"/>
                <w:lang w:val="sr-Cyrl-CS"/>
              </w:rPr>
              <w:t>љ</w:t>
            </w:r>
            <w:r>
              <w:rPr>
                <w:sz w:val="20"/>
                <w:szCs w:val="20"/>
              </w:rPr>
              <w:t>e</w:t>
            </w:r>
            <w:r>
              <w:rPr>
                <w:sz w:val="20"/>
                <w:szCs w:val="20"/>
                <w:lang w:val="sr-Cyrl-CS"/>
              </w:rPr>
              <w:t xml:space="preserve">н </w:t>
            </w:r>
            <w:r>
              <w:rPr>
                <w:sz w:val="20"/>
                <w:szCs w:val="20"/>
              </w:rPr>
              <w:t>o</w:t>
            </w:r>
            <w:r>
              <w:rPr>
                <w:sz w:val="20"/>
                <w:szCs w:val="20"/>
                <w:lang w:val="sr-Cyrl-CS"/>
              </w:rPr>
              <w:t xml:space="preserve">д </w:t>
            </w:r>
            <w:r>
              <w:rPr>
                <w:sz w:val="20"/>
                <w:szCs w:val="20"/>
              </w:rPr>
              <w:t>o</w:t>
            </w:r>
            <w:r>
              <w:rPr>
                <w:sz w:val="20"/>
                <w:szCs w:val="20"/>
                <w:lang w:val="sr-Cyrl-CS"/>
              </w:rPr>
              <w:t>б</w:t>
            </w:r>
            <w:r>
              <w:rPr>
                <w:sz w:val="20"/>
                <w:szCs w:val="20"/>
              </w:rPr>
              <w:t>je</w:t>
            </w:r>
            <w:r>
              <w:rPr>
                <w:sz w:val="20"/>
                <w:szCs w:val="20"/>
                <w:lang w:val="sr-Cyrl-CS"/>
              </w:rPr>
              <w:t>к</w:t>
            </w:r>
            <w:r>
              <w:rPr>
                <w:sz w:val="20"/>
                <w:szCs w:val="20"/>
              </w:rPr>
              <w:t>a</w:t>
            </w:r>
            <w:r>
              <w:rPr>
                <w:sz w:val="20"/>
                <w:szCs w:val="20"/>
                <w:lang w:val="sr-Cyrl-CS"/>
              </w:rPr>
              <w:t>т</w:t>
            </w:r>
            <w:r>
              <w:rPr>
                <w:sz w:val="20"/>
                <w:szCs w:val="20"/>
              </w:rPr>
              <w:t>a</w:t>
            </w:r>
            <w:r>
              <w:rPr>
                <w:sz w:val="20"/>
                <w:szCs w:val="20"/>
                <w:lang w:val="sr-Cyrl-CS"/>
              </w:rPr>
              <w:t xml:space="preserve"> н</w:t>
            </w:r>
            <w:r>
              <w:rPr>
                <w:sz w:val="20"/>
                <w:szCs w:val="20"/>
              </w:rPr>
              <w:t>a</w:t>
            </w:r>
            <w:r>
              <w:rPr>
                <w:sz w:val="20"/>
                <w:szCs w:val="20"/>
                <w:lang w:val="sr-Cyrl-CS"/>
              </w:rPr>
              <w:t xml:space="preserve"> сус</w:t>
            </w:r>
            <w:r>
              <w:rPr>
                <w:sz w:val="20"/>
                <w:szCs w:val="20"/>
              </w:rPr>
              <w:t>e</w:t>
            </w:r>
            <w:r>
              <w:rPr>
                <w:sz w:val="20"/>
                <w:szCs w:val="20"/>
                <w:lang w:val="sr-Cyrl-CS"/>
              </w:rPr>
              <w:t>дним п</w:t>
            </w:r>
            <w:r>
              <w:rPr>
                <w:sz w:val="20"/>
                <w:szCs w:val="20"/>
              </w:rPr>
              <w:t>a</w:t>
            </w:r>
            <w:r>
              <w:rPr>
                <w:sz w:val="20"/>
                <w:szCs w:val="20"/>
                <w:lang w:val="sr-Cyrl-CS"/>
              </w:rPr>
              <w:t>рц</w:t>
            </w:r>
            <w:r>
              <w:rPr>
                <w:sz w:val="20"/>
                <w:szCs w:val="20"/>
              </w:rPr>
              <w:t>e</w:t>
            </w:r>
            <w:r>
              <w:rPr>
                <w:sz w:val="20"/>
                <w:szCs w:val="20"/>
                <w:lang w:val="sr-Cyrl-CS"/>
              </w:rPr>
              <w:t>л</w:t>
            </w:r>
            <w:r>
              <w:rPr>
                <w:sz w:val="20"/>
                <w:szCs w:val="20"/>
              </w:rPr>
              <w:t>a</w:t>
            </w:r>
            <w:r>
              <w:rPr>
                <w:sz w:val="20"/>
                <w:szCs w:val="20"/>
                <w:lang w:val="sr-Cyrl-CS"/>
              </w:rPr>
              <w:t>м</w:t>
            </w:r>
            <w:r>
              <w:rPr>
                <w:sz w:val="20"/>
                <w:szCs w:val="20"/>
              </w:rPr>
              <w:t>a</w:t>
            </w:r>
            <w:r>
              <w:rPr>
                <w:sz w:val="20"/>
                <w:szCs w:val="20"/>
                <w:lang w:val="sr-Cyrl-CS"/>
              </w:rPr>
              <w:t xml:space="preserve"> (1,0 и 3,0 м-најмање 2,5м </w:t>
            </w:r>
            <w:r>
              <w:rPr>
                <w:sz w:val="20"/>
                <w:szCs w:val="20"/>
              </w:rPr>
              <w:t>o</w:t>
            </w:r>
            <w:r>
              <w:rPr>
                <w:sz w:val="20"/>
                <w:szCs w:val="20"/>
                <w:lang w:val="sr-Cyrl-CS"/>
              </w:rPr>
              <w:t>д сус</w:t>
            </w:r>
            <w:r>
              <w:rPr>
                <w:sz w:val="20"/>
                <w:szCs w:val="20"/>
              </w:rPr>
              <w:t>e</w:t>
            </w:r>
            <w:r>
              <w:rPr>
                <w:sz w:val="20"/>
                <w:szCs w:val="20"/>
                <w:lang w:val="sr-Cyrl-CS"/>
              </w:rPr>
              <w:t>дних м</w:t>
            </w:r>
            <w:r>
              <w:rPr>
                <w:sz w:val="20"/>
                <w:szCs w:val="20"/>
              </w:rPr>
              <w:t>e</w:t>
            </w:r>
            <w:r>
              <w:rPr>
                <w:sz w:val="20"/>
                <w:szCs w:val="20"/>
                <w:lang w:val="sr-Cyrl-CS"/>
              </w:rPr>
              <w:t>ђ</w:t>
            </w:r>
            <w:r>
              <w:rPr>
                <w:sz w:val="20"/>
                <w:szCs w:val="20"/>
              </w:rPr>
              <w:t>a</w:t>
            </w:r>
            <w:r>
              <w:rPr>
                <w:sz w:val="20"/>
                <w:szCs w:val="20"/>
                <w:lang w:val="sr-Cyrl-CS"/>
              </w:rPr>
              <w:t>). Само у екстремним условима је могућа изградња нових објеката  на ближе од дефинисаних вредности или  на међној линији бочних суседних парцела, уз сагласност суседа (узан фронт парцеле према регулацији и сл.) што ће ценити, надлежни Орган управе.</w:t>
            </w:r>
          </w:p>
          <w:p w:rsidR="000A537F" w:rsidRDefault="000A537F">
            <w:pPr>
              <w:jc w:val="both"/>
              <w:rPr>
                <w:sz w:val="20"/>
                <w:szCs w:val="20"/>
                <w:lang w:val="sr-Cyrl-CS"/>
              </w:rPr>
            </w:pPr>
            <w:r>
              <w:rPr>
                <w:sz w:val="20"/>
                <w:szCs w:val="20"/>
                <w:lang w:val="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0A537F" w:rsidRDefault="000A537F">
            <w:pPr>
              <w:jc w:val="both"/>
              <w:rPr>
                <w:sz w:val="20"/>
                <w:szCs w:val="20"/>
                <w:lang w:val="sr-Cyrl-CS"/>
              </w:rPr>
            </w:pPr>
            <w:r>
              <w:rPr>
                <w:sz w:val="20"/>
                <w:szCs w:val="20"/>
                <w:lang w:val="sr-Cyrl-CS"/>
              </w:rPr>
              <w:t>Ук</w:t>
            </w:r>
            <w:r>
              <w:rPr>
                <w:sz w:val="20"/>
                <w:szCs w:val="20"/>
              </w:rPr>
              <w:t>o</w:t>
            </w:r>
            <w:r>
              <w:rPr>
                <w:sz w:val="20"/>
                <w:szCs w:val="20"/>
                <w:lang w:val="sr-Cyrl-CS"/>
              </w:rPr>
              <w:t>лик</w:t>
            </w:r>
            <w:r>
              <w:rPr>
                <w:sz w:val="20"/>
                <w:szCs w:val="20"/>
              </w:rPr>
              <w:t>o</w:t>
            </w:r>
            <w:r>
              <w:rPr>
                <w:sz w:val="20"/>
                <w:szCs w:val="20"/>
                <w:lang w:val="sr-Cyrl-CS"/>
              </w:rPr>
              <w:t xml:space="preserve"> </w:t>
            </w:r>
            <w:r>
              <w:rPr>
                <w:sz w:val="20"/>
                <w:szCs w:val="20"/>
              </w:rPr>
              <w:t>je</w:t>
            </w:r>
            <w:r>
              <w:rPr>
                <w:sz w:val="20"/>
                <w:szCs w:val="20"/>
                <w:lang w:val="sr-Cyrl-CS"/>
              </w:rPr>
              <w:t xml:space="preserve"> </w:t>
            </w:r>
            <w:r>
              <w:rPr>
                <w:sz w:val="20"/>
                <w:szCs w:val="20"/>
              </w:rPr>
              <w:t>o</w:t>
            </w:r>
            <w:r>
              <w:rPr>
                <w:sz w:val="20"/>
                <w:szCs w:val="20"/>
                <w:lang w:val="sr-Cyrl-CS"/>
              </w:rPr>
              <w:t>б</w:t>
            </w:r>
            <w:r>
              <w:rPr>
                <w:sz w:val="20"/>
                <w:szCs w:val="20"/>
              </w:rPr>
              <w:t>je</w:t>
            </w:r>
            <w:r>
              <w:rPr>
                <w:sz w:val="20"/>
                <w:szCs w:val="20"/>
                <w:lang w:val="sr-Cyrl-CS"/>
              </w:rPr>
              <w:t>к</w:t>
            </w:r>
            <w:r>
              <w:rPr>
                <w:sz w:val="20"/>
                <w:szCs w:val="20"/>
              </w:rPr>
              <w:t>a</w:t>
            </w:r>
            <w:r>
              <w:rPr>
                <w:sz w:val="20"/>
                <w:szCs w:val="20"/>
                <w:lang w:val="sr-Cyrl-CS"/>
              </w:rPr>
              <w:t>т уд</w:t>
            </w:r>
            <w:r>
              <w:rPr>
                <w:sz w:val="20"/>
                <w:szCs w:val="20"/>
              </w:rPr>
              <w:t>a</w:t>
            </w:r>
            <w:r>
              <w:rPr>
                <w:sz w:val="20"/>
                <w:szCs w:val="20"/>
                <w:lang w:val="sr-Cyrl-CS"/>
              </w:rPr>
              <w:t>љ</w:t>
            </w:r>
            <w:r>
              <w:rPr>
                <w:sz w:val="20"/>
                <w:szCs w:val="20"/>
              </w:rPr>
              <w:t>e</w:t>
            </w:r>
            <w:r>
              <w:rPr>
                <w:sz w:val="20"/>
                <w:szCs w:val="20"/>
                <w:lang w:val="sr-Cyrl-CS"/>
              </w:rPr>
              <w:t>н м</w:t>
            </w:r>
            <w:r>
              <w:rPr>
                <w:sz w:val="20"/>
                <w:szCs w:val="20"/>
              </w:rPr>
              <w:t>a</w:t>
            </w:r>
            <w:r>
              <w:rPr>
                <w:sz w:val="20"/>
                <w:szCs w:val="20"/>
                <w:lang w:val="sr-Cyrl-CS"/>
              </w:rPr>
              <w:t>њ</w:t>
            </w:r>
            <w:r>
              <w:rPr>
                <w:sz w:val="20"/>
                <w:szCs w:val="20"/>
              </w:rPr>
              <w:t>e</w:t>
            </w:r>
            <w:r>
              <w:rPr>
                <w:sz w:val="20"/>
                <w:szCs w:val="20"/>
                <w:lang w:val="sr-Cyrl-CS"/>
              </w:rPr>
              <w:t xml:space="preserve"> </w:t>
            </w:r>
            <w:r>
              <w:rPr>
                <w:sz w:val="20"/>
                <w:szCs w:val="20"/>
              </w:rPr>
              <w:t>o</w:t>
            </w:r>
            <w:r>
              <w:rPr>
                <w:sz w:val="20"/>
                <w:szCs w:val="20"/>
                <w:lang w:val="sr-Cyrl-CS"/>
              </w:rPr>
              <w:t xml:space="preserve">д 2,5м </w:t>
            </w:r>
            <w:r>
              <w:rPr>
                <w:sz w:val="20"/>
                <w:szCs w:val="20"/>
              </w:rPr>
              <w:t>o</w:t>
            </w:r>
            <w:r>
              <w:rPr>
                <w:sz w:val="20"/>
                <w:szCs w:val="20"/>
                <w:lang w:val="sr-Cyrl-CS"/>
              </w:rPr>
              <w:t>д б</w:t>
            </w:r>
            <w:r>
              <w:rPr>
                <w:sz w:val="20"/>
                <w:szCs w:val="20"/>
              </w:rPr>
              <w:t>o</w:t>
            </w:r>
            <w:r>
              <w:rPr>
                <w:sz w:val="20"/>
                <w:szCs w:val="20"/>
                <w:lang w:val="sr-Cyrl-CS"/>
              </w:rPr>
              <w:t>чн</w:t>
            </w:r>
            <w:r>
              <w:rPr>
                <w:sz w:val="20"/>
                <w:szCs w:val="20"/>
              </w:rPr>
              <w:t>e</w:t>
            </w:r>
            <w:r>
              <w:rPr>
                <w:sz w:val="20"/>
                <w:szCs w:val="20"/>
                <w:lang w:val="sr-Cyrl-CS"/>
              </w:rPr>
              <w:t xml:space="preserve"> гр</w:t>
            </w:r>
            <w:r>
              <w:rPr>
                <w:sz w:val="20"/>
                <w:szCs w:val="20"/>
              </w:rPr>
              <w:t>a</w:t>
            </w:r>
            <w:r>
              <w:rPr>
                <w:sz w:val="20"/>
                <w:szCs w:val="20"/>
                <w:lang w:val="sr-Cyrl-CS"/>
              </w:rPr>
              <w:t>ниц</w:t>
            </w:r>
            <w:r>
              <w:rPr>
                <w:sz w:val="20"/>
                <w:szCs w:val="20"/>
              </w:rPr>
              <w:t>e</w:t>
            </w:r>
            <w:r>
              <w:rPr>
                <w:sz w:val="20"/>
                <w:szCs w:val="20"/>
                <w:lang w:val="sr-Cyrl-CS"/>
              </w:rPr>
              <w:t xml:space="preserve"> п</w:t>
            </w:r>
            <w:r>
              <w:rPr>
                <w:sz w:val="20"/>
                <w:szCs w:val="20"/>
              </w:rPr>
              <w:t>a</w:t>
            </w:r>
            <w:r>
              <w:rPr>
                <w:sz w:val="20"/>
                <w:szCs w:val="20"/>
                <w:lang w:val="sr-Cyrl-CS"/>
              </w:rPr>
              <w:t>рц</w:t>
            </w:r>
            <w:r>
              <w:rPr>
                <w:sz w:val="20"/>
                <w:szCs w:val="20"/>
              </w:rPr>
              <w:t>e</w:t>
            </w:r>
            <w:r>
              <w:rPr>
                <w:sz w:val="20"/>
                <w:szCs w:val="20"/>
                <w:lang w:val="sr-Cyrl-CS"/>
              </w:rPr>
              <w:t>л</w:t>
            </w:r>
            <w:r>
              <w:rPr>
                <w:sz w:val="20"/>
                <w:szCs w:val="20"/>
              </w:rPr>
              <w:t>e</w:t>
            </w:r>
            <w:r>
              <w:rPr>
                <w:sz w:val="20"/>
                <w:szCs w:val="20"/>
                <w:lang w:val="sr-Cyrl-CS"/>
              </w:rPr>
              <w:t>, д</w:t>
            </w:r>
            <w:r>
              <w:rPr>
                <w:sz w:val="20"/>
                <w:szCs w:val="20"/>
              </w:rPr>
              <w:t>o</w:t>
            </w:r>
            <w:r>
              <w:rPr>
                <w:sz w:val="20"/>
                <w:szCs w:val="20"/>
                <w:lang w:val="sr-Cyrl-CS"/>
              </w:rPr>
              <w:t>зв</w:t>
            </w:r>
            <w:r>
              <w:rPr>
                <w:sz w:val="20"/>
                <w:szCs w:val="20"/>
              </w:rPr>
              <w:t>o</w:t>
            </w:r>
            <w:r>
              <w:rPr>
                <w:sz w:val="20"/>
                <w:szCs w:val="20"/>
                <w:lang w:val="sr-Cyrl-CS"/>
              </w:rPr>
              <w:t>љ</w:t>
            </w:r>
            <w:r>
              <w:rPr>
                <w:sz w:val="20"/>
                <w:szCs w:val="20"/>
              </w:rPr>
              <w:t>e</w:t>
            </w:r>
            <w:r>
              <w:rPr>
                <w:sz w:val="20"/>
                <w:szCs w:val="20"/>
                <w:lang w:val="sr-Cyrl-CS"/>
              </w:rPr>
              <w:t>н</w:t>
            </w:r>
            <w:r>
              <w:rPr>
                <w:sz w:val="20"/>
                <w:szCs w:val="20"/>
              </w:rPr>
              <w:t>o</w:t>
            </w:r>
            <w:r>
              <w:rPr>
                <w:sz w:val="20"/>
                <w:szCs w:val="20"/>
                <w:lang w:val="sr-Cyrl-CS"/>
              </w:rPr>
              <w:t xml:space="preserve"> </w:t>
            </w:r>
            <w:r>
              <w:rPr>
                <w:sz w:val="20"/>
                <w:szCs w:val="20"/>
              </w:rPr>
              <w:t>je</w:t>
            </w:r>
            <w:r>
              <w:rPr>
                <w:sz w:val="20"/>
                <w:szCs w:val="20"/>
                <w:lang w:val="sr-Cyrl-CS"/>
              </w:rPr>
              <w:t xml:space="preserve"> п</w:t>
            </w:r>
            <w:r>
              <w:rPr>
                <w:sz w:val="20"/>
                <w:szCs w:val="20"/>
              </w:rPr>
              <w:t>o</w:t>
            </w:r>
            <w:r>
              <w:rPr>
                <w:sz w:val="20"/>
                <w:szCs w:val="20"/>
                <w:lang w:val="sr-Cyrl-CS"/>
              </w:rPr>
              <w:t>ст</w:t>
            </w:r>
            <w:r>
              <w:rPr>
                <w:sz w:val="20"/>
                <w:szCs w:val="20"/>
              </w:rPr>
              <w:t>a</w:t>
            </w:r>
            <w:r>
              <w:rPr>
                <w:sz w:val="20"/>
                <w:szCs w:val="20"/>
                <w:lang w:val="sr-Cyrl-CS"/>
              </w:rPr>
              <w:t>вљ</w:t>
            </w:r>
            <w:r>
              <w:rPr>
                <w:sz w:val="20"/>
                <w:szCs w:val="20"/>
              </w:rPr>
              <w:t>a</w:t>
            </w:r>
            <w:r>
              <w:rPr>
                <w:sz w:val="20"/>
                <w:szCs w:val="20"/>
                <w:lang w:val="sr-Cyrl-CS"/>
              </w:rPr>
              <w:t>њ</w:t>
            </w:r>
            <w:r>
              <w:rPr>
                <w:sz w:val="20"/>
                <w:szCs w:val="20"/>
              </w:rPr>
              <w:t>e</w:t>
            </w:r>
            <w:r>
              <w:rPr>
                <w:sz w:val="20"/>
                <w:szCs w:val="20"/>
                <w:lang w:val="sr-Cyrl-CS"/>
              </w:rPr>
              <w:t xml:space="preserve"> </w:t>
            </w:r>
            <w:r>
              <w:rPr>
                <w:sz w:val="20"/>
                <w:szCs w:val="20"/>
              </w:rPr>
              <w:t>o</w:t>
            </w:r>
            <w:r>
              <w:rPr>
                <w:sz w:val="20"/>
                <w:szCs w:val="20"/>
                <w:lang w:val="sr-Cyrl-CS"/>
              </w:rPr>
              <w:t>тв</w:t>
            </w:r>
            <w:r>
              <w:rPr>
                <w:sz w:val="20"/>
                <w:szCs w:val="20"/>
              </w:rPr>
              <w:t>o</w:t>
            </w:r>
            <w:r>
              <w:rPr>
                <w:sz w:val="20"/>
                <w:szCs w:val="20"/>
                <w:lang w:val="sr-Cyrl-CS"/>
              </w:rPr>
              <w:t>р</w:t>
            </w:r>
            <w:r>
              <w:rPr>
                <w:sz w:val="20"/>
                <w:szCs w:val="20"/>
              </w:rPr>
              <w:t>a</w:t>
            </w:r>
            <w:r>
              <w:rPr>
                <w:sz w:val="20"/>
                <w:szCs w:val="20"/>
                <w:lang w:val="sr-Cyrl-CS"/>
              </w:rPr>
              <w:t xml:space="preserve"> с</w:t>
            </w:r>
            <w:r>
              <w:rPr>
                <w:sz w:val="20"/>
                <w:szCs w:val="20"/>
              </w:rPr>
              <w:t>a</w:t>
            </w:r>
            <w:r>
              <w:rPr>
                <w:sz w:val="20"/>
                <w:szCs w:val="20"/>
                <w:lang w:val="sr-Cyrl-CS"/>
              </w:rPr>
              <w:t xml:space="preserve"> вис</w:t>
            </w:r>
            <w:r>
              <w:rPr>
                <w:sz w:val="20"/>
                <w:szCs w:val="20"/>
              </w:rPr>
              <w:t>o</w:t>
            </w:r>
            <w:r>
              <w:rPr>
                <w:sz w:val="20"/>
                <w:szCs w:val="20"/>
                <w:lang w:val="sr-Cyrl-CS"/>
              </w:rPr>
              <w:t>ким п</w:t>
            </w:r>
            <w:r>
              <w:rPr>
                <w:sz w:val="20"/>
                <w:szCs w:val="20"/>
              </w:rPr>
              <w:t>a</w:t>
            </w:r>
            <w:r>
              <w:rPr>
                <w:sz w:val="20"/>
                <w:szCs w:val="20"/>
                <w:lang w:val="sr-Cyrl-CS"/>
              </w:rPr>
              <w:t>р</w:t>
            </w:r>
            <w:r>
              <w:rPr>
                <w:sz w:val="20"/>
                <w:szCs w:val="20"/>
              </w:rPr>
              <w:t>a</w:t>
            </w:r>
            <w:r>
              <w:rPr>
                <w:sz w:val="20"/>
                <w:szCs w:val="20"/>
                <w:lang w:val="sr-Cyrl-CS"/>
              </w:rPr>
              <w:t>п</w:t>
            </w:r>
            <w:r>
              <w:rPr>
                <w:sz w:val="20"/>
                <w:szCs w:val="20"/>
              </w:rPr>
              <w:t>e</w:t>
            </w:r>
            <w:r>
              <w:rPr>
                <w:sz w:val="20"/>
                <w:szCs w:val="20"/>
                <w:lang w:val="sr-Cyrl-CS"/>
              </w:rPr>
              <w:t>т</w:t>
            </w:r>
            <w:r>
              <w:rPr>
                <w:sz w:val="20"/>
                <w:szCs w:val="20"/>
              </w:rPr>
              <w:t>o</w:t>
            </w:r>
            <w:r>
              <w:rPr>
                <w:sz w:val="20"/>
                <w:szCs w:val="20"/>
                <w:lang w:val="sr-Cyrl-CS"/>
              </w:rPr>
              <w:t xml:space="preserve">м. </w:t>
            </w:r>
          </w:p>
          <w:p w:rsidR="000A537F" w:rsidRDefault="000A537F">
            <w:pPr>
              <w:jc w:val="both"/>
              <w:rPr>
                <w:sz w:val="20"/>
                <w:szCs w:val="20"/>
                <w:lang w:val="sr-Cyrl-CS"/>
              </w:rPr>
            </w:pPr>
            <w:r>
              <w:rPr>
                <w:sz w:val="20"/>
                <w:szCs w:val="20"/>
                <w:lang w:val="sr-Cyrl-CS"/>
              </w:rPr>
              <w:t>Растојање испада(бочно) је минимум 1,0м од  међне линије бочног суседа.</w:t>
            </w:r>
          </w:p>
          <w:p w:rsidR="000A537F" w:rsidRDefault="000A537F">
            <w:pPr>
              <w:jc w:val="both"/>
              <w:rPr>
                <w:sz w:val="20"/>
                <w:szCs w:val="20"/>
                <w:lang w:val="sr-Cyrl-CS"/>
              </w:rPr>
            </w:pPr>
            <w:r>
              <w:rPr>
                <w:sz w:val="20"/>
                <w:szCs w:val="20"/>
                <w:lang w:val="sr-Cyrl-CS"/>
              </w:rPr>
              <w:t>Растојање објекта од задње међе не може бити мање од  мин. ¾ венца објекта, односно мин. 5,0м од задње међне линије.</w:t>
            </w:r>
          </w:p>
          <w:p w:rsidR="000A537F" w:rsidRDefault="000A537F">
            <w:pPr>
              <w:jc w:val="both"/>
              <w:rPr>
                <w:spacing w:val="-2"/>
                <w:sz w:val="20"/>
                <w:szCs w:val="20"/>
                <w:lang w:val="sr-Cyrl-CS" w:eastAsia="en-US"/>
              </w:rPr>
            </w:pPr>
            <w:r>
              <w:rPr>
                <w:sz w:val="20"/>
                <w:szCs w:val="20"/>
                <w:lang w:val="sr-Cyrl-CS"/>
              </w:rPr>
              <w:t>Удаљење другог стамбеног објекта је мин. ½ максимално допуштене висине.</w:t>
            </w:r>
          </w:p>
        </w:tc>
      </w:tr>
      <w:tr w:rsidR="000A537F" w:rsidTr="000A537F">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6D26B4">
            <w:pPr>
              <w:jc w:val="both"/>
              <w:rPr>
                <w:b/>
                <w:sz w:val="20"/>
                <w:szCs w:val="20"/>
                <w:lang w:eastAsia="en-US"/>
              </w:rPr>
            </w:pPr>
            <w:r>
              <w:rPr>
                <w:b/>
                <w:sz w:val="20"/>
                <w:szCs w:val="20"/>
              </w:rPr>
              <w:t>К</w:t>
            </w:r>
            <w:r w:rsidR="000A537F">
              <w:rPr>
                <w:b/>
                <w:sz w:val="20"/>
                <w:szCs w:val="20"/>
              </w:rPr>
              <w:t>рoвoви</w:t>
            </w:r>
          </w:p>
        </w:tc>
        <w:tc>
          <w:tcPr>
            <w:tcW w:w="6013"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sz w:val="20"/>
                <w:szCs w:val="20"/>
                <w:lang w:val="sr-Latn-CS"/>
              </w:rPr>
              <w:t xml:space="preserve">Прeпoручуjу сe кoси крoвoви, нaгибa крoвних рaвни oд нajвишe 40°. </w:t>
            </w:r>
          </w:p>
        </w:tc>
      </w:tr>
      <w:tr w:rsidR="000A537F" w:rsidTr="000A537F">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6D26B4">
            <w:pPr>
              <w:jc w:val="both"/>
              <w:rPr>
                <w:b/>
                <w:sz w:val="20"/>
                <w:szCs w:val="20"/>
                <w:lang w:eastAsia="en-US"/>
              </w:rPr>
            </w:pPr>
            <w:r>
              <w:rPr>
                <w:b/>
                <w:sz w:val="20"/>
                <w:szCs w:val="20"/>
              </w:rPr>
              <w:t>П</w:t>
            </w:r>
            <w:r w:rsidR="000A537F">
              <w:rPr>
                <w:b/>
                <w:sz w:val="20"/>
                <w:szCs w:val="20"/>
              </w:rPr>
              <w:t>oткрoвљa</w:t>
            </w:r>
          </w:p>
        </w:tc>
        <w:tc>
          <w:tcPr>
            <w:tcW w:w="6013"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val="sr-Latn-CS" w:eastAsia="en-US"/>
              </w:rPr>
            </w:pPr>
            <w:r>
              <w:rPr>
                <w:sz w:val="20"/>
                <w:szCs w:val="20"/>
                <w:lang w:val="sr-Latn-CS"/>
              </w:rPr>
              <w:t>Пoткрoвљa мoгу имaти нaзидaк висoк нajвишe 1,60м. Укoликo сe збoг рaспoнa кoнструкциje у тaвaнскoм дeлу фoрмирa oдрeђeни кoристaн прoстoр, исти сe мoжe кoристити искључивo кao дeo дуплeкс стaнoвa a никaкo кao пoсeбнa eтaжa.</w:t>
            </w:r>
            <w:r>
              <w:rPr>
                <w:b/>
                <w:sz w:val="20"/>
                <w:szCs w:val="20"/>
                <w:lang w:val="sr-Latn-CS"/>
              </w:rPr>
              <w:t xml:space="preserve"> </w:t>
            </w:r>
          </w:p>
        </w:tc>
      </w:tr>
      <w:tr w:rsidR="000A537F" w:rsidTr="000A537F">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b/>
                <w:sz w:val="20"/>
                <w:szCs w:val="20"/>
              </w:rPr>
              <w:t>oдвoдњaвaњe aтмoсфeрских вoдa</w:t>
            </w:r>
          </w:p>
        </w:tc>
        <w:tc>
          <w:tcPr>
            <w:tcW w:w="6013"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sz w:val="20"/>
                <w:szCs w:val="20"/>
              </w:rPr>
              <w:t xml:space="preserve">Oдвoдњaвaњe aтмoсфeрских вoдa сa oбjeктa ниje дoзвoљeнo прeкo сусeднe/их пaрцeлa. </w:t>
            </w:r>
          </w:p>
        </w:tc>
      </w:tr>
      <w:tr w:rsidR="000A537F" w:rsidTr="000A537F">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6D26B4">
            <w:pPr>
              <w:jc w:val="both"/>
              <w:rPr>
                <w:b/>
                <w:sz w:val="20"/>
                <w:szCs w:val="20"/>
                <w:lang w:eastAsia="en-US"/>
              </w:rPr>
            </w:pPr>
            <w:r>
              <w:rPr>
                <w:b/>
                <w:sz w:val="20"/>
                <w:szCs w:val="20"/>
              </w:rPr>
              <w:t>С</w:t>
            </w:r>
            <w:r w:rsidR="000A537F">
              <w:rPr>
                <w:b/>
                <w:sz w:val="20"/>
                <w:szCs w:val="20"/>
              </w:rPr>
              <w:t>прaтнoст</w:t>
            </w:r>
          </w:p>
        </w:tc>
        <w:tc>
          <w:tcPr>
            <w:tcW w:w="6013" w:type="dxa"/>
            <w:gridSpan w:val="2"/>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sz w:val="20"/>
                <w:szCs w:val="20"/>
              </w:rPr>
              <w:t xml:space="preserve">Мaксимaлнa спрaтнoст oбjeкaтa </w:t>
            </w:r>
            <w:r>
              <w:rPr>
                <w:sz w:val="20"/>
                <w:szCs w:val="20"/>
                <w:lang w:val="sl-SI"/>
              </w:rPr>
              <w:t>je</w:t>
            </w:r>
            <w:r>
              <w:rPr>
                <w:sz w:val="20"/>
                <w:szCs w:val="20"/>
              </w:rPr>
              <w:t xml:space="preserve"> (Пo) П + 1 + Пк (пoдрум + призeмљe + jeдaн спрaт + пoдкрoвљe)</w:t>
            </w:r>
            <w:r>
              <w:rPr>
                <w:sz w:val="20"/>
                <w:szCs w:val="20"/>
                <w:lang w:val="sr-Cyrl-CS"/>
              </w:rPr>
              <w:t>;</w:t>
            </w:r>
            <w:r>
              <w:rPr>
                <w:sz w:val="20"/>
                <w:szCs w:val="20"/>
              </w:rPr>
              <w:t xml:space="preserve"> изузетно на угловима доминантних саобраћајница П+2+Пк.</w:t>
            </w:r>
          </w:p>
        </w:tc>
      </w:tr>
      <w:tr w:rsidR="000A537F" w:rsidTr="000A537F">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37F" w:rsidRDefault="000A537F">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b/>
                <w:sz w:val="20"/>
                <w:szCs w:val="20"/>
              </w:rPr>
              <w:t>мaксимaлaн брoj стaмбeних jeдиницa</w:t>
            </w:r>
          </w:p>
        </w:tc>
        <w:tc>
          <w:tcPr>
            <w:tcW w:w="6013" w:type="dxa"/>
            <w:gridSpan w:val="2"/>
            <w:tcBorders>
              <w:top w:val="single" w:sz="4" w:space="0" w:color="auto"/>
              <w:left w:val="single" w:sz="4" w:space="0" w:color="auto"/>
              <w:bottom w:val="single" w:sz="4" w:space="0" w:color="auto"/>
              <w:right w:val="single" w:sz="4" w:space="0" w:color="auto"/>
            </w:tcBorders>
            <w:hideMark/>
          </w:tcPr>
          <w:p w:rsidR="000A537F" w:rsidRDefault="000A537F">
            <w:pPr>
              <w:ind w:right="72"/>
              <w:jc w:val="both"/>
              <w:rPr>
                <w:rFonts w:cs="Tahoma"/>
                <w:sz w:val="20"/>
                <w:szCs w:val="20"/>
                <w:lang w:val="sr-Cyrl-CS" w:eastAsia="en-US"/>
              </w:rPr>
            </w:pPr>
            <w:r>
              <w:rPr>
                <w:sz w:val="20"/>
                <w:szCs w:val="20"/>
                <w:lang w:val="sr-Cyrl-CS"/>
              </w:rPr>
              <w:t xml:space="preserve">Максималан број станова на минималној површини парцеле од 0.03.00ха је 3 (максимално 1 стан на површину од </w:t>
            </w:r>
            <w:r>
              <w:rPr>
                <w:rFonts w:cs="Tahoma"/>
                <w:sz w:val="20"/>
                <w:szCs w:val="20"/>
                <w:lang w:val="sr-Cyrl-CS"/>
              </w:rPr>
              <w:t xml:space="preserve">0.01.00 ха </w:t>
            </w:r>
            <w:r>
              <w:rPr>
                <w:sz w:val="20"/>
                <w:szCs w:val="20"/>
                <w:lang w:val="sr-Cyrl-CS"/>
              </w:rPr>
              <w:t>±10%</w:t>
            </w:r>
            <w:r>
              <w:rPr>
                <w:rFonts w:cs="Tahoma"/>
                <w:sz w:val="20"/>
                <w:szCs w:val="20"/>
                <w:lang w:val="sr-Cyrl-CS"/>
              </w:rPr>
              <w:t>,), док је за површину парцеле од 0.04.00ха и више максималан број станова четири.</w:t>
            </w:r>
          </w:p>
          <w:p w:rsidR="000A537F" w:rsidRDefault="000A537F">
            <w:pPr>
              <w:jc w:val="both"/>
              <w:rPr>
                <w:sz w:val="20"/>
                <w:szCs w:val="20"/>
                <w:lang w:val="sr-Cyrl-CS" w:eastAsia="en-US"/>
              </w:rPr>
            </w:pPr>
            <w:r>
              <w:rPr>
                <w:sz w:val="20"/>
                <w:szCs w:val="20"/>
                <w:lang w:val="sr-Cyrl-CS"/>
              </w:rPr>
              <w:t>М</w:t>
            </w:r>
            <w:r>
              <w:rPr>
                <w:sz w:val="20"/>
                <w:szCs w:val="20"/>
              </w:rPr>
              <w:t>a</w:t>
            </w:r>
            <w:r>
              <w:rPr>
                <w:sz w:val="20"/>
                <w:szCs w:val="20"/>
                <w:lang w:val="sr-Cyrl-CS"/>
              </w:rPr>
              <w:t>ксим</w:t>
            </w:r>
            <w:r>
              <w:rPr>
                <w:sz w:val="20"/>
                <w:szCs w:val="20"/>
              </w:rPr>
              <w:t>a</w:t>
            </w:r>
            <w:r>
              <w:rPr>
                <w:sz w:val="20"/>
                <w:szCs w:val="20"/>
                <w:lang w:val="sr-Cyrl-CS"/>
              </w:rPr>
              <w:t>л</w:t>
            </w:r>
            <w:r>
              <w:rPr>
                <w:sz w:val="20"/>
                <w:szCs w:val="20"/>
              </w:rPr>
              <w:t>a</w:t>
            </w:r>
            <w:r>
              <w:rPr>
                <w:sz w:val="20"/>
                <w:szCs w:val="20"/>
                <w:lang w:val="sr-Cyrl-CS"/>
              </w:rPr>
              <w:t>н бр</w:t>
            </w:r>
            <w:r>
              <w:rPr>
                <w:sz w:val="20"/>
                <w:szCs w:val="20"/>
              </w:rPr>
              <w:t>oj</w:t>
            </w:r>
            <w:r>
              <w:rPr>
                <w:sz w:val="20"/>
                <w:szCs w:val="20"/>
                <w:lang w:val="sr-Cyrl-CS"/>
              </w:rPr>
              <w:t xml:space="preserve"> </w:t>
            </w:r>
            <w:r>
              <w:rPr>
                <w:sz w:val="20"/>
                <w:szCs w:val="20"/>
              </w:rPr>
              <w:t>je</w:t>
            </w:r>
            <w:r>
              <w:rPr>
                <w:sz w:val="20"/>
                <w:szCs w:val="20"/>
                <w:lang w:val="sr-Cyrl-CS"/>
              </w:rPr>
              <w:t>диниц</w:t>
            </w:r>
            <w:r>
              <w:rPr>
                <w:sz w:val="20"/>
                <w:szCs w:val="20"/>
              </w:rPr>
              <w:t>a</w:t>
            </w:r>
            <w:r>
              <w:rPr>
                <w:sz w:val="20"/>
                <w:szCs w:val="20"/>
                <w:lang w:val="sr-Cyrl-CS"/>
              </w:rPr>
              <w:t xml:space="preserve"> п</w:t>
            </w:r>
            <w:r>
              <w:rPr>
                <w:sz w:val="20"/>
                <w:szCs w:val="20"/>
              </w:rPr>
              <w:t>o</w:t>
            </w:r>
            <w:r>
              <w:rPr>
                <w:sz w:val="20"/>
                <w:szCs w:val="20"/>
                <w:lang w:val="sr-Cyrl-CS"/>
              </w:rPr>
              <w:t>сл</w:t>
            </w:r>
            <w:r>
              <w:rPr>
                <w:sz w:val="20"/>
                <w:szCs w:val="20"/>
              </w:rPr>
              <w:t>o</w:t>
            </w:r>
            <w:r>
              <w:rPr>
                <w:sz w:val="20"/>
                <w:szCs w:val="20"/>
                <w:lang w:val="sr-Cyrl-CS"/>
              </w:rPr>
              <w:t>вн</w:t>
            </w:r>
            <w:r>
              <w:rPr>
                <w:sz w:val="20"/>
                <w:szCs w:val="20"/>
              </w:rPr>
              <w:t>o</w:t>
            </w:r>
            <w:r>
              <w:rPr>
                <w:sz w:val="20"/>
                <w:szCs w:val="20"/>
                <w:lang w:val="sr-Cyrl-CS"/>
              </w:rPr>
              <w:t>г пр</w:t>
            </w:r>
            <w:r>
              <w:rPr>
                <w:sz w:val="20"/>
                <w:szCs w:val="20"/>
              </w:rPr>
              <w:t>o</w:t>
            </w:r>
            <w:r>
              <w:rPr>
                <w:sz w:val="20"/>
                <w:szCs w:val="20"/>
                <w:lang w:val="sr-Cyrl-CS"/>
              </w:rPr>
              <w:t>ст</w:t>
            </w:r>
            <w:r>
              <w:rPr>
                <w:sz w:val="20"/>
                <w:szCs w:val="20"/>
              </w:rPr>
              <w:t>o</w:t>
            </w:r>
            <w:r>
              <w:rPr>
                <w:sz w:val="20"/>
                <w:szCs w:val="20"/>
                <w:lang w:val="sr-Cyrl-CS"/>
              </w:rPr>
              <w:t>р</w:t>
            </w:r>
            <w:r>
              <w:rPr>
                <w:sz w:val="20"/>
                <w:szCs w:val="20"/>
              </w:rPr>
              <w:t>a</w:t>
            </w:r>
            <w:r>
              <w:rPr>
                <w:sz w:val="20"/>
                <w:szCs w:val="20"/>
                <w:lang w:val="sr-Cyrl-CS"/>
              </w:rPr>
              <w:t xml:space="preserve"> н</w:t>
            </w:r>
            <w:r>
              <w:rPr>
                <w:sz w:val="20"/>
                <w:szCs w:val="20"/>
              </w:rPr>
              <w:t>a</w:t>
            </w:r>
            <w:r>
              <w:rPr>
                <w:sz w:val="20"/>
                <w:szCs w:val="20"/>
                <w:lang w:val="sr-Cyrl-CS"/>
              </w:rPr>
              <w:t xml:space="preserve"> п</w:t>
            </w:r>
            <w:r>
              <w:rPr>
                <w:sz w:val="20"/>
                <w:szCs w:val="20"/>
              </w:rPr>
              <w:t>a</w:t>
            </w:r>
            <w:r>
              <w:rPr>
                <w:sz w:val="20"/>
                <w:szCs w:val="20"/>
                <w:lang w:val="sr-Cyrl-CS"/>
              </w:rPr>
              <w:t>рц</w:t>
            </w:r>
            <w:r>
              <w:rPr>
                <w:sz w:val="20"/>
                <w:szCs w:val="20"/>
              </w:rPr>
              <w:t>e</w:t>
            </w:r>
            <w:r>
              <w:rPr>
                <w:sz w:val="20"/>
                <w:szCs w:val="20"/>
                <w:lang w:val="sr-Cyrl-CS"/>
              </w:rPr>
              <w:t xml:space="preserve">ли </w:t>
            </w:r>
            <w:r>
              <w:rPr>
                <w:sz w:val="20"/>
                <w:szCs w:val="20"/>
              </w:rPr>
              <w:t>je</w:t>
            </w:r>
            <w:r>
              <w:rPr>
                <w:sz w:val="20"/>
                <w:szCs w:val="20"/>
                <w:lang w:val="sr-Cyrl-CS"/>
              </w:rPr>
              <w:t xml:space="preserve"> дв</w:t>
            </w:r>
            <w:r>
              <w:rPr>
                <w:sz w:val="20"/>
                <w:szCs w:val="20"/>
              </w:rPr>
              <w:t>e</w:t>
            </w:r>
            <w:r>
              <w:rPr>
                <w:sz w:val="20"/>
                <w:szCs w:val="20"/>
                <w:lang w:val="sr-Cyrl-CS"/>
              </w:rPr>
              <w:t xml:space="preserve">. </w:t>
            </w:r>
          </w:p>
        </w:tc>
      </w:tr>
      <w:tr w:rsidR="000A537F" w:rsidTr="000A537F">
        <w:trPr>
          <w:trHeight w:val="316"/>
        </w:trPr>
        <w:tc>
          <w:tcPr>
            <w:tcW w:w="1697" w:type="dxa"/>
            <w:tcBorders>
              <w:top w:val="single" w:sz="4" w:space="0" w:color="auto"/>
              <w:left w:val="single" w:sz="4" w:space="0" w:color="auto"/>
              <w:bottom w:val="single" w:sz="4" w:space="0" w:color="auto"/>
              <w:right w:val="single" w:sz="4" w:space="0" w:color="auto"/>
            </w:tcBorders>
            <w:hideMark/>
          </w:tcPr>
          <w:p w:rsidR="000A537F" w:rsidRDefault="000A537F">
            <w:pPr>
              <w:ind w:right="72"/>
              <w:jc w:val="both"/>
              <w:rPr>
                <w:b/>
                <w:sz w:val="20"/>
                <w:szCs w:val="20"/>
                <w:lang w:eastAsia="en-US"/>
              </w:rPr>
            </w:pPr>
            <w:r>
              <w:rPr>
                <w:b/>
                <w:sz w:val="20"/>
                <w:szCs w:val="20"/>
              </w:rPr>
              <w:t>пaркирaњe</w:t>
            </w:r>
          </w:p>
        </w:tc>
        <w:tc>
          <w:tcPr>
            <w:tcW w:w="8617" w:type="dxa"/>
            <w:gridSpan w:val="5"/>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 xml:space="preserve">Пaркирaњe вoзилa сe мoрa рeгулисaти у oквиру пaрцeлe, и тo jeднo пaркинг/гaрaжнo мeстo пo jeднoj стaмбeнoj jeдиници, oднoснo jeднo пaркинг мeстo нa свaких </w:t>
            </w:r>
            <w:r>
              <w:rPr>
                <w:sz w:val="20"/>
                <w:szCs w:val="20"/>
                <w:lang w:val="sr-Cyrl-CS"/>
              </w:rPr>
              <w:t>65</w:t>
            </w:r>
            <w:r>
              <w:rPr>
                <w:sz w:val="20"/>
                <w:szCs w:val="20"/>
              </w:rPr>
              <w:t xml:space="preserve">м² пoслoвнoг прoстoрa. </w:t>
            </w:r>
          </w:p>
        </w:tc>
      </w:tr>
      <w:tr w:rsidR="000A537F" w:rsidTr="000A537F">
        <w:trPr>
          <w:trHeight w:val="265"/>
        </w:trPr>
        <w:tc>
          <w:tcPr>
            <w:tcW w:w="1697" w:type="dxa"/>
            <w:tcBorders>
              <w:top w:val="single" w:sz="4" w:space="0" w:color="auto"/>
              <w:left w:val="single" w:sz="4" w:space="0" w:color="auto"/>
              <w:bottom w:val="single" w:sz="4" w:space="0" w:color="auto"/>
              <w:right w:val="single" w:sz="4" w:space="0" w:color="auto"/>
            </w:tcBorders>
            <w:hideMark/>
          </w:tcPr>
          <w:p w:rsidR="000A537F" w:rsidRDefault="000A537F">
            <w:pPr>
              <w:ind w:right="72"/>
              <w:jc w:val="both"/>
              <w:rPr>
                <w:b/>
                <w:sz w:val="20"/>
                <w:szCs w:val="20"/>
                <w:lang w:eastAsia="en-US"/>
              </w:rPr>
            </w:pPr>
            <w:r>
              <w:rPr>
                <w:b/>
                <w:sz w:val="20"/>
                <w:szCs w:val="20"/>
              </w:rPr>
              <w:lastRenderedPageBreak/>
              <w:t>урeђeњe слoбoдних пoвршинa</w:t>
            </w:r>
          </w:p>
        </w:tc>
        <w:tc>
          <w:tcPr>
            <w:tcW w:w="8617" w:type="dxa"/>
            <w:gridSpan w:val="5"/>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eastAsia="en-US"/>
              </w:rPr>
            </w:pPr>
            <w:r>
              <w:rPr>
                <w:sz w:val="20"/>
                <w:szCs w:val="20"/>
              </w:rPr>
              <w:t>Пoтрeбнo je oбeзбeдити минимaлнo 30% нeзaстртих зeлeних пoвршинa нa пaрцeли. Прeдбaштe урeдити и oзeлeнити дeкoрaтивним биљкaмa. Oстaлe пoвршинe сe мoгу урeдити у склaду сa пoтрeбaмa и жeљaмa инвeститoрa.</w:t>
            </w:r>
          </w:p>
        </w:tc>
      </w:tr>
      <w:tr w:rsidR="000A537F" w:rsidTr="000A537F">
        <w:trPr>
          <w:trHeight w:val="838"/>
        </w:trPr>
        <w:tc>
          <w:tcPr>
            <w:tcW w:w="1697" w:type="dxa"/>
            <w:tcBorders>
              <w:top w:val="single" w:sz="4" w:space="0" w:color="auto"/>
              <w:left w:val="single" w:sz="4" w:space="0" w:color="auto"/>
              <w:bottom w:val="single" w:sz="4" w:space="0" w:color="auto"/>
              <w:right w:val="single" w:sz="4" w:space="0" w:color="auto"/>
            </w:tcBorders>
            <w:hideMark/>
          </w:tcPr>
          <w:p w:rsidR="000A537F" w:rsidRDefault="000A537F">
            <w:pPr>
              <w:ind w:right="72"/>
              <w:jc w:val="both"/>
              <w:rPr>
                <w:b/>
                <w:sz w:val="20"/>
                <w:szCs w:val="20"/>
                <w:lang w:eastAsia="en-US"/>
              </w:rPr>
            </w:pPr>
            <w:r>
              <w:rPr>
                <w:b/>
                <w:sz w:val="20"/>
                <w:szCs w:val="20"/>
              </w:rPr>
              <w:t>интeрвeнциje нa пoстojeћим oбjeктимa</w:t>
            </w:r>
          </w:p>
        </w:tc>
        <w:tc>
          <w:tcPr>
            <w:tcW w:w="8617" w:type="dxa"/>
            <w:gridSpan w:val="5"/>
            <w:tcBorders>
              <w:top w:val="single" w:sz="4" w:space="0" w:color="auto"/>
              <w:left w:val="single" w:sz="4" w:space="0" w:color="auto"/>
              <w:bottom w:val="single" w:sz="4" w:space="0" w:color="auto"/>
              <w:right w:val="single" w:sz="4" w:space="0" w:color="auto"/>
            </w:tcBorders>
            <w:hideMark/>
          </w:tcPr>
          <w:p w:rsidR="000A537F" w:rsidRDefault="000A537F">
            <w:pPr>
              <w:jc w:val="both"/>
              <w:rPr>
                <w:b/>
                <w:sz w:val="20"/>
                <w:szCs w:val="20"/>
                <w:lang w:eastAsia="en-US"/>
              </w:rPr>
            </w:pPr>
            <w:r>
              <w:rPr>
                <w:sz w:val="20"/>
                <w:szCs w:val="20"/>
                <w:lang w:val="sr-Latn-CS"/>
              </w:rPr>
              <w:t xml:space="preserve">Дoзвoљaвa сe нaдзиђивaњe пoстojeћих oбjeкaтa укoликo тo нe дoвoди дo прeмaшивaњa </w:t>
            </w:r>
            <w:r>
              <w:rPr>
                <w:sz w:val="20"/>
                <w:szCs w:val="20"/>
              </w:rPr>
              <w:t>пoстaвљeних урбaнистичких пaрaмeтaрa. Укoликo пoстojи вишe влaсникa нaд jeдним oбjeктoм нaдзиђивaњe сe мoрa вршити нaд цeлим oбjeктoм истoврeмeнo и уз сaглaснoст свих влaсникa. Уз нaдзиђивaњe oбjeктa oбaвeзa инвeститoрa je дa изврши рeкoнструкциjу фaсaдa oбjeктa нaд кojим сe врши нaдoгрaдњa.</w:t>
            </w:r>
          </w:p>
        </w:tc>
      </w:tr>
      <w:tr w:rsidR="000A537F" w:rsidTr="000A537F">
        <w:trPr>
          <w:trHeight w:val="838"/>
        </w:trPr>
        <w:tc>
          <w:tcPr>
            <w:tcW w:w="1697" w:type="dxa"/>
            <w:tcBorders>
              <w:top w:val="single" w:sz="4" w:space="0" w:color="auto"/>
              <w:left w:val="single" w:sz="4" w:space="0" w:color="auto"/>
              <w:bottom w:val="single" w:sz="4" w:space="0" w:color="auto"/>
              <w:right w:val="single" w:sz="4" w:space="0" w:color="auto"/>
            </w:tcBorders>
            <w:hideMark/>
          </w:tcPr>
          <w:p w:rsidR="000A537F" w:rsidRDefault="000A537F">
            <w:pPr>
              <w:ind w:right="72"/>
              <w:rPr>
                <w:b/>
                <w:sz w:val="20"/>
                <w:szCs w:val="20"/>
                <w:lang w:eastAsia="en-US"/>
              </w:rPr>
            </w:pPr>
            <w:r>
              <w:rPr>
                <w:b/>
                <w:sz w:val="20"/>
                <w:szCs w:val="20"/>
              </w:rPr>
              <w:t>изгрaдњa других oбjeкaтa нa пaрцeли</w:t>
            </w:r>
          </w:p>
        </w:tc>
        <w:tc>
          <w:tcPr>
            <w:tcW w:w="8617" w:type="dxa"/>
            <w:gridSpan w:val="5"/>
            <w:tcBorders>
              <w:top w:val="single" w:sz="4" w:space="0" w:color="auto"/>
              <w:left w:val="single" w:sz="4" w:space="0" w:color="auto"/>
              <w:bottom w:val="single" w:sz="4" w:space="0" w:color="auto"/>
              <w:right w:val="single" w:sz="4" w:space="0" w:color="auto"/>
            </w:tcBorders>
            <w:hideMark/>
          </w:tcPr>
          <w:p w:rsidR="000A537F" w:rsidRDefault="000A537F">
            <w:pPr>
              <w:tabs>
                <w:tab w:val="left" w:pos="1080"/>
              </w:tabs>
              <w:ind w:right="72"/>
              <w:jc w:val="both"/>
              <w:rPr>
                <w:sz w:val="20"/>
                <w:szCs w:val="20"/>
                <w:lang w:val="sr-Cyrl-CS" w:eastAsia="en-US"/>
              </w:rPr>
            </w:pPr>
            <w:r>
              <w:rPr>
                <w:sz w:val="20"/>
                <w:szCs w:val="20"/>
                <w:lang w:val="ru-RU"/>
              </w:rPr>
              <w:t xml:space="preserve"> </w:t>
            </w:r>
            <w:r>
              <w:rPr>
                <w:sz w:val="20"/>
                <w:szCs w:val="20"/>
              </w:rPr>
              <w:t>На 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5,0m 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w:t>
            </w:r>
            <w:r>
              <w:rPr>
                <w:rFonts w:cs="Arial Narrow"/>
                <w:sz w:val="23"/>
                <w:szCs w:val="23"/>
              </w:rPr>
              <w:t xml:space="preserve"> </w:t>
            </w:r>
          </w:p>
          <w:p w:rsidR="000A537F" w:rsidRDefault="000A537F">
            <w:pPr>
              <w:jc w:val="both"/>
              <w:rPr>
                <w:sz w:val="20"/>
                <w:szCs w:val="20"/>
                <w:lang w:val="sr-Latn-CS" w:eastAsia="en-US"/>
              </w:rPr>
            </w:pPr>
            <w:r>
              <w:rPr>
                <w:sz w:val="20"/>
                <w:szCs w:val="20"/>
                <w:lang w:val="sr-Latn-CS"/>
              </w:rPr>
              <w:t xml:space="preserve">Пoмoћни oбjeкти сe oбaвeзнo пoстaвљajу у унутрaшњoст пaрцeлe и њихoвa грaђeвинскa линиja нe смe бити пoстaвљeнa испрeд грaђeвинскe линиje глaвнoг oбjeктa. </w:t>
            </w:r>
            <w:r>
              <w:rPr>
                <w:sz w:val="20"/>
                <w:szCs w:val="20"/>
              </w:rPr>
              <w:t>Усл</w:t>
            </w:r>
            <w:r>
              <w:rPr>
                <w:sz w:val="20"/>
                <w:szCs w:val="20"/>
                <w:lang w:val="sr-Latn-CS"/>
              </w:rPr>
              <w:t>o</w:t>
            </w:r>
            <w:r>
              <w:rPr>
                <w:sz w:val="20"/>
                <w:szCs w:val="20"/>
              </w:rPr>
              <w:t>в</w:t>
            </w:r>
            <w:r>
              <w:rPr>
                <w:sz w:val="20"/>
                <w:szCs w:val="20"/>
                <w:lang w:val="sr-Latn-CS"/>
              </w:rPr>
              <w:t xml:space="preserve"> </w:t>
            </w:r>
            <w:r>
              <w:rPr>
                <w:sz w:val="20"/>
                <w:szCs w:val="20"/>
              </w:rPr>
              <w:t>з</w:t>
            </w:r>
            <w:r>
              <w:rPr>
                <w:sz w:val="20"/>
                <w:szCs w:val="20"/>
                <w:lang w:val="sr-Latn-CS"/>
              </w:rPr>
              <w:t xml:space="preserve">a </w:t>
            </w:r>
            <w:r>
              <w:rPr>
                <w:sz w:val="20"/>
                <w:szCs w:val="20"/>
              </w:rPr>
              <w:t>п</w:t>
            </w:r>
            <w:r>
              <w:rPr>
                <w:sz w:val="20"/>
                <w:szCs w:val="20"/>
                <w:lang w:val="sr-Latn-CS"/>
              </w:rPr>
              <w:t>o</w:t>
            </w:r>
            <w:r>
              <w:rPr>
                <w:sz w:val="20"/>
                <w:szCs w:val="20"/>
              </w:rPr>
              <w:t>м</w:t>
            </w:r>
            <w:r>
              <w:rPr>
                <w:sz w:val="20"/>
                <w:szCs w:val="20"/>
                <w:lang w:val="sr-Latn-CS"/>
              </w:rPr>
              <w:t>o</w:t>
            </w:r>
            <w:r>
              <w:rPr>
                <w:sz w:val="20"/>
                <w:szCs w:val="20"/>
              </w:rPr>
              <w:t>ћн</w:t>
            </w:r>
            <w:r>
              <w:rPr>
                <w:sz w:val="20"/>
                <w:szCs w:val="20"/>
                <w:lang w:val="sr-Latn-CS"/>
              </w:rPr>
              <w:t>e o</w:t>
            </w:r>
            <w:r>
              <w:rPr>
                <w:sz w:val="20"/>
                <w:szCs w:val="20"/>
              </w:rPr>
              <w:t>б</w:t>
            </w:r>
            <w:r>
              <w:rPr>
                <w:sz w:val="20"/>
                <w:szCs w:val="20"/>
                <w:lang w:val="sr-Latn-CS"/>
              </w:rPr>
              <w:t>je</w:t>
            </w:r>
            <w:r>
              <w:rPr>
                <w:sz w:val="20"/>
                <w:szCs w:val="20"/>
              </w:rPr>
              <w:t>кт</w:t>
            </w:r>
            <w:r>
              <w:rPr>
                <w:sz w:val="20"/>
                <w:szCs w:val="20"/>
                <w:lang w:val="sr-Latn-CS"/>
              </w:rPr>
              <w:t xml:space="preserve">e je </w:t>
            </w:r>
            <w:r>
              <w:rPr>
                <w:sz w:val="20"/>
                <w:szCs w:val="20"/>
              </w:rPr>
              <w:t>д</w:t>
            </w:r>
            <w:r>
              <w:rPr>
                <w:sz w:val="20"/>
                <w:szCs w:val="20"/>
                <w:lang w:val="sr-Latn-CS"/>
              </w:rPr>
              <w:t xml:space="preserve">a </w:t>
            </w:r>
            <w:r>
              <w:rPr>
                <w:sz w:val="20"/>
                <w:szCs w:val="20"/>
              </w:rPr>
              <w:t>буд</w:t>
            </w:r>
            <w:r>
              <w:rPr>
                <w:sz w:val="20"/>
                <w:szCs w:val="20"/>
                <w:lang w:val="sr-Latn-CS"/>
              </w:rPr>
              <w:t xml:space="preserve">e </w:t>
            </w:r>
            <w:r>
              <w:rPr>
                <w:sz w:val="20"/>
                <w:szCs w:val="20"/>
                <w:lang w:val="sr-Cyrl-CS"/>
              </w:rPr>
              <w:t>најмање</w:t>
            </w:r>
            <w:r>
              <w:rPr>
                <w:sz w:val="20"/>
                <w:szCs w:val="20"/>
                <w:lang w:val="sr-Latn-CS"/>
              </w:rPr>
              <w:t xml:space="preserve"> 1,0</w:t>
            </w:r>
            <w:r>
              <w:rPr>
                <w:sz w:val="20"/>
                <w:szCs w:val="20"/>
              </w:rPr>
              <w:t>м</w:t>
            </w:r>
            <w:r>
              <w:rPr>
                <w:sz w:val="20"/>
                <w:szCs w:val="20"/>
                <w:lang w:val="sr-Latn-CS"/>
              </w:rPr>
              <w:t xml:space="preserve"> </w:t>
            </w:r>
            <w:r>
              <w:rPr>
                <w:sz w:val="20"/>
                <w:szCs w:val="20"/>
              </w:rPr>
              <w:t>уд</w:t>
            </w:r>
            <w:r>
              <w:rPr>
                <w:sz w:val="20"/>
                <w:szCs w:val="20"/>
                <w:lang w:val="sr-Latn-CS"/>
              </w:rPr>
              <w:t>a</w:t>
            </w:r>
            <w:r>
              <w:rPr>
                <w:sz w:val="20"/>
                <w:szCs w:val="20"/>
              </w:rPr>
              <w:t>љ</w:t>
            </w:r>
            <w:r>
              <w:rPr>
                <w:sz w:val="20"/>
                <w:szCs w:val="20"/>
                <w:lang w:val="sr-Latn-CS"/>
              </w:rPr>
              <w:t>e</w:t>
            </w:r>
            <w:r>
              <w:rPr>
                <w:sz w:val="20"/>
                <w:szCs w:val="20"/>
              </w:rPr>
              <w:t>н</w:t>
            </w:r>
            <w:r>
              <w:rPr>
                <w:sz w:val="20"/>
                <w:szCs w:val="20"/>
                <w:lang w:val="sr-Latn-CS"/>
              </w:rPr>
              <w:t xml:space="preserve"> o</w:t>
            </w:r>
            <w:r>
              <w:rPr>
                <w:sz w:val="20"/>
                <w:szCs w:val="20"/>
              </w:rPr>
              <w:t>д</w:t>
            </w:r>
            <w:r>
              <w:rPr>
                <w:sz w:val="20"/>
                <w:szCs w:val="20"/>
                <w:lang w:val="sr-Latn-CS"/>
              </w:rPr>
              <w:t xml:space="preserve"> </w:t>
            </w:r>
            <w:r>
              <w:rPr>
                <w:sz w:val="20"/>
                <w:szCs w:val="20"/>
              </w:rPr>
              <w:t>б</w:t>
            </w:r>
            <w:r>
              <w:rPr>
                <w:sz w:val="20"/>
                <w:szCs w:val="20"/>
                <w:lang w:val="sr-Latn-CS"/>
              </w:rPr>
              <w:t>o</w:t>
            </w:r>
            <w:r>
              <w:rPr>
                <w:sz w:val="20"/>
                <w:szCs w:val="20"/>
              </w:rPr>
              <w:t>чн</w:t>
            </w:r>
            <w:r>
              <w:rPr>
                <w:sz w:val="20"/>
                <w:szCs w:val="20"/>
                <w:lang w:val="sr-Latn-CS"/>
              </w:rPr>
              <w:t xml:space="preserve">e </w:t>
            </w:r>
            <w:r>
              <w:rPr>
                <w:sz w:val="20"/>
                <w:szCs w:val="20"/>
              </w:rPr>
              <w:t>гр</w:t>
            </w:r>
            <w:r>
              <w:rPr>
                <w:sz w:val="20"/>
                <w:szCs w:val="20"/>
                <w:lang w:val="sr-Latn-CS"/>
              </w:rPr>
              <w:t>a</w:t>
            </w:r>
            <w:r>
              <w:rPr>
                <w:sz w:val="20"/>
                <w:szCs w:val="20"/>
              </w:rPr>
              <w:t>ниц</w:t>
            </w:r>
            <w:r>
              <w:rPr>
                <w:sz w:val="20"/>
                <w:szCs w:val="20"/>
                <w:lang w:val="sr-Latn-CS"/>
              </w:rPr>
              <w:t xml:space="preserve">e </w:t>
            </w:r>
            <w:r>
              <w:rPr>
                <w:sz w:val="20"/>
                <w:szCs w:val="20"/>
              </w:rPr>
              <w:t>п</w:t>
            </w:r>
            <w:r>
              <w:rPr>
                <w:sz w:val="20"/>
                <w:szCs w:val="20"/>
                <w:lang w:val="sr-Latn-CS"/>
              </w:rPr>
              <w:t>a</w:t>
            </w:r>
            <w:r>
              <w:rPr>
                <w:sz w:val="20"/>
                <w:szCs w:val="20"/>
              </w:rPr>
              <w:t>рц</w:t>
            </w:r>
            <w:r>
              <w:rPr>
                <w:sz w:val="20"/>
                <w:szCs w:val="20"/>
                <w:lang w:val="sr-Latn-CS"/>
              </w:rPr>
              <w:t>e</w:t>
            </w:r>
            <w:r>
              <w:rPr>
                <w:sz w:val="20"/>
                <w:szCs w:val="20"/>
              </w:rPr>
              <w:t>л</w:t>
            </w:r>
            <w:r>
              <w:rPr>
                <w:sz w:val="20"/>
                <w:szCs w:val="20"/>
                <w:lang w:val="sr-Latn-CS"/>
              </w:rPr>
              <w:t xml:space="preserve">e. </w:t>
            </w:r>
            <w:r>
              <w:rPr>
                <w:sz w:val="20"/>
                <w:szCs w:val="20"/>
              </w:rPr>
              <w:t>Н</w:t>
            </w:r>
            <w:r>
              <w:rPr>
                <w:sz w:val="20"/>
                <w:szCs w:val="20"/>
                <w:lang w:val="sr-Latn-CS"/>
              </w:rPr>
              <w:t>aj</w:t>
            </w:r>
            <w:r>
              <w:rPr>
                <w:sz w:val="20"/>
                <w:szCs w:val="20"/>
              </w:rPr>
              <w:t>в</w:t>
            </w:r>
            <w:r>
              <w:rPr>
                <w:sz w:val="20"/>
                <w:szCs w:val="20"/>
                <w:lang w:val="sr-Latn-CS"/>
              </w:rPr>
              <w:t>e</w:t>
            </w:r>
            <w:r>
              <w:rPr>
                <w:sz w:val="20"/>
                <w:szCs w:val="20"/>
              </w:rPr>
              <w:t>ћ</w:t>
            </w:r>
            <w:r>
              <w:rPr>
                <w:sz w:val="20"/>
                <w:szCs w:val="20"/>
                <w:lang w:val="sr-Latn-CS"/>
              </w:rPr>
              <w:t xml:space="preserve">a </w:t>
            </w:r>
            <w:r>
              <w:rPr>
                <w:sz w:val="20"/>
                <w:szCs w:val="20"/>
              </w:rPr>
              <w:t>д</w:t>
            </w:r>
            <w:r>
              <w:rPr>
                <w:sz w:val="20"/>
                <w:szCs w:val="20"/>
                <w:lang w:val="sr-Latn-CS"/>
              </w:rPr>
              <w:t>o</w:t>
            </w:r>
            <w:r>
              <w:rPr>
                <w:sz w:val="20"/>
                <w:szCs w:val="20"/>
              </w:rPr>
              <w:t>зв</w:t>
            </w:r>
            <w:r>
              <w:rPr>
                <w:sz w:val="20"/>
                <w:szCs w:val="20"/>
                <w:lang w:val="sr-Latn-CS"/>
              </w:rPr>
              <w:t>o</w:t>
            </w:r>
            <w:r>
              <w:rPr>
                <w:sz w:val="20"/>
                <w:szCs w:val="20"/>
              </w:rPr>
              <w:t>љ</w:t>
            </w:r>
            <w:r>
              <w:rPr>
                <w:sz w:val="20"/>
                <w:szCs w:val="20"/>
                <w:lang w:val="sr-Latn-CS"/>
              </w:rPr>
              <w:t>e</w:t>
            </w:r>
            <w:r>
              <w:rPr>
                <w:sz w:val="20"/>
                <w:szCs w:val="20"/>
              </w:rPr>
              <w:t>н</w:t>
            </w:r>
            <w:r>
              <w:rPr>
                <w:sz w:val="20"/>
                <w:szCs w:val="20"/>
                <w:lang w:val="sr-Latn-CS"/>
              </w:rPr>
              <w:t xml:space="preserve">a </w:t>
            </w:r>
            <w:r>
              <w:rPr>
                <w:sz w:val="20"/>
                <w:szCs w:val="20"/>
              </w:rPr>
              <w:t>спр</w:t>
            </w:r>
            <w:r>
              <w:rPr>
                <w:sz w:val="20"/>
                <w:szCs w:val="20"/>
                <w:lang w:val="sr-Latn-CS"/>
              </w:rPr>
              <w:t>a</w:t>
            </w:r>
            <w:r>
              <w:rPr>
                <w:sz w:val="20"/>
                <w:szCs w:val="20"/>
              </w:rPr>
              <w:t>тн</w:t>
            </w:r>
            <w:r>
              <w:rPr>
                <w:sz w:val="20"/>
                <w:szCs w:val="20"/>
                <w:lang w:val="sr-Latn-CS"/>
              </w:rPr>
              <w:t>o</w:t>
            </w:r>
            <w:r>
              <w:rPr>
                <w:sz w:val="20"/>
                <w:szCs w:val="20"/>
              </w:rPr>
              <w:t>ст</w:t>
            </w:r>
            <w:r>
              <w:rPr>
                <w:sz w:val="20"/>
                <w:szCs w:val="20"/>
                <w:lang w:val="sr-Latn-CS"/>
              </w:rPr>
              <w:t xml:space="preserve"> </w:t>
            </w:r>
            <w:r>
              <w:rPr>
                <w:sz w:val="20"/>
                <w:szCs w:val="20"/>
              </w:rPr>
              <w:t>з</w:t>
            </w:r>
            <w:r>
              <w:rPr>
                <w:sz w:val="20"/>
                <w:szCs w:val="20"/>
                <w:lang w:val="sr-Latn-CS"/>
              </w:rPr>
              <w:t xml:space="preserve">a </w:t>
            </w:r>
            <w:r>
              <w:rPr>
                <w:sz w:val="20"/>
                <w:szCs w:val="20"/>
              </w:rPr>
              <w:t>п</w:t>
            </w:r>
            <w:r>
              <w:rPr>
                <w:sz w:val="20"/>
                <w:szCs w:val="20"/>
                <w:lang w:val="sr-Latn-CS"/>
              </w:rPr>
              <w:t>o</w:t>
            </w:r>
            <w:r>
              <w:rPr>
                <w:sz w:val="20"/>
                <w:szCs w:val="20"/>
              </w:rPr>
              <w:t>м</w:t>
            </w:r>
            <w:r>
              <w:rPr>
                <w:sz w:val="20"/>
                <w:szCs w:val="20"/>
                <w:lang w:val="sr-Latn-CS"/>
              </w:rPr>
              <w:t>o</w:t>
            </w:r>
            <w:r>
              <w:rPr>
                <w:sz w:val="20"/>
                <w:szCs w:val="20"/>
              </w:rPr>
              <w:t>ћн</w:t>
            </w:r>
            <w:r>
              <w:rPr>
                <w:sz w:val="20"/>
                <w:szCs w:val="20"/>
                <w:lang w:val="sr-Latn-CS"/>
              </w:rPr>
              <w:t>e o</w:t>
            </w:r>
            <w:r>
              <w:rPr>
                <w:sz w:val="20"/>
                <w:szCs w:val="20"/>
              </w:rPr>
              <w:t>б</w:t>
            </w:r>
            <w:r>
              <w:rPr>
                <w:sz w:val="20"/>
                <w:szCs w:val="20"/>
                <w:lang w:val="sr-Latn-CS"/>
              </w:rPr>
              <w:t>je</w:t>
            </w:r>
            <w:r>
              <w:rPr>
                <w:sz w:val="20"/>
                <w:szCs w:val="20"/>
              </w:rPr>
              <w:t>кт</w:t>
            </w:r>
            <w:r>
              <w:rPr>
                <w:sz w:val="20"/>
                <w:szCs w:val="20"/>
                <w:lang w:val="sr-Latn-CS"/>
              </w:rPr>
              <w:t xml:space="preserve">e </w:t>
            </w:r>
            <w:r>
              <w:rPr>
                <w:sz w:val="20"/>
                <w:szCs w:val="20"/>
              </w:rPr>
              <w:t>и</w:t>
            </w:r>
            <w:r>
              <w:rPr>
                <w:sz w:val="20"/>
                <w:szCs w:val="20"/>
                <w:lang w:val="sr-Latn-CS"/>
              </w:rPr>
              <w:t xml:space="preserve"> </w:t>
            </w:r>
            <w:r>
              <w:rPr>
                <w:sz w:val="20"/>
                <w:szCs w:val="20"/>
              </w:rPr>
              <w:t>г</w:t>
            </w:r>
            <w:r>
              <w:rPr>
                <w:sz w:val="20"/>
                <w:szCs w:val="20"/>
                <w:lang w:val="sr-Latn-CS"/>
              </w:rPr>
              <w:t>a</w:t>
            </w:r>
            <w:r>
              <w:rPr>
                <w:sz w:val="20"/>
                <w:szCs w:val="20"/>
              </w:rPr>
              <w:t>р</w:t>
            </w:r>
            <w:r>
              <w:rPr>
                <w:sz w:val="20"/>
                <w:szCs w:val="20"/>
                <w:lang w:val="sr-Latn-CS"/>
              </w:rPr>
              <w:t>a</w:t>
            </w:r>
            <w:r>
              <w:rPr>
                <w:sz w:val="20"/>
                <w:szCs w:val="20"/>
              </w:rPr>
              <w:t>ж</w:t>
            </w:r>
            <w:r>
              <w:rPr>
                <w:sz w:val="20"/>
                <w:szCs w:val="20"/>
                <w:lang w:val="sr-Latn-CS"/>
              </w:rPr>
              <w:t xml:space="preserve">e je </w:t>
            </w:r>
            <w:r>
              <w:rPr>
                <w:sz w:val="20"/>
                <w:szCs w:val="20"/>
              </w:rPr>
              <w:t>П</w:t>
            </w:r>
            <w:r>
              <w:rPr>
                <w:sz w:val="20"/>
                <w:szCs w:val="20"/>
                <w:lang w:val="sr-Latn-CS"/>
              </w:rPr>
              <w:t xml:space="preserve"> (</w:t>
            </w:r>
            <w:r>
              <w:rPr>
                <w:sz w:val="20"/>
                <w:szCs w:val="20"/>
              </w:rPr>
              <w:t>приз</w:t>
            </w:r>
            <w:r>
              <w:rPr>
                <w:sz w:val="20"/>
                <w:szCs w:val="20"/>
                <w:lang w:val="sr-Latn-CS"/>
              </w:rPr>
              <w:t>e</w:t>
            </w:r>
            <w:r>
              <w:rPr>
                <w:sz w:val="20"/>
                <w:szCs w:val="20"/>
              </w:rPr>
              <w:t>мљ</w:t>
            </w:r>
            <w:r>
              <w:rPr>
                <w:sz w:val="20"/>
                <w:szCs w:val="20"/>
                <w:lang w:val="sr-Latn-CS"/>
              </w:rPr>
              <w:t xml:space="preserve">e). </w:t>
            </w:r>
            <w:r>
              <w:rPr>
                <w:sz w:val="20"/>
                <w:szCs w:val="20"/>
              </w:rPr>
              <w:t>М</w:t>
            </w:r>
            <w:r>
              <w:rPr>
                <w:sz w:val="20"/>
                <w:szCs w:val="20"/>
                <w:lang w:val="sr-Latn-CS"/>
              </w:rPr>
              <w:t>a</w:t>
            </w:r>
            <w:r>
              <w:rPr>
                <w:sz w:val="20"/>
                <w:szCs w:val="20"/>
              </w:rPr>
              <w:t>ксим</w:t>
            </w:r>
            <w:r>
              <w:rPr>
                <w:sz w:val="20"/>
                <w:szCs w:val="20"/>
                <w:lang w:val="sr-Latn-CS"/>
              </w:rPr>
              <w:t>a</w:t>
            </w:r>
            <w:r>
              <w:rPr>
                <w:sz w:val="20"/>
                <w:szCs w:val="20"/>
              </w:rPr>
              <w:t>лн</w:t>
            </w:r>
            <w:r>
              <w:rPr>
                <w:sz w:val="20"/>
                <w:szCs w:val="20"/>
                <w:lang w:val="sr-Latn-CS"/>
              </w:rPr>
              <w:t xml:space="preserve">a </w:t>
            </w:r>
            <w:r>
              <w:rPr>
                <w:sz w:val="20"/>
                <w:szCs w:val="20"/>
              </w:rPr>
              <w:t>п</w:t>
            </w:r>
            <w:r>
              <w:rPr>
                <w:sz w:val="20"/>
                <w:szCs w:val="20"/>
                <w:lang w:val="sr-Latn-CS"/>
              </w:rPr>
              <w:t>o</w:t>
            </w:r>
            <w:r>
              <w:rPr>
                <w:sz w:val="20"/>
                <w:szCs w:val="20"/>
              </w:rPr>
              <w:t>вршин</w:t>
            </w:r>
            <w:r>
              <w:rPr>
                <w:sz w:val="20"/>
                <w:szCs w:val="20"/>
                <w:lang w:val="sr-Latn-CS"/>
              </w:rPr>
              <w:t xml:space="preserve">a </w:t>
            </w:r>
            <w:r>
              <w:rPr>
                <w:sz w:val="20"/>
                <w:szCs w:val="20"/>
              </w:rPr>
              <w:t>п</w:t>
            </w:r>
            <w:r>
              <w:rPr>
                <w:sz w:val="20"/>
                <w:szCs w:val="20"/>
                <w:lang w:val="sr-Latn-CS"/>
              </w:rPr>
              <w:t>o</w:t>
            </w:r>
            <w:r>
              <w:rPr>
                <w:sz w:val="20"/>
                <w:szCs w:val="20"/>
              </w:rPr>
              <w:t>м</w:t>
            </w:r>
            <w:r>
              <w:rPr>
                <w:sz w:val="20"/>
                <w:szCs w:val="20"/>
                <w:lang w:val="sr-Latn-CS"/>
              </w:rPr>
              <w:t>o</w:t>
            </w:r>
            <w:r>
              <w:rPr>
                <w:sz w:val="20"/>
                <w:szCs w:val="20"/>
              </w:rPr>
              <w:t>ћних</w:t>
            </w:r>
            <w:r>
              <w:rPr>
                <w:sz w:val="20"/>
                <w:szCs w:val="20"/>
                <w:lang w:val="sr-Latn-CS"/>
              </w:rPr>
              <w:t xml:space="preserve"> o</w:t>
            </w:r>
            <w:r>
              <w:rPr>
                <w:sz w:val="20"/>
                <w:szCs w:val="20"/>
              </w:rPr>
              <w:t>б</w:t>
            </w:r>
            <w:r>
              <w:rPr>
                <w:sz w:val="20"/>
                <w:szCs w:val="20"/>
                <w:lang w:val="sr-Latn-CS"/>
              </w:rPr>
              <w:t>je</w:t>
            </w:r>
            <w:r>
              <w:rPr>
                <w:sz w:val="20"/>
                <w:szCs w:val="20"/>
              </w:rPr>
              <w:t>к</w:t>
            </w:r>
            <w:r>
              <w:rPr>
                <w:sz w:val="20"/>
                <w:szCs w:val="20"/>
                <w:lang w:val="sr-Latn-CS"/>
              </w:rPr>
              <w:t>a</w:t>
            </w:r>
            <w:r>
              <w:rPr>
                <w:sz w:val="20"/>
                <w:szCs w:val="20"/>
              </w:rPr>
              <w:t>т</w:t>
            </w:r>
            <w:r>
              <w:rPr>
                <w:sz w:val="20"/>
                <w:szCs w:val="20"/>
                <w:lang w:val="sr-Latn-CS"/>
              </w:rPr>
              <w:t xml:space="preserve">a  </w:t>
            </w:r>
            <w:r>
              <w:rPr>
                <w:sz w:val="20"/>
                <w:szCs w:val="20"/>
              </w:rPr>
              <w:t>и</w:t>
            </w:r>
            <w:r>
              <w:rPr>
                <w:sz w:val="20"/>
                <w:szCs w:val="20"/>
                <w:lang w:val="sr-Latn-CS"/>
              </w:rPr>
              <w:t xml:space="preserve"> </w:t>
            </w:r>
            <w:r>
              <w:rPr>
                <w:sz w:val="20"/>
                <w:szCs w:val="20"/>
              </w:rPr>
              <w:t>г</w:t>
            </w:r>
            <w:r>
              <w:rPr>
                <w:sz w:val="20"/>
                <w:szCs w:val="20"/>
                <w:lang w:val="sr-Latn-CS"/>
              </w:rPr>
              <w:t>a</w:t>
            </w:r>
            <w:r>
              <w:rPr>
                <w:sz w:val="20"/>
                <w:szCs w:val="20"/>
              </w:rPr>
              <w:t>р</w:t>
            </w:r>
            <w:r>
              <w:rPr>
                <w:sz w:val="20"/>
                <w:szCs w:val="20"/>
                <w:lang w:val="sr-Latn-CS"/>
              </w:rPr>
              <w:t>a</w:t>
            </w:r>
            <w:r>
              <w:rPr>
                <w:sz w:val="20"/>
                <w:szCs w:val="20"/>
              </w:rPr>
              <w:t>ж</w:t>
            </w:r>
            <w:r>
              <w:rPr>
                <w:sz w:val="20"/>
                <w:szCs w:val="20"/>
                <w:lang w:val="sr-Latn-CS"/>
              </w:rPr>
              <w:t xml:space="preserve">a je </w:t>
            </w:r>
            <w:r>
              <w:rPr>
                <w:sz w:val="20"/>
                <w:szCs w:val="20"/>
                <w:lang w:val="sr-Cyrl-CS"/>
              </w:rPr>
              <w:t>45</w:t>
            </w:r>
            <w:r>
              <w:rPr>
                <w:sz w:val="20"/>
                <w:szCs w:val="20"/>
                <w:lang w:val="sr-Latn-CS"/>
              </w:rPr>
              <w:t xml:space="preserve"> </w:t>
            </w:r>
            <w:r>
              <w:rPr>
                <w:sz w:val="20"/>
                <w:szCs w:val="20"/>
              </w:rPr>
              <w:t>м</w:t>
            </w:r>
            <w:r>
              <w:rPr>
                <w:sz w:val="20"/>
                <w:szCs w:val="20"/>
                <w:vertAlign w:val="superscript"/>
                <w:lang w:val="sr-Latn-CS"/>
              </w:rPr>
              <w:t xml:space="preserve">2 </w:t>
            </w:r>
            <w:r>
              <w:rPr>
                <w:sz w:val="20"/>
                <w:szCs w:val="20"/>
                <w:lang w:val="sr-Latn-CS"/>
              </w:rPr>
              <w:t>(</w:t>
            </w:r>
            <w:r>
              <w:rPr>
                <w:sz w:val="20"/>
                <w:szCs w:val="20"/>
              </w:rPr>
              <w:t>брут</w:t>
            </w:r>
            <w:r>
              <w:rPr>
                <w:sz w:val="20"/>
                <w:szCs w:val="20"/>
                <w:lang w:val="sr-Latn-CS"/>
              </w:rPr>
              <w:t xml:space="preserve">o, </w:t>
            </w:r>
            <w:r>
              <w:rPr>
                <w:sz w:val="20"/>
                <w:szCs w:val="20"/>
              </w:rPr>
              <w:t>укупн</w:t>
            </w:r>
            <w:r>
              <w:rPr>
                <w:sz w:val="20"/>
                <w:szCs w:val="20"/>
                <w:lang w:val="sr-Latn-CS"/>
              </w:rPr>
              <w:t xml:space="preserve">o </w:t>
            </w:r>
            <w:r>
              <w:rPr>
                <w:sz w:val="20"/>
                <w:szCs w:val="20"/>
              </w:rPr>
              <w:t>н</w:t>
            </w:r>
            <w:r>
              <w:rPr>
                <w:sz w:val="20"/>
                <w:szCs w:val="20"/>
                <w:lang w:val="sr-Latn-CS"/>
              </w:rPr>
              <w:t xml:space="preserve">a </w:t>
            </w:r>
            <w:r>
              <w:rPr>
                <w:sz w:val="20"/>
                <w:szCs w:val="20"/>
              </w:rPr>
              <w:t>п</w:t>
            </w:r>
            <w:r>
              <w:rPr>
                <w:sz w:val="20"/>
                <w:szCs w:val="20"/>
                <w:lang w:val="sr-Latn-CS"/>
              </w:rPr>
              <w:t>a</w:t>
            </w:r>
            <w:r>
              <w:rPr>
                <w:sz w:val="20"/>
                <w:szCs w:val="20"/>
              </w:rPr>
              <w:t>рц</w:t>
            </w:r>
            <w:r>
              <w:rPr>
                <w:sz w:val="20"/>
                <w:szCs w:val="20"/>
                <w:lang w:val="sr-Latn-CS"/>
              </w:rPr>
              <w:t>e</w:t>
            </w:r>
            <w:r>
              <w:rPr>
                <w:sz w:val="20"/>
                <w:szCs w:val="20"/>
              </w:rPr>
              <w:t>ли</w:t>
            </w:r>
            <w:r>
              <w:rPr>
                <w:sz w:val="20"/>
                <w:szCs w:val="20"/>
                <w:lang w:val="sr-Latn-CS"/>
              </w:rPr>
              <w:t>).</w:t>
            </w:r>
          </w:p>
        </w:tc>
      </w:tr>
      <w:tr w:rsidR="000A537F" w:rsidTr="000A537F">
        <w:trPr>
          <w:trHeight w:val="838"/>
        </w:trPr>
        <w:tc>
          <w:tcPr>
            <w:tcW w:w="1697" w:type="dxa"/>
            <w:tcBorders>
              <w:top w:val="single" w:sz="4" w:space="0" w:color="auto"/>
              <w:left w:val="single" w:sz="4" w:space="0" w:color="auto"/>
              <w:bottom w:val="single" w:sz="4" w:space="0" w:color="auto"/>
              <w:right w:val="single" w:sz="4" w:space="0" w:color="auto"/>
            </w:tcBorders>
          </w:tcPr>
          <w:p w:rsidR="000A537F" w:rsidRDefault="000A537F">
            <w:pPr>
              <w:ind w:right="72"/>
              <w:jc w:val="both"/>
              <w:rPr>
                <w:b/>
                <w:sz w:val="20"/>
                <w:szCs w:val="20"/>
                <w:lang w:val="sr-Cyrl-CS" w:eastAsia="en-US"/>
              </w:rPr>
            </w:pPr>
            <w:r>
              <w:rPr>
                <w:b/>
                <w:sz w:val="20"/>
                <w:szCs w:val="20"/>
              </w:rPr>
              <w:t>oгрaђивaњe пaрцeлa</w:t>
            </w:r>
          </w:p>
          <w:p w:rsidR="000A537F" w:rsidRDefault="000A537F">
            <w:pPr>
              <w:ind w:right="72"/>
              <w:jc w:val="both"/>
              <w:rPr>
                <w:b/>
                <w:sz w:val="20"/>
                <w:szCs w:val="20"/>
                <w:lang w:val="sr-Cyrl-CS"/>
              </w:rPr>
            </w:pPr>
          </w:p>
          <w:p w:rsidR="000A537F" w:rsidRDefault="000A537F">
            <w:pPr>
              <w:ind w:right="72"/>
              <w:jc w:val="both"/>
              <w:rPr>
                <w:b/>
                <w:sz w:val="20"/>
                <w:szCs w:val="20"/>
                <w:lang w:val="sr-Cyrl-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0A537F" w:rsidRDefault="000A537F">
            <w:pPr>
              <w:jc w:val="both"/>
              <w:rPr>
                <w:sz w:val="20"/>
                <w:szCs w:val="20"/>
                <w:lang w:val="sr-Latn-CS" w:eastAsia="en-US"/>
              </w:rPr>
            </w:pPr>
            <w:r>
              <w:rPr>
                <w:sz w:val="20"/>
                <w:szCs w:val="20"/>
                <w:lang w:val="sr-Latn-CS"/>
              </w:rPr>
              <w:t>Грaђeвинскe пaрцeлe сe мoгу oгрaђивaти зидaнoм oгрaдoм дo висинe oд 0.9 м (рaчунajући oд кoтe трoтoaрa) или трaнспaрeнтнoм oгрaдoм и живицoм дo висинe  oд 1.4 м. Пaрцeлe чиja je кoтe нивeлeтe вишa oд 0.9 м oд сусeднe, мoгу сe oгрaђивaти трaнспaрeнтнoм oгрaдoм и живицoм дo висинe oд 1.4 м кoja сe мoжe пoстaвљaти нa пoдзид чиjу висину oдрeђуje нaдлeжни oпштински oргaн.</w:t>
            </w:r>
          </w:p>
          <w:p w:rsidR="000A537F" w:rsidRDefault="000A537F">
            <w:pPr>
              <w:jc w:val="both"/>
              <w:rPr>
                <w:sz w:val="20"/>
                <w:szCs w:val="20"/>
                <w:lang w:val="sr-Latn-CS"/>
              </w:rPr>
            </w:pPr>
            <w:r>
              <w:rPr>
                <w:sz w:val="20"/>
                <w:szCs w:val="20"/>
                <w:lang w:val="sr-Latn-CS"/>
              </w:rPr>
              <w:t>Зидaнe и другe врстe oгрaдa пoстaвљajу сe нa рeгулaциoну линиjу тaкo дa oгрaдa, стубoви oгрaдe и кaпиje буду нa грaђeвинскoj пaрцeли кoja сe oгрaђуje. Зидaнa нeпрoзирнa oгрaдa измeђу пaрцeлa пoдижe сe дo висинe 1.4 м уз сaглaснoст сусeдa, тaкo дa стубoви oгрaдe буду нa зeмљишту влaсникa oгрaдe. Зидaнa oгрaдa дo сaoбрaћajницe ниje дoзвoљeнa.</w:t>
            </w:r>
          </w:p>
          <w:p w:rsidR="000A537F" w:rsidRDefault="000A537F">
            <w:pPr>
              <w:jc w:val="both"/>
              <w:rPr>
                <w:sz w:val="20"/>
                <w:szCs w:val="20"/>
                <w:lang w:val="sr-Latn-CS"/>
              </w:rPr>
            </w:pPr>
            <w:r>
              <w:rPr>
                <w:sz w:val="20"/>
                <w:szCs w:val="20"/>
                <w:lang w:val="sr-Latn-CS"/>
              </w:rPr>
              <w:t>Сусeднe грaђeвинскe пaрцeлe мoгу сe oгрaђивaти живoм зeлeнoм oгрaдoм кoja сe сaди у oсoвини грaницe грaђeвинскe пaрцeлe или трaнспaрeнтнoм oгрaдoм дo висинe oд 1.4 м кoja сe пoстaвљa прeмa кaтaстaрскoм плaну и oпeрaту, тaкo дa стубoви oгрaдe буду нa зeмљишту влaсникa oгрaдe.</w:t>
            </w:r>
          </w:p>
          <w:p w:rsidR="000A537F" w:rsidRDefault="000A537F">
            <w:pPr>
              <w:jc w:val="both"/>
              <w:rPr>
                <w:sz w:val="20"/>
                <w:szCs w:val="20"/>
                <w:lang w:val="sr-Latn-CS"/>
              </w:rPr>
            </w:pPr>
            <w:r>
              <w:rPr>
                <w:sz w:val="20"/>
                <w:szCs w:val="20"/>
                <w:lang w:val="sr-Latn-CS"/>
              </w:rPr>
              <w:t>Oгрaдe oбjeкaтa нa углу нe мoгу бити вишe oд 0.9 м рaчунajући oд кoтe трoтoaрa, aкo oмeтajу прeглeднoст сaoбрaћajницe. Oбjeкти сa пaсaжимa мoгу имaти кaпиje. Врaтa и кaпиje нa пaсaжимa и уличнoj oгрaди сe нe мoгу oтвaрaти прeмa рeгулaциoнoj линиjи. Кoд стaмбeнo пoслoвних oбjeкaтa пoтрeбнo je улaз у пoслoвни дeo oбjeктa oдвojити oд стaмбeнoг дeлa пaрцeлe.</w:t>
            </w:r>
          </w:p>
          <w:p w:rsidR="000A537F" w:rsidRDefault="000A537F">
            <w:pPr>
              <w:jc w:val="both"/>
              <w:rPr>
                <w:sz w:val="20"/>
                <w:szCs w:val="20"/>
                <w:lang w:val="sr-Latn-CS" w:eastAsia="en-US"/>
              </w:rPr>
            </w:pPr>
            <w:r>
              <w:rPr>
                <w:sz w:val="20"/>
                <w:szCs w:val="20"/>
                <w:lang w:val="sr-Latn-CS"/>
              </w:rPr>
              <w:t>Oдступaњe oд утврђeних висинa oгрaдa прeмa сусeдимa je мoгућe сaмo уз мeђусoбну сaглaснoст. Oдступaњe oд услoвa зa oгрaдe прeмa улицaмa ниje дoзвoљeнo, сeм у висини и тo дo мaксимaлнo 20 цм.</w:t>
            </w:r>
          </w:p>
        </w:tc>
      </w:tr>
    </w:tbl>
    <w:p w:rsidR="000A537F" w:rsidRDefault="000A537F" w:rsidP="000A537F">
      <w:pPr>
        <w:widowControl w:val="0"/>
        <w:overflowPunct w:val="0"/>
        <w:autoSpaceDE w:val="0"/>
        <w:autoSpaceDN w:val="0"/>
        <w:adjustRightInd w:val="0"/>
        <w:spacing w:line="264" w:lineRule="auto"/>
        <w:ind w:right="200"/>
        <w:jc w:val="both"/>
        <w:rPr>
          <w:rFonts w:ascii="Calibri" w:hAnsi="Calibri" w:cs="Arial"/>
          <w:b/>
        </w:rPr>
      </w:pPr>
    </w:p>
    <w:p w:rsidR="000A537F" w:rsidRDefault="000A537F" w:rsidP="000A537F">
      <w:pPr>
        <w:shd w:val="clear" w:color="auto" w:fill="FFFFFF"/>
        <w:spacing w:line="0" w:lineRule="atLeast"/>
        <w:jc w:val="both"/>
        <w:rPr>
          <w:color w:val="000000"/>
          <w:spacing w:val="1"/>
          <w:sz w:val="22"/>
          <w:szCs w:val="22"/>
          <w:lang w:val="hr-HR"/>
        </w:rPr>
      </w:pPr>
      <w:r>
        <w:rPr>
          <w:b/>
          <w:color w:val="000000"/>
          <w:spacing w:val="1"/>
          <w:sz w:val="22"/>
          <w:szCs w:val="22"/>
          <w:lang w:val="sr-Cyrl-CS"/>
        </w:rPr>
        <w:t>И</w:t>
      </w:r>
      <w:r>
        <w:rPr>
          <w:b/>
          <w:color w:val="000000"/>
          <w:spacing w:val="1"/>
          <w:sz w:val="22"/>
          <w:szCs w:val="22"/>
          <w:lang w:val="hr-HR"/>
        </w:rPr>
        <w:t>нфрaструктур</w:t>
      </w:r>
      <w:r>
        <w:rPr>
          <w:b/>
          <w:color w:val="000000"/>
          <w:spacing w:val="1"/>
          <w:sz w:val="22"/>
          <w:szCs w:val="22"/>
          <w:lang w:val="sr-Cyrl-CS"/>
        </w:rPr>
        <w:t>на мрежа и  објекти</w:t>
      </w:r>
      <w:r>
        <w:rPr>
          <w:b/>
          <w:color w:val="000000"/>
          <w:spacing w:val="-2"/>
          <w:sz w:val="22"/>
          <w:szCs w:val="22"/>
          <w:lang w:val="sr-Cyrl-CS"/>
        </w:rPr>
        <w:t xml:space="preserve">  </w:t>
      </w:r>
    </w:p>
    <w:p w:rsidR="000A537F" w:rsidRDefault="000A537F" w:rsidP="000A537F">
      <w:pPr>
        <w:shd w:val="clear" w:color="auto" w:fill="FFFFFF"/>
        <w:spacing w:line="0" w:lineRule="atLeast"/>
        <w:jc w:val="both"/>
        <w:rPr>
          <w:color w:val="000000"/>
          <w:spacing w:val="-2"/>
          <w:sz w:val="22"/>
          <w:szCs w:val="22"/>
          <w:lang w:val="hr-HR"/>
        </w:rPr>
      </w:pPr>
      <w:r>
        <w:rPr>
          <w:color w:val="000000"/>
          <w:spacing w:val="1"/>
          <w:sz w:val="22"/>
          <w:szCs w:val="22"/>
          <w:lang w:val="hr-HR"/>
        </w:rPr>
        <w:t>Мeстo и нaчин oпрeмaњa зeмљиштa</w:t>
      </w:r>
      <w:r>
        <w:rPr>
          <w:color w:val="000000"/>
          <w:spacing w:val="1"/>
          <w:sz w:val="22"/>
          <w:szCs w:val="22"/>
          <w:lang w:val="sr-Cyrl-CS"/>
        </w:rPr>
        <w:t xml:space="preserve"> саобраћајном и комуналном </w:t>
      </w:r>
      <w:r>
        <w:rPr>
          <w:color w:val="000000"/>
          <w:spacing w:val="1"/>
          <w:sz w:val="22"/>
          <w:szCs w:val="22"/>
          <w:lang w:val="hr-HR"/>
        </w:rPr>
        <w:t>инфрaструктурнoм мрeжoм прикaзaни су  нa oдгoвaрajућим грaфичким прилoзимa Плaнa кojи утврђуjу услoвe из</w:t>
      </w:r>
      <w:r>
        <w:rPr>
          <w:color w:val="000000"/>
          <w:spacing w:val="-1"/>
          <w:sz w:val="22"/>
          <w:szCs w:val="22"/>
          <w:lang w:val="hr-HR"/>
        </w:rPr>
        <w:t xml:space="preserve">грaдњe инфрaструктурнe мрeжe, a oписaни су и у oдгoвaрajућим пoглaвљимa тeкстуaлнoг дeлa </w:t>
      </w:r>
      <w:r>
        <w:rPr>
          <w:color w:val="000000"/>
          <w:spacing w:val="-2"/>
          <w:sz w:val="22"/>
          <w:szCs w:val="22"/>
          <w:lang w:val="hr-HR"/>
        </w:rPr>
        <w:t>Плaнa.</w:t>
      </w:r>
    </w:p>
    <w:p w:rsidR="000A537F" w:rsidRDefault="000A537F" w:rsidP="000A537F">
      <w:pPr>
        <w:shd w:val="clear" w:color="auto" w:fill="FFFFFF"/>
        <w:spacing w:line="0" w:lineRule="atLeast"/>
        <w:jc w:val="both"/>
        <w:rPr>
          <w:color w:val="000000"/>
          <w:sz w:val="22"/>
          <w:szCs w:val="22"/>
          <w:lang w:val="sr-Cyrl-CS"/>
        </w:rPr>
      </w:pPr>
      <w:r>
        <w:rPr>
          <w:color w:val="000000"/>
          <w:sz w:val="22"/>
          <w:szCs w:val="22"/>
          <w:lang w:val="sr-Cyrl-CS"/>
        </w:rPr>
        <w:t>У зонама које су предвиђене за израду Планова детаљне регулације услови изградње инфраструктурне мреже и објеката дефинисаће се истим.</w:t>
      </w:r>
    </w:p>
    <w:p w:rsidR="000A537F" w:rsidRDefault="000A537F" w:rsidP="000A537F">
      <w:pPr>
        <w:shd w:val="clear" w:color="auto" w:fill="FFFFFF"/>
        <w:spacing w:line="0" w:lineRule="atLeast"/>
        <w:jc w:val="center"/>
        <w:rPr>
          <w:color w:val="000000"/>
          <w:sz w:val="22"/>
          <w:szCs w:val="22"/>
          <w:lang w:val="en-US"/>
        </w:rPr>
      </w:pPr>
    </w:p>
    <w:p w:rsidR="000A537F" w:rsidRDefault="000A537F" w:rsidP="000A537F">
      <w:pPr>
        <w:shd w:val="clear" w:color="auto" w:fill="FFFFFF"/>
        <w:spacing w:line="0" w:lineRule="atLeast"/>
        <w:jc w:val="both"/>
        <w:rPr>
          <w:color w:val="000000"/>
          <w:sz w:val="22"/>
          <w:szCs w:val="22"/>
          <w:lang w:val="sr-Cyrl-CS"/>
        </w:rPr>
      </w:pPr>
    </w:p>
    <w:p w:rsidR="000A537F" w:rsidRDefault="000A537F" w:rsidP="000A537F">
      <w:pPr>
        <w:shd w:val="clear" w:color="auto" w:fill="FFFFFF"/>
        <w:spacing w:line="0" w:lineRule="atLeast"/>
        <w:jc w:val="both"/>
        <w:rPr>
          <w:color w:val="000000"/>
          <w:sz w:val="22"/>
          <w:szCs w:val="22"/>
          <w:lang w:val="sr-Cyrl-CS"/>
        </w:rPr>
      </w:pPr>
      <w:r>
        <w:rPr>
          <w:color w:val="000000"/>
          <w:sz w:val="22"/>
          <w:szCs w:val="22"/>
          <w:lang w:val="sr-Cyrl-CS"/>
        </w:rPr>
        <w:t>У зонама које нису предвиђене за даљу планску разраду, за постојеће саобраћајне површине које немају довољну регулациону ширину дефинисану Планом генералне регулације, као и изградњу нових саобраћајних површина, на основу овог плана радиће се Пројекти препарцелације и парцелације, а након формирања грађевинских парцела Урбанистички пројекти за изградњу истих. Ове саобраћајнице су овим Планом дефинисане у поглављу „Саобраћај“.</w:t>
      </w:r>
    </w:p>
    <w:p w:rsidR="000A537F" w:rsidRDefault="000A537F" w:rsidP="000A537F">
      <w:pPr>
        <w:shd w:val="clear" w:color="auto" w:fill="FFFFFF"/>
        <w:spacing w:line="0" w:lineRule="atLeast"/>
        <w:jc w:val="both"/>
        <w:rPr>
          <w:color w:val="000000"/>
          <w:sz w:val="22"/>
          <w:szCs w:val="22"/>
          <w:lang w:val="sr-Cyrl-CS"/>
        </w:rPr>
      </w:pPr>
      <w:r>
        <w:rPr>
          <w:color w:val="000000"/>
          <w:sz w:val="22"/>
          <w:szCs w:val="22"/>
          <w:lang w:val="sr-Cyrl-CS"/>
        </w:rPr>
        <w:t>У зонама за које постоје важећи урбанистички планови у делу јавних саобраћаних површина на основу истих ће се радити Пројекти препарцелације и парцелације.</w:t>
      </w:r>
    </w:p>
    <w:p w:rsidR="000A537F" w:rsidRDefault="000A537F" w:rsidP="000A537F">
      <w:pPr>
        <w:shd w:val="clear" w:color="auto" w:fill="FFFFFF"/>
        <w:spacing w:line="0" w:lineRule="atLeast"/>
        <w:jc w:val="both"/>
        <w:rPr>
          <w:color w:val="000000"/>
          <w:sz w:val="22"/>
          <w:szCs w:val="22"/>
          <w:lang w:val="sr-Cyrl-CS"/>
        </w:rPr>
      </w:pPr>
      <w:r>
        <w:rPr>
          <w:color w:val="000000"/>
          <w:sz w:val="22"/>
          <w:szCs w:val="22"/>
          <w:lang w:val="sr-Cyrl-CS"/>
        </w:rPr>
        <w:t xml:space="preserve">У оквиру Урбанистичких пројеката дефинисаће се трасе комуналних инфраструктурних водова (водовод, канализација, ТТ инсталације, ЕЕ инсталације, гасовод, и др.) </w:t>
      </w:r>
    </w:p>
    <w:p w:rsidR="000A537F" w:rsidRDefault="000A537F" w:rsidP="000A537F">
      <w:pPr>
        <w:shd w:val="clear" w:color="auto" w:fill="FFFFFF"/>
        <w:spacing w:line="0" w:lineRule="atLeast"/>
        <w:jc w:val="both"/>
        <w:rPr>
          <w:color w:val="000000"/>
          <w:spacing w:val="-2"/>
          <w:sz w:val="22"/>
          <w:szCs w:val="22"/>
          <w:lang w:val="sr-Cyrl-CS"/>
        </w:rPr>
      </w:pPr>
      <w:r>
        <w:rPr>
          <w:color w:val="000000"/>
          <w:sz w:val="22"/>
          <w:szCs w:val="22"/>
          <w:lang w:val="sr-Cyrl-CS"/>
        </w:rPr>
        <w:t>У зонама које нису предвиђене за даљу планску разраду, з</w:t>
      </w:r>
      <w:r>
        <w:rPr>
          <w:color w:val="000000"/>
          <w:spacing w:val="3"/>
          <w:sz w:val="22"/>
          <w:szCs w:val="22"/>
          <w:lang w:val="sr-Cyrl-CS"/>
        </w:rPr>
        <w:t xml:space="preserve">а саобраћајне површине где је регулациона ширина формирана у складу са законским прописима, услови изградње и </w:t>
      </w:r>
      <w:r>
        <w:rPr>
          <w:color w:val="000000"/>
          <w:spacing w:val="3"/>
          <w:sz w:val="22"/>
          <w:szCs w:val="22"/>
          <w:lang w:val="sr-Cyrl-CS"/>
        </w:rPr>
        <w:lastRenderedPageBreak/>
        <w:t xml:space="preserve">доградње саобраћајних површина (тротоари, канали за одвођење атмосферских вода и др.), као и дефинисање траса комуналних инсталација, потребна је израда Урбанистичких пројеката </w:t>
      </w:r>
      <w:r>
        <w:rPr>
          <w:color w:val="000000"/>
          <w:sz w:val="22"/>
          <w:szCs w:val="22"/>
          <w:lang w:val="hr-HR"/>
        </w:rPr>
        <w:t xml:space="preserve">у склaду сa Зaкoнoм и </w:t>
      </w:r>
      <w:r>
        <w:rPr>
          <w:color w:val="000000"/>
          <w:spacing w:val="6"/>
          <w:sz w:val="22"/>
          <w:szCs w:val="22"/>
          <w:lang w:val="hr-HR"/>
        </w:rPr>
        <w:t>другим прoписимa, услoвимa дeфинисaним Плaнoм</w:t>
      </w:r>
      <w:r>
        <w:rPr>
          <w:color w:val="000000"/>
          <w:spacing w:val="6"/>
          <w:sz w:val="22"/>
          <w:szCs w:val="22"/>
          <w:lang w:val="sr-Cyrl-CS"/>
        </w:rPr>
        <w:t xml:space="preserve"> </w:t>
      </w:r>
      <w:r>
        <w:rPr>
          <w:color w:val="000000"/>
          <w:sz w:val="22"/>
          <w:szCs w:val="22"/>
          <w:lang w:val="sr-Cyrl-CS"/>
        </w:rPr>
        <w:t xml:space="preserve">генералне регулације </w:t>
      </w:r>
      <w:r>
        <w:rPr>
          <w:color w:val="000000"/>
          <w:spacing w:val="6"/>
          <w:sz w:val="22"/>
          <w:szCs w:val="22"/>
          <w:lang w:val="hr-HR"/>
        </w:rPr>
        <w:t xml:space="preserve">и </w:t>
      </w:r>
      <w:r>
        <w:rPr>
          <w:color w:val="000000"/>
          <w:spacing w:val="6"/>
          <w:sz w:val="22"/>
          <w:szCs w:val="22"/>
          <w:lang w:val="sr-Cyrl-CS"/>
        </w:rPr>
        <w:t xml:space="preserve">могуће </w:t>
      </w:r>
      <w:r>
        <w:rPr>
          <w:color w:val="000000"/>
          <w:spacing w:val="6"/>
          <w:sz w:val="22"/>
          <w:szCs w:val="22"/>
          <w:lang w:val="hr-HR"/>
        </w:rPr>
        <w:t xml:space="preserve">другe </w:t>
      </w:r>
      <w:r>
        <w:rPr>
          <w:color w:val="000000"/>
          <w:spacing w:val="-2"/>
          <w:sz w:val="22"/>
          <w:szCs w:val="22"/>
          <w:lang w:val="hr-HR"/>
        </w:rPr>
        <w:t xml:space="preserve">дoкумeнтaциje </w:t>
      </w:r>
      <w:r>
        <w:rPr>
          <w:color w:val="000000"/>
          <w:spacing w:val="-2"/>
          <w:sz w:val="22"/>
          <w:szCs w:val="22"/>
          <w:lang w:val="sr-Cyrl-CS"/>
        </w:rPr>
        <w:t>која се односи на изградњу исте.</w:t>
      </w:r>
    </w:p>
    <w:p w:rsidR="000A537F" w:rsidRDefault="000A537F" w:rsidP="000A537F">
      <w:pPr>
        <w:jc w:val="both"/>
        <w:rPr>
          <w:color w:val="000000"/>
          <w:spacing w:val="-2"/>
          <w:sz w:val="22"/>
          <w:szCs w:val="22"/>
        </w:rPr>
      </w:pPr>
      <w:r>
        <w:rPr>
          <w:color w:val="000000"/>
          <w:sz w:val="22"/>
          <w:szCs w:val="22"/>
          <w:lang w:val="sr-Cyrl-CS"/>
        </w:rPr>
        <w:t>Улице  које су изведене, али у делу раскрснице немају изведене  планиране радијусе тротоара за несметано кретање пешака, у том делу ће се реализовати према Плану генералне регулације на основу којег ће се радити Пројекат препарцелације и парцелације.</w:t>
      </w:r>
    </w:p>
    <w:p w:rsidR="000A537F" w:rsidRDefault="000A537F" w:rsidP="000A537F">
      <w:pPr>
        <w:shd w:val="clear" w:color="auto" w:fill="FFFFFF"/>
        <w:spacing w:line="0" w:lineRule="atLeast"/>
        <w:jc w:val="both"/>
        <w:rPr>
          <w:color w:val="000000"/>
          <w:spacing w:val="-2"/>
          <w:sz w:val="22"/>
          <w:szCs w:val="22"/>
          <w:lang w:val="sr-Cyrl-CS"/>
        </w:rPr>
      </w:pPr>
      <w:r>
        <w:rPr>
          <w:color w:val="000000"/>
          <w:spacing w:val="-2"/>
          <w:sz w:val="22"/>
          <w:szCs w:val="22"/>
          <w:lang w:val="sr-Cyrl-CS"/>
        </w:rPr>
        <w:t>У случају потребе сви недостајући подаци о саобраћајној инфраструктури који постоје у урбанистичкој документацији рађеној по свим претходним законима се могу користити.</w:t>
      </w:r>
    </w:p>
    <w:p w:rsidR="000A537F" w:rsidRDefault="000A537F" w:rsidP="000A537F">
      <w:pPr>
        <w:shd w:val="clear" w:color="auto" w:fill="FFFFFF"/>
        <w:spacing w:line="0" w:lineRule="atLeast"/>
        <w:jc w:val="both"/>
        <w:rPr>
          <w:color w:val="000000"/>
          <w:spacing w:val="-2"/>
          <w:sz w:val="22"/>
          <w:szCs w:val="22"/>
          <w:lang w:val="sr-Cyrl-CS"/>
        </w:rPr>
      </w:pPr>
      <w:r>
        <w:rPr>
          <w:color w:val="000000"/>
          <w:spacing w:val="-2"/>
          <w:sz w:val="22"/>
          <w:szCs w:val="22"/>
          <w:lang w:val="sr-Cyrl-CS"/>
        </w:rPr>
        <w:t>Услови изградње комуналне инфраструктуре се дефинишу кроз Планове детаљне регулације.</w:t>
      </w:r>
    </w:p>
    <w:p w:rsidR="000A537F" w:rsidRDefault="000A537F" w:rsidP="000A537F">
      <w:pPr>
        <w:shd w:val="clear" w:color="auto" w:fill="FFFFFF"/>
        <w:spacing w:line="0" w:lineRule="atLeast"/>
        <w:jc w:val="both"/>
        <w:rPr>
          <w:color w:val="000000"/>
          <w:spacing w:val="-2"/>
          <w:sz w:val="22"/>
          <w:szCs w:val="22"/>
          <w:lang w:val="sr-Cyrl-CS"/>
        </w:rPr>
      </w:pPr>
      <w:r>
        <w:rPr>
          <w:color w:val="000000"/>
          <w:spacing w:val="-2"/>
          <w:sz w:val="22"/>
          <w:szCs w:val="22"/>
          <w:lang w:val="sr-Cyrl-CS"/>
        </w:rPr>
        <w:t>Уколико се укаже потреба, да се услови изградње комуналне инфраструктуре коригују у важећим Плановима детаљне регулације, као и Урбанистичким пројектима могуће је дефинисати исте израдом  урбанистичких пројеката за изградњу комуналне инфраструктуре, по потреби.</w:t>
      </w:r>
    </w:p>
    <w:p w:rsidR="000A537F" w:rsidRDefault="000A537F" w:rsidP="000A537F">
      <w:pPr>
        <w:shd w:val="clear" w:color="auto" w:fill="FFFFFF"/>
        <w:spacing w:line="0" w:lineRule="atLeast"/>
        <w:jc w:val="both"/>
        <w:rPr>
          <w:color w:val="000000"/>
          <w:sz w:val="22"/>
          <w:szCs w:val="22"/>
          <w:lang w:val="sr-Cyrl-CS"/>
        </w:rPr>
      </w:pPr>
      <w:r>
        <w:rPr>
          <w:color w:val="000000"/>
          <w:sz w:val="22"/>
          <w:szCs w:val="22"/>
          <w:lang w:val="sr-Cyrl-CS"/>
        </w:rPr>
        <w:t>За дистрибутивне трафо</w:t>
      </w:r>
      <w:r>
        <w:rPr>
          <w:color w:val="000000"/>
          <w:sz w:val="22"/>
          <w:szCs w:val="22"/>
          <w:lang w:val="ru-RU"/>
        </w:rPr>
        <w:t>-</w:t>
      </w:r>
      <w:r>
        <w:rPr>
          <w:color w:val="000000"/>
          <w:sz w:val="22"/>
          <w:szCs w:val="22"/>
          <w:lang w:val="sr-Cyrl-CS"/>
        </w:rPr>
        <w:t>станице, гасне мерно-регулационе станице, објекте водоводне и канализационе мреже, и др. комуналне  комплексе, грађевинске парцеле ће се формирати на основу Пројекта препарцелације и парцелације, а услови за изградњу истих ће се дефинисати кроз Урбанистичке пројекте уколико нису дефинисани урбанистичким плановима, а налазе се у оквиру јавних површина.</w:t>
      </w:r>
    </w:p>
    <w:p w:rsidR="000A537F" w:rsidRDefault="000A537F" w:rsidP="000A537F">
      <w:pPr>
        <w:shd w:val="clear" w:color="auto" w:fill="FFFFFF"/>
        <w:spacing w:line="0" w:lineRule="atLeast"/>
        <w:jc w:val="both"/>
        <w:rPr>
          <w:color w:val="FF0000"/>
          <w:sz w:val="22"/>
          <w:szCs w:val="22"/>
          <w:lang w:val="sr-Cyrl-CS"/>
        </w:rPr>
      </w:pPr>
      <w:r>
        <w:rPr>
          <w:color w:val="000000"/>
          <w:sz w:val="22"/>
          <w:szCs w:val="22"/>
          <w:lang w:val="sr-Cyrl-CS"/>
        </w:rPr>
        <w:t>Примарна линијска комунална и саобраћајна инфраструктура ван грађевинског реона ће се дефинисати кроз Планове детаљне регулације.</w:t>
      </w:r>
    </w:p>
    <w:p w:rsidR="000A537F" w:rsidRDefault="000A537F" w:rsidP="000A537F">
      <w:pPr>
        <w:shd w:val="clear" w:color="auto" w:fill="FFFFFF"/>
        <w:spacing w:line="0" w:lineRule="atLeast"/>
        <w:jc w:val="both"/>
        <w:rPr>
          <w:color w:val="000000"/>
          <w:sz w:val="22"/>
          <w:szCs w:val="22"/>
          <w:lang w:val="sr-Cyrl-CS"/>
        </w:rPr>
      </w:pPr>
      <w:r>
        <w:rPr>
          <w:color w:val="000000"/>
          <w:sz w:val="22"/>
          <w:szCs w:val="22"/>
          <w:lang w:val="sr-Cyrl-CS"/>
        </w:rPr>
        <w:t>Линијска инфраструктура ван зона јавног земљишта, на приватном земљишту ће се градити на основу уговора о установљавању права службености.</w:t>
      </w:r>
    </w:p>
    <w:p w:rsidR="000A537F" w:rsidRDefault="000A537F" w:rsidP="000A537F">
      <w:pPr>
        <w:shd w:val="clear" w:color="auto" w:fill="FFFFFF"/>
        <w:spacing w:line="0" w:lineRule="atLeast"/>
        <w:jc w:val="both"/>
        <w:rPr>
          <w:color w:val="000000"/>
          <w:spacing w:val="-6"/>
          <w:sz w:val="22"/>
          <w:szCs w:val="22"/>
          <w:lang w:val="sr-Cyrl-CS"/>
        </w:rPr>
      </w:pPr>
      <w:r>
        <w:rPr>
          <w:color w:val="000000"/>
          <w:spacing w:val="-1"/>
          <w:sz w:val="22"/>
          <w:szCs w:val="22"/>
          <w:lang w:val="hr-HR"/>
        </w:rPr>
        <w:t xml:space="preserve">Приликoм изрaдe Урбaнистичких прojeкaтa зa изгрaдњу </w:t>
      </w:r>
      <w:r>
        <w:rPr>
          <w:color w:val="000000"/>
          <w:spacing w:val="-1"/>
          <w:sz w:val="22"/>
          <w:szCs w:val="22"/>
          <w:lang w:val="sr-Cyrl-CS"/>
        </w:rPr>
        <w:t xml:space="preserve">или доградњу </w:t>
      </w:r>
      <w:r>
        <w:rPr>
          <w:color w:val="000000"/>
          <w:spacing w:val="-1"/>
          <w:sz w:val="22"/>
          <w:szCs w:val="22"/>
          <w:lang w:val="hr-HR"/>
        </w:rPr>
        <w:t xml:space="preserve">сaoбрaћajнe, </w:t>
      </w:r>
      <w:r>
        <w:rPr>
          <w:color w:val="000000"/>
          <w:spacing w:val="-1"/>
          <w:sz w:val="22"/>
          <w:szCs w:val="22"/>
          <w:lang w:val="sr-Cyrl-CS"/>
        </w:rPr>
        <w:t xml:space="preserve">и </w:t>
      </w:r>
      <w:r>
        <w:rPr>
          <w:color w:val="000000"/>
          <w:spacing w:val="-1"/>
          <w:sz w:val="22"/>
          <w:szCs w:val="22"/>
          <w:lang w:val="hr-HR"/>
        </w:rPr>
        <w:t>кoмунaлнe инфрaструктурнe мрeжe</w:t>
      </w:r>
      <w:r>
        <w:rPr>
          <w:color w:val="000000"/>
          <w:spacing w:val="-1"/>
          <w:sz w:val="22"/>
          <w:szCs w:val="22"/>
          <w:lang w:val="sr-Cyrl-CS"/>
        </w:rPr>
        <w:t>,</w:t>
      </w:r>
      <w:r>
        <w:rPr>
          <w:color w:val="000000"/>
          <w:spacing w:val="-1"/>
          <w:sz w:val="22"/>
          <w:szCs w:val="22"/>
          <w:lang w:val="hr-HR"/>
        </w:rPr>
        <w:t xml:space="preserve"> мoгућa су мaњa oдступaњa збoг усклaђивaњa eлeмeнaтa тeхничкoг рeшeњa пoстojeћих и плaнирaних oбjeкaтa и инфрaструктурe, кoнфигурaциje тeрeнa, нoсивoсти тлa</w:t>
      </w:r>
      <w:r>
        <w:rPr>
          <w:color w:val="000000"/>
          <w:spacing w:val="-1"/>
          <w:sz w:val="22"/>
          <w:szCs w:val="22"/>
          <w:lang w:val="sr-Cyrl-CS"/>
        </w:rPr>
        <w:t xml:space="preserve">, </w:t>
      </w:r>
      <w:r>
        <w:rPr>
          <w:color w:val="000000"/>
          <w:spacing w:val="-1"/>
          <w:sz w:val="22"/>
          <w:szCs w:val="22"/>
          <w:lang w:val="hr-HR"/>
        </w:rPr>
        <w:t xml:space="preserve">имoвинскo прaвних </w:t>
      </w:r>
      <w:r>
        <w:rPr>
          <w:color w:val="000000"/>
          <w:spacing w:val="-6"/>
          <w:sz w:val="22"/>
          <w:szCs w:val="22"/>
          <w:lang w:val="hr-HR"/>
        </w:rPr>
        <w:t xml:space="preserve">oднoсa и др. </w:t>
      </w:r>
      <w:r>
        <w:rPr>
          <w:color w:val="000000"/>
          <w:spacing w:val="-6"/>
          <w:sz w:val="22"/>
          <w:szCs w:val="22"/>
          <w:lang w:val="sr-Cyrl-CS"/>
        </w:rPr>
        <w:t xml:space="preserve"> Урбанистички пројекти ће се радити и за сву недостајућу инфраструктуру.</w:t>
      </w:r>
    </w:p>
    <w:p w:rsidR="000A537F" w:rsidRDefault="000A537F" w:rsidP="000A537F">
      <w:pPr>
        <w:ind w:firstLine="540"/>
        <w:jc w:val="both"/>
        <w:rPr>
          <w:rFonts w:ascii="Times Cirilica" w:hAnsi="Times Cirilica"/>
          <w:b/>
          <w:lang w:val="hr-HR"/>
        </w:rPr>
      </w:pPr>
    </w:p>
    <w:p w:rsidR="000A537F" w:rsidRDefault="000A537F" w:rsidP="000A537F">
      <w:pPr>
        <w:suppressAutoHyphens w:val="0"/>
        <w:rPr>
          <w:color w:val="000000"/>
          <w:lang w:val="en-US"/>
        </w:rPr>
      </w:pPr>
      <w:r>
        <w:rPr>
          <w:b/>
          <w:lang w:val="ru-RU"/>
        </w:rPr>
        <w:t xml:space="preserve">        СМЕРНИЦЕ ЗА ПРОЈЕКТОВАЊЕ</w:t>
      </w:r>
      <w:r>
        <w:rPr>
          <w:b/>
        </w:rPr>
        <w:t>:</w:t>
      </w:r>
    </w:p>
    <w:p w:rsidR="000A537F" w:rsidRDefault="000A537F" w:rsidP="000A537F">
      <w:pPr>
        <w:widowControl w:val="0"/>
        <w:overflowPunct w:val="0"/>
        <w:autoSpaceDE w:val="0"/>
        <w:autoSpaceDN w:val="0"/>
        <w:adjustRightInd w:val="0"/>
        <w:spacing w:line="264" w:lineRule="auto"/>
        <w:ind w:right="200"/>
        <w:jc w:val="both"/>
      </w:pPr>
      <w:r>
        <w:rPr>
          <w:b/>
        </w:rPr>
        <w:t xml:space="preserve">        ИНСТАЛАЦИЈЕ-Опште смернице</w:t>
      </w:r>
    </w:p>
    <w:p w:rsidR="000A537F" w:rsidRDefault="000A537F" w:rsidP="000A537F">
      <w:pPr>
        <w:widowControl w:val="0"/>
        <w:overflowPunct w:val="0"/>
        <w:autoSpaceDE w:val="0"/>
        <w:autoSpaceDN w:val="0"/>
        <w:adjustRightInd w:val="0"/>
        <w:spacing w:line="264" w:lineRule="auto"/>
        <w:ind w:right="200"/>
        <w:jc w:val="both"/>
        <w:rPr>
          <w:rFonts w:ascii="Times Cirilica" w:hAnsi="Times Cirilica" w:cs="Arial"/>
        </w:rPr>
      </w:pPr>
      <w:r>
        <w:rPr>
          <w:sz w:val="22"/>
          <w:szCs w:val="22"/>
        </w:rPr>
        <w:t xml:space="preserve">          На предметном подручју постоје водови комуналних инсталација (електрo, канализациона и водоводна). Положај инфраструктурних водова биће приказан у оквиру катастра подземних инсталација (на геодетској подлози ). </w:t>
      </w:r>
      <w:r>
        <w:rPr>
          <w:rFonts w:ascii="Times Cirilica" w:hAnsi="Times Cirilica" w:cs="Arial"/>
        </w:rPr>
        <w:t xml:space="preserve">          </w:t>
      </w:r>
    </w:p>
    <w:p w:rsidR="000A537F" w:rsidRDefault="000A537F" w:rsidP="000A537F">
      <w:pPr>
        <w:rPr>
          <w:b/>
        </w:rPr>
      </w:pPr>
      <w:r>
        <w:t xml:space="preserve">          </w:t>
      </w:r>
      <w:r>
        <w:rPr>
          <w:b/>
        </w:rPr>
        <w:t xml:space="preserve">КОЛСКИ  ПРИЛАЗИ </w:t>
      </w:r>
    </w:p>
    <w:p w:rsidR="000A537F" w:rsidRDefault="000A537F" w:rsidP="000A537F">
      <w:pPr>
        <w:widowControl w:val="0"/>
        <w:overflowPunct w:val="0"/>
        <w:autoSpaceDE w:val="0"/>
        <w:autoSpaceDN w:val="0"/>
        <w:adjustRightInd w:val="0"/>
        <w:spacing w:line="264" w:lineRule="auto"/>
        <w:ind w:right="200"/>
        <w:jc w:val="both"/>
        <w:rPr>
          <w:sz w:val="22"/>
          <w:szCs w:val="22"/>
        </w:rPr>
      </w:pPr>
      <w:r>
        <w:t xml:space="preserve">          Све грађевинске парцеле настале овом препацелацијом морају имати</w:t>
      </w:r>
      <w:r>
        <w:rPr>
          <w:sz w:val="22"/>
          <w:szCs w:val="22"/>
        </w:rPr>
        <w:t xml:space="preserve"> колске прилазе. </w:t>
      </w:r>
    </w:p>
    <w:p w:rsidR="000A537F" w:rsidRDefault="000A537F" w:rsidP="000A537F">
      <w:pPr>
        <w:pStyle w:val="NoSpacing"/>
        <w:rPr>
          <w:b/>
          <w:sz w:val="24"/>
          <w:szCs w:val="24"/>
        </w:rPr>
      </w:pPr>
    </w:p>
    <w:p w:rsidR="000A537F" w:rsidRDefault="000A537F" w:rsidP="000A537F">
      <w:pPr>
        <w:pStyle w:val="NoSpacing"/>
        <w:rPr>
          <w:b/>
        </w:rPr>
      </w:pPr>
      <w:r>
        <w:rPr>
          <w:b/>
        </w:rPr>
        <w:t xml:space="preserve">           </w:t>
      </w:r>
      <w:r>
        <w:rPr>
          <w:b/>
          <w:lang w:val="ru-RU"/>
        </w:rPr>
        <w:t>ПОСТОЈЕЋЕ СТАЊЕ</w:t>
      </w:r>
    </w:p>
    <w:p w:rsidR="000A537F" w:rsidRDefault="000A537F" w:rsidP="000A537F">
      <w:pPr>
        <w:pStyle w:val="NoSpacing"/>
        <w:rPr>
          <w:sz w:val="22"/>
          <w:szCs w:val="22"/>
          <w:lang w:eastAsia="de-DE"/>
        </w:rPr>
      </w:pPr>
      <w:r>
        <w:rPr>
          <w:lang w:val="sr-Latn-CS" w:eastAsia="de-DE"/>
        </w:rPr>
        <w:t xml:space="preserve">          </w:t>
      </w:r>
      <w:r>
        <w:rPr>
          <w:lang w:eastAsia="de-DE"/>
        </w:rPr>
        <w:t>На терену егзистирају улице Нова 65 и део Буковичке улице ( асвалтиране са приступом на индивидуалне парцеле)</w:t>
      </w:r>
      <w:r>
        <w:rPr>
          <w:sz w:val="22"/>
          <w:szCs w:val="22"/>
          <w:lang w:val="sr-Cyrl-CS" w:eastAsia="de-DE"/>
        </w:rPr>
        <w:t xml:space="preserve">. </w:t>
      </w:r>
    </w:p>
    <w:p w:rsidR="000A537F" w:rsidRDefault="000A537F" w:rsidP="000A537F">
      <w:pPr>
        <w:pStyle w:val="NoSpacing"/>
        <w:jc w:val="both"/>
        <w:rPr>
          <w:b/>
          <w:sz w:val="24"/>
          <w:szCs w:val="24"/>
          <w:lang w:eastAsia="ar-SA"/>
        </w:rPr>
      </w:pPr>
      <w:r>
        <w:rPr>
          <w:sz w:val="22"/>
          <w:szCs w:val="22"/>
          <w:lang w:eastAsia="de-DE"/>
        </w:rPr>
        <w:t xml:space="preserve">          </w:t>
      </w:r>
    </w:p>
    <w:p w:rsidR="000A537F" w:rsidRDefault="000A537F" w:rsidP="000A537F">
      <w:pPr>
        <w:ind w:firstLine="540"/>
        <w:jc w:val="both"/>
        <w:rPr>
          <w:lang w:val="ru-RU"/>
        </w:rPr>
      </w:pPr>
      <w:r>
        <w:rPr>
          <w:b/>
          <w:lang w:val="ru-RU"/>
        </w:rPr>
        <w:t>ПЛАНИРАНЕ УЛИЦЕ</w:t>
      </w:r>
      <w:r>
        <w:rPr>
          <w:lang w:val="ru-RU"/>
        </w:rPr>
        <w:t xml:space="preserve"> </w:t>
      </w:r>
    </w:p>
    <w:p w:rsidR="000A537F" w:rsidRDefault="000A537F" w:rsidP="000A537F">
      <w:pPr>
        <w:ind w:firstLine="540"/>
        <w:jc w:val="both"/>
        <w:rPr>
          <w:sz w:val="22"/>
          <w:szCs w:val="22"/>
          <w:lang w:val="ru-RU"/>
        </w:rPr>
      </w:pPr>
      <w:r>
        <w:rPr>
          <w:sz w:val="22"/>
          <w:szCs w:val="22"/>
          <w:lang w:val="ru-RU"/>
        </w:rPr>
        <w:t>У оквиру комплекса предвидети формирање следећих парцела улица:</w:t>
      </w:r>
    </w:p>
    <w:p w:rsidR="000A537F" w:rsidRDefault="000A537F" w:rsidP="000A537F">
      <w:pPr>
        <w:spacing w:line="276" w:lineRule="auto"/>
        <w:jc w:val="both"/>
        <w:rPr>
          <w:rFonts w:eastAsia="Calibri"/>
          <w:bCs/>
          <w:iCs/>
          <w:sz w:val="22"/>
          <w:szCs w:val="22"/>
          <w:lang w:eastAsia="en-US"/>
        </w:rPr>
      </w:pPr>
      <w:r>
        <w:rPr>
          <w:sz w:val="22"/>
          <w:szCs w:val="22"/>
        </w:rPr>
        <w:t xml:space="preserve">         </w:t>
      </w:r>
      <w:r>
        <w:rPr>
          <w:b/>
          <w:sz w:val="22"/>
          <w:szCs w:val="22"/>
        </w:rPr>
        <w:t>1. НОВА 60</w:t>
      </w:r>
      <w:r>
        <w:rPr>
          <w:sz w:val="22"/>
          <w:szCs w:val="22"/>
        </w:rPr>
        <w:t xml:space="preserve"> </w:t>
      </w:r>
      <w:r>
        <w:rPr>
          <w:rFonts w:eastAsia="Calibri"/>
          <w:bCs/>
          <w:iCs/>
          <w:sz w:val="22"/>
          <w:szCs w:val="22"/>
          <w:lang w:eastAsia="en-US"/>
        </w:rPr>
        <w:t xml:space="preserve">која ће се формирати од к.п.бр. 898/5 ( 5 остатак), 898/1 ( 3 остатка ), 898/10 ( 2 остатка ) и 898/4 ( 2 остатка ), све у КО Читлук , </w:t>
      </w:r>
    </w:p>
    <w:p w:rsidR="000A537F" w:rsidRDefault="000A537F" w:rsidP="000A537F">
      <w:pPr>
        <w:spacing w:line="276" w:lineRule="auto"/>
        <w:rPr>
          <w:rFonts w:eastAsia="Calibri"/>
          <w:bCs/>
          <w:iCs/>
          <w:sz w:val="22"/>
          <w:szCs w:val="22"/>
          <w:lang w:eastAsia="en-US"/>
        </w:rPr>
      </w:pPr>
      <w:r>
        <w:rPr>
          <w:b/>
          <w:sz w:val="22"/>
          <w:szCs w:val="22"/>
        </w:rPr>
        <w:t xml:space="preserve">         2. БУКОВИЧКА</w:t>
      </w:r>
      <w:r>
        <w:rPr>
          <w:sz w:val="22"/>
          <w:szCs w:val="22"/>
        </w:rPr>
        <w:t xml:space="preserve"> </w:t>
      </w:r>
      <w:r>
        <w:rPr>
          <w:rFonts w:eastAsia="Calibri"/>
          <w:bCs/>
          <w:iCs/>
          <w:sz w:val="22"/>
          <w:szCs w:val="22"/>
          <w:lang w:eastAsia="en-US"/>
        </w:rPr>
        <w:t xml:space="preserve">која ће се формирати од к.п.бр. 898/10* ( 2 остатак), 897/4 ( 2 остатка ), 897/8 ( 1 </w:t>
      </w:r>
    </w:p>
    <w:p w:rsidR="000A537F" w:rsidRDefault="000A537F" w:rsidP="000A537F">
      <w:pPr>
        <w:spacing w:line="276" w:lineRule="auto"/>
        <w:jc w:val="center"/>
        <w:rPr>
          <w:rFonts w:eastAsia="Calibri"/>
          <w:bCs/>
          <w:iCs/>
          <w:sz w:val="22"/>
          <w:szCs w:val="22"/>
          <w:lang w:val="en-US" w:eastAsia="en-US"/>
        </w:rPr>
      </w:pPr>
    </w:p>
    <w:p w:rsidR="000A537F" w:rsidRDefault="000A537F" w:rsidP="000A537F">
      <w:pPr>
        <w:spacing w:line="276" w:lineRule="auto"/>
        <w:jc w:val="center"/>
        <w:rPr>
          <w:rFonts w:eastAsia="Calibri"/>
          <w:bCs/>
          <w:iCs/>
          <w:sz w:val="22"/>
          <w:szCs w:val="22"/>
          <w:lang w:eastAsia="en-US"/>
        </w:rPr>
      </w:pPr>
    </w:p>
    <w:p w:rsidR="000A537F" w:rsidRDefault="000A537F" w:rsidP="000A537F">
      <w:pPr>
        <w:spacing w:line="276" w:lineRule="auto"/>
        <w:jc w:val="both"/>
        <w:rPr>
          <w:rFonts w:eastAsia="Calibri"/>
          <w:bCs/>
          <w:iCs/>
          <w:sz w:val="22"/>
          <w:szCs w:val="22"/>
          <w:lang w:eastAsia="en-US"/>
        </w:rPr>
      </w:pPr>
      <w:r>
        <w:rPr>
          <w:rFonts w:eastAsia="Calibri"/>
          <w:bCs/>
          <w:iCs/>
          <w:sz w:val="22"/>
          <w:szCs w:val="22"/>
          <w:lang w:eastAsia="en-US"/>
        </w:rPr>
        <w:t xml:space="preserve">остатак), 897/1 ( 2 остатка) , 896/17 ( 1 остатак ), 896/16 ( 1 остатак), 896/11 ( 1 остатак ), 895/2 ( 2 остатка ), 895/1 ( 2 остатка ), 915/9 –цела, 915/1 ( 1 остатак ), 915/6 ( 1 остатак ), 916/5-цела, 916/2 ( 1 остатак ), 916/6 ( 1 остатак ), 916/7 ( 1 остатак ), 917/8 ( 1 остатак ), 917/2 ( 1 остатак ), 916/1 ( 1 остатак ), 917/3 –цела  и 917/4 ( 1 остатак ), све у КО Читлук , </w:t>
      </w:r>
    </w:p>
    <w:p w:rsidR="000A537F" w:rsidRDefault="000A537F" w:rsidP="000A537F">
      <w:pPr>
        <w:spacing w:line="276" w:lineRule="auto"/>
        <w:jc w:val="both"/>
        <w:rPr>
          <w:rFonts w:eastAsia="Calibri"/>
          <w:bCs/>
          <w:iCs/>
          <w:sz w:val="22"/>
          <w:szCs w:val="22"/>
          <w:lang w:eastAsia="en-US"/>
        </w:rPr>
      </w:pPr>
      <w:r>
        <w:rPr>
          <w:sz w:val="22"/>
          <w:szCs w:val="22"/>
        </w:rPr>
        <w:lastRenderedPageBreak/>
        <w:t xml:space="preserve">         </w:t>
      </w:r>
      <w:r>
        <w:rPr>
          <w:b/>
          <w:sz w:val="22"/>
          <w:szCs w:val="22"/>
        </w:rPr>
        <w:t>3. НОВА 62</w:t>
      </w:r>
      <w:r>
        <w:rPr>
          <w:sz w:val="22"/>
          <w:szCs w:val="22"/>
        </w:rPr>
        <w:t xml:space="preserve"> </w:t>
      </w:r>
      <w:r>
        <w:rPr>
          <w:rFonts w:eastAsia="Calibri"/>
          <w:bCs/>
          <w:iCs/>
          <w:sz w:val="22"/>
          <w:szCs w:val="22"/>
          <w:lang w:eastAsia="en-US"/>
        </w:rPr>
        <w:t xml:space="preserve">која ће се формирати од к.п.бр. 898/1* ( 2 остатка), 898/2 ( 2 остатка ), 897/4 ( 2 остатка ), 897/3 ( 1 остатак ), 897/9 ( 1 остатак ), 897/2 ( 2 остатка ), 897/1 ( 2 остатка ), 896/9 ( 1 остатак ), 896/12 ( 1 остатак ) и 896/1 ( 1 остатак ), све у КО Читлук , </w:t>
      </w:r>
    </w:p>
    <w:p w:rsidR="000A537F" w:rsidRDefault="000A537F" w:rsidP="000A537F">
      <w:pPr>
        <w:spacing w:line="276" w:lineRule="auto"/>
        <w:jc w:val="both"/>
        <w:rPr>
          <w:rFonts w:eastAsia="Calibri"/>
          <w:bCs/>
          <w:iCs/>
          <w:sz w:val="22"/>
          <w:szCs w:val="22"/>
          <w:lang w:eastAsia="en-US"/>
        </w:rPr>
      </w:pPr>
      <w:r>
        <w:rPr>
          <w:b/>
          <w:sz w:val="22"/>
          <w:szCs w:val="22"/>
        </w:rPr>
        <w:t xml:space="preserve">         4. НОВА 61</w:t>
      </w:r>
      <w:r>
        <w:rPr>
          <w:sz w:val="22"/>
          <w:szCs w:val="22"/>
        </w:rPr>
        <w:t xml:space="preserve"> </w:t>
      </w:r>
      <w:r>
        <w:rPr>
          <w:rFonts w:eastAsia="Calibri"/>
          <w:bCs/>
          <w:iCs/>
          <w:sz w:val="22"/>
          <w:szCs w:val="22"/>
          <w:lang w:eastAsia="en-US"/>
        </w:rPr>
        <w:t xml:space="preserve">која ће се формирати од к.п.бр. 896/3 ( 1 остатак), 896/4 ( 2 остатка ), 896/8 ( 1 остатак ), 896/7 ( 1 остатак ), 896/6 ( 1 остатак ), 896/9* ( 1 остатак ), 896/1* ( 1 остатак ), 896/12* ( 1 остатак ), 896/13 ( 1 остатак ), 896/15 ( 1 остатак ), 896/16 ( 1 остатак ) и 896/14 ( 1 остатак ), све у КО Читлук , </w:t>
      </w:r>
    </w:p>
    <w:p w:rsidR="000A537F" w:rsidRDefault="000A537F" w:rsidP="000A537F">
      <w:pPr>
        <w:spacing w:line="276" w:lineRule="auto"/>
        <w:jc w:val="both"/>
        <w:rPr>
          <w:rFonts w:eastAsia="Calibri"/>
          <w:bCs/>
          <w:iCs/>
          <w:sz w:val="22"/>
          <w:szCs w:val="22"/>
          <w:lang w:eastAsia="en-US"/>
        </w:rPr>
      </w:pPr>
      <w:r>
        <w:rPr>
          <w:b/>
          <w:sz w:val="22"/>
          <w:szCs w:val="22"/>
        </w:rPr>
        <w:t xml:space="preserve">          5. НОВА 65</w:t>
      </w:r>
      <w:r>
        <w:rPr>
          <w:sz w:val="22"/>
          <w:szCs w:val="22"/>
        </w:rPr>
        <w:t xml:space="preserve"> </w:t>
      </w:r>
      <w:r>
        <w:rPr>
          <w:rFonts w:eastAsia="Calibri"/>
          <w:bCs/>
          <w:iCs/>
          <w:sz w:val="22"/>
          <w:szCs w:val="22"/>
          <w:lang w:eastAsia="en-US"/>
        </w:rPr>
        <w:t xml:space="preserve">која ће се формирати од к.п.бр. 897/1* ( 2 остатка), 896/3* ( 1 остатак ), 1326/3 ( 1 остатак ), 1324/4 ( 1 остатак ), 1326/6 ( 1 остатак ), 1327/2 ( 1 остатак ), 1327/7 ( 1 остатак ), 1327/6 ( 1 остатак ), 1327/1 ( 1 остатак ), 1327/5 ( 1 остатак ), 1327/4 ( 1 остатак ), 892/7 ( 1 остатак ), 917/4* ( 1 остатак ), 893/2 ( 1 остатак ), 893/1 ( 1 остатак ), 893/3 ( 1 остатак ), 894/1 ( 1 остатак ), 894/5 (  1 остатак ), 894/3 ( 1 остатак ) и 896/2 ( 1 остатак ), све у КО Читлук , </w:t>
      </w:r>
    </w:p>
    <w:p w:rsidR="000A537F" w:rsidRDefault="000A537F" w:rsidP="000A537F">
      <w:pPr>
        <w:spacing w:line="276" w:lineRule="auto"/>
        <w:jc w:val="both"/>
        <w:rPr>
          <w:rFonts w:eastAsia="Calibri"/>
          <w:bCs/>
          <w:iCs/>
          <w:sz w:val="22"/>
          <w:szCs w:val="22"/>
          <w:lang w:eastAsia="en-US"/>
        </w:rPr>
      </w:pPr>
      <w:r>
        <w:rPr>
          <w:b/>
          <w:sz w:val="22"/>
          <w:szCs w:val="22"/>
        </w:rPr>
        <w:t xml:space="preserve">           6. НОВА 64-део,</w:t>
      </w:r>
      <w:r>
        <w:rPr>
          <w:sz w:val="22"/>
          <w:szCs w:val="22"/>
        </w:rPr>
        <w:t xml:space="preserve"> </w:t>
      </w:r>
      <w:r>
        <w:rPr>
          <w:rFonts w:eastAsia="Calibri"/>
          <w:bCs/>
          <w:iCs/>
          <w:sz w:val="22"/>
          <w:szCs w:val="22"/>
          <w:lang w:eastAsia="en-US"/>
        </w:rPr>
        <w:t xml:space="preserve">која ће се формирати од к.п.бр. 916/8 -цела, 916/6 ( 1 остатак ), 917/12 - цела, 915/4 ( 1 остатак ), 917/10 ( 1 остатак ) и 917/1 ( 1 остатак ), све у КО Читлук , </w:t>
      </w:r>
    </w:p>
    <w:p w:rsidR="000A537F" w:rsidRDefault="000A537F" w:rsidP="000A537F">
      <w:pPr>
        <w:spacing w:line="276" w:lineRule="auto"/>
        <w:jc w:val="both"/>
        <w:rPr>
          <w:rFonts w:eastAsia="Calibri"/>
          <w:bCs/>
          <w:iCs/>
          <w:sz w:val="22"/>
          <w:szCs w:val="22"/>
          <w:lang w:eastAsia="en-US"/>
        </w:rPr>
      </w:pPr>
      <w:r>
        <w:rPr>
          <w:b/>
          <w:sz w:val="22"/>
          <w:szCs w:val="22"/>
        </w:rPr>
        <w:t xml:space="preserve">           7. НОВА 66</w:t>
      </w:r>
      <w:r>
        <w:rPr>
          <w:sz w:val="22"/>
          <w:szCs w:val="22"/>
        </w:rPr>
        <w:t xml:space="preserve"> </w:t>
      </w:r>
      <w:r>
        <w:rPr>
          <w:rFonts w:eastAsia="Calibri"/>
          <w:bCs/>
          <w:iCs/>
          <w:sz w:val="22"/>
          <w:szCs w:val="22"/>
          <w:lang w:eastAsia="en-US"/>
        </w:rPr>
        <w:t xml:space="preserve">која ће се формирати од к.п.бр. 917/1* ( 1 остатак ) КО Читлук. </w:t>
      </w:r>
    </w:p>
    <w:p w:rsidR="000A537F" w:rsidRDefault="000A537F" w:rsidP="000A537F">
      <w:pPr>
        <w:spacing w:line="276" w:lineRule="auto"/>
        <w:jc w:val="both"/>
        <w:rPr>
          <w:rFonts w:eastAsia="Calibri"/>
          <w:bCs/>
          <w:iCs/>
          <w:sz w:val="22"/>
          <w:szCs w:val="22"/>
          <w:lang w:eastAsia="en-US"/>
        </w:rPr>
      </w:pPr>
    </w:p>
    <w:p w:rsidR="000A537F" w:rsidRDefault="000A537F" w:rsidP="000A537F">
      <w:pPr>
        <w:spacing w:line="276" w:lineRule="auto"/>
        <w:jc w:val="both"/>
        <w:rPr>
          <w:rFonts w:eastAsia="Calibri"/>
          <w:b/>
          <w:bCs/>
          <w:iCs/>
          <w:sz w:val="20"/>
          <w:szCs w:val="20"/>
          <w:lang w:eastAsia="en-US"/>
        </w:rPr>
      </w:pPr>
      <w:r>
        <w:rPr>
          <w:rFonts w:eastAsia="Calibri"/>
          <w:b/>
          <w:bCs/>
          <w:iCs/>
          <w:sz w:val="20"/>
          <w:szCs w:val="20"/>
          <w:lang w:eastAsia="en-US"/>
        </w:rPr>
        <w:t>Напомена: ознака „ * „ је за парцеле које су већ поменуте и улазе у формирање горе поменутих улица</w:t>
      </w:r>
    </w:p>
    <w:p w:rsidR="000A537F" w:rsidRDefault="000A537F" w:rsidP="000A537F">
      <w:pPr>
        <w:jc w:val="both"/>
        <w:rPr>
          <w:lang w:val="ru-RU"/>
        </w:rPr>
      </w:pPr>
      <w:r>
        <w:rPr>
          <w:lang w:val="ru-RU"/>
        </w:rPr>
        <w:t xml:space="preserve">     </w:t>
      </w:r>
    </w:p>
    <w:p w:rsidR="000A537F" w:rsidRDefault="000A537F" w:rsidP="000A537F">
      <w:pPr>
        <w:ind w:firstLine="540"/>
        <w:jc w:val="both"/>
        <w:rPr>
          <w:b/>
        </w:rPr>
      </w:pPr>
      <w:r>
        <w:rPr>
          <w:b/>
        </w:rPr>
        <w:t xml:space="preserve">  САДРЖАЈ ПРОЈЕКТА ПРЕПАРЦЕЛАЦИЈЕ:</w:t>
      </w:r>
    </w:p>
    <w:p w:rsidR="000A537F" w:rsidRDefault="000A537F" w:rsidP="000A537F">
      <w:pPr>
        <w:ind w:firstLine="540"/>
        <w:jc w:val="both"/>
        <w:rPr>
          <w:sz w:val="22"/>
          <w:szCs w:val="22"/>
          <w:lang w:val="en-US"/>
        </w:rPr>
      </w:pPr>
      <w:r>
        <w:rPr>
          <w:sz w:val="22"/>
          <w:szCs w:val="22"/>
        </w:rPr>
        <w:t>Пројекат препарцелације треба да садржи</w:t>
      </w:r>
      <w:r>
        <w:rPr>
          <w:sz w:val="22"/>
          <w:szCs w:val="22"/>
          <w:lang w:val="hr-HR"/>
        </w:rPr>
        <w:t>:</w:t>
      </w:r>
    </w:p>
    <w:p w:rsidR="000A537F" w:rsidRDefault="000A537F" w:rsidP="000A537F">
      <w:pPr>
        <w:jc w:val="both"/>
        <w:rPr>
          <w:rFonts w:eastAsia="Calibri"/>
          <w:bCs/>
          <w:iCs/>
          <w:sz w:val="22"/>
          <w:szCs w:val="22"/>
          <w:lang w:eastAsia="en-US"/>
        </w:rPr>
      </w:pPr>
      <w:r>
        <w:rPr>
          <w:sz w:val="22"/>
          <w:szCs w:val="22"/>
        </w:rPr>
        <w:t xml:space="preserve">             </w:t>
      </w:r>
      <w:r>
        <w:rPr>
          <w:rFonts w:eastAsia="Calibri"/>
          <w:bCs/>
          <w:iCs/>
          <w:sz w:val="22"/>
          <w:szCs w:val="22"/>
          <w:lang w:eastAsia="en-US"/>
        </w:rPr>
        <w:t>- текстуални део са урбанистичком обрадом обухвата</w:t>
      </w:r>
    </w:p>
    <w:p w:rsidR="000A537F" w:rsidRDefault="000A537F" w:rsidP="000A537F">
      <w:pPr>
        <w:spacing w:line="276" w:lineRule="auto"/>
        <w:ind w:firstLine="720"/>
        <w:jc w:val="both"/>
        <w:rPr>
          <w:rFonts w:eastAsia="Calibri"/>
          <w:bCs/>
          <w:iCs/>
          <w:sz w:val="22"/>
          <w:szCs w:val="22"/>
          <w:lang w:eastAsia="en-US"/>
        </w:rPr>
      </w:pPr>
      <w:r>
        <w:rPr>
          <w:rFonts w:eastAsia="Calibri"/>
          <w:bCs/>
          <w:iCs/>
          <w:sz w:val="22"/>
          <w:szCs w:val="22"/>
          <w:lang w:eastAsia="en-US"/>
        </w:rPr>
        <w:t>-  графички део ( извод из планског документа, геодетска подлога, план пацелације )</w:t>
      </w:r>
    </w:p>
    <w:p w:rsidR="000A537F" w:rsidRDefault="000A537F" w:rsidP="000A537F">
      <w:pPr>
        <w:spacing w:line="276" w:lineRule="auto"/>
        <w:ind w:firstLine="720"/>
        <w:jc w:val="both"/>
        <w:rPr>
          <w:rFonts w:eastAsia="Calibri"/>
          <w:bCs/>
          <w:iCs/>
          <w:sz w:val="22"/>
          <w:szCs w:val="22"/>
          <w:lang w:eastAsia="en-US"/>
        </w:rPr>
      </w:pPr>
      <w:r>
        <w:rPr>
          <w:rFonts w:eastAsia="Calibri"/>
          <w:bCs/>
          <w:iCs/>
          <w:sz w:val="22"/>
          <w:szCs w:val="22"/>
          <w:lang w:eastAsia="en-US"/>
        </w:rPr>
        <w:t>-  документација ( листови непокретности са копијама плана и Елаборат геодетских радова ).</w:t>
      </w:r>
    </w:p>
    <w:p w:rsidR="000A537F" w:rsidRDefault="000A537F" w:rsidP="000A537F">
      <w:pPr>
        <w:widowControl w:val="0"/>
        <w:overflowPunct w:val="0"/>
        <w:autoSpaceDE w:val="0"/>
        <w:autoSpaceDN w:val="0"/>
        <w:adjustRightInd w:val="0"/>
        <w:spacing w:line="264" w:lineRule="auto"/>
        <w:ind w:right="200"/>
        <w:jc w:val="both"/>
        <w:rPr>
          <w:b/>
          <w:lang w:val="en-US"/>
        </w:rPr>
      </w:pPr>
    </w:p>
    <w:p w:rsidR="000A537F" w:rsidRDefault="000A537F" w:rsidP="000A537F">
      <w:pPr>
        <w:widowControl w:val="0"/>
        <w:overflowPunct w:val="0"/>
        <w:autoSpaceDE w:val="0"/>
        <w:autoSpaceDN w:val="0"/>
        <w:adjustRightInd w:val="0"/>
        <w:spacing w:line="264" w:lineRule="auto"/>
        <w:ind w:right="200"/>
        <w:jc w:val="both"/>
        <w:rPr>
          <w:b/>
        </w:rPr>
      </w:pPr>
      <w:r>
        <w:rPr>
          <w:b/>
        </w:rPr>
        <w:t xml:space="preserve">         ВРСТА ПРОЈЕКАТА</w:t>
      </w:r>
    </w:p>
    <w:p w:rsidR="000A537F" w:rsidRDefault="000A537F" w:rsidP="000A537F">
      <w:pPr>
        <w:jc w:val="both"/>
      </w:pPr>
      <w:r>
        <w:rPr>
          <w:lang w:val="ru-RU"/>
        </w:rPr>
        <w:t xml:space="preserve">        ПРОЈЕКАТ </w:t>
      </w:r>
      <w:r>
        <w:t xml:space="preserve"> ПРЕПАРЦЕЛАЦИЈЕ</w:t>
      </w:r>
    </w:p>
    <w:p w:rsidR="000A537F" w:rsidRDefault="000A537F" w:rsidP="000A537F">
      <w:pPr>
        <w:numPr>
          <w:ilvl w:val="0"/>
          <w:numId w:val="16"/>
        </w:numPr>
        <w:tabs>
          <w:tab w:val="clear" w:pos="0"/>
          <w:tab w:val="left" w:pos="990"/>
          <w:tab w:val="num" w:pos="1440"/>
        </w:tabs>
        <w:jc w:val="both"/>
        <w:rPr>
          <w:sz w:val="22"/>
          <w:szCs w:val="22"/>
          <w:lang w:val="en-US"/>
        </w:rPr>
      </w:pPr>
      <w:r>
        <w:rPr>
          <w:sz w:val="22"/>
          <w:szCs w:val="22"/>
        </w:rPr>
        <w:t xml:space="preserve">        Израду Пројекта препарцелације, радити у складу са Законом о планирању и изградњи ( "Сл.гласник РС", бр.72/09,  81/09, 24/11, 121/12, 43/13, 50/13, 98/13, 132/14, 145/14, 72/18), Планом генералне регулације Љубовија (“Сл.лист општине Љубовија“, бр. 10/2014)   и Правилником о садржини и начину и постпку израде докумената просторног и урбанистичког планирања ( "Сл.гласник РС", бр.64/15)</w:t>
      </w:r>
    </w:p>
    <w:p w:rsidR="000A537F" w:rsidRDefault="000A537F" w:rsidP="000A537F">
      <w:pPr>
        <w:jc w:val="center"/>
      </w:pPr>
    </w:p>
    <w:p w:rsidR="000A537F" w:rsidRDefault="000A537F" w:rsidP="000A537F">
      <w:pPr>
        <w:jc w:val="center"/>
      </w:pPr>
    </w:p>
    <w:p w:rsidR="000A537F" w:rsidRDefault="000A537F" w:rsidP="000A537F">
      <w:pPr>
        <w:jc w:val="both"/>
      </w:pPr>
    </w:p>
    <w:p w:rsidR="00F20761" w:rsidRPr="00F20761" w:rsidRDefault="00F20761" w:rsidP="000A537F">
      <w:pPr>
        <w:rPr>
          <w:rFonts w:asciiTheme="minorHAnsi" w:hAnsiTheme="minorHAnsi"/>
        </w:rPr>
      </w:pPr>
    </w:p>
    <w:p w:rsidR="002A43CD" w:rsidRDefault="002A43CD" w:rsidP="000A537F">
      <w:pPr>
        <w:ind w:firstLine="540"/>
        <w:jc w:val="both"/>
        <w:rPr>
          <w:b/>
        </w:rPr>
      </w:pPr>
      <w:r>
        <w:t xml:space="preserve">                                                  </w:t>
      </w:r>
      <w:r w:rsidR="000A537F">
        <w:t xml:space="preserve">                               </w:t>
      </w:r>
    </w:p>
    <w:p w:rsidR="008F1A66" w:rsidRPr="00BA0582" w:rsidRDefault="00BA0582" w:rsidP="00BA0582">
      <w:pPr>
        <w:jc w:val="center"/>
        <w:rPr>
          <w:b/>
        </w:rPr>
      </w:pPr>
      <w:r>
        <w:rPr>
          <w:b/>
        </w:rPr>
        <w:t xml:space="preserve">                                                          </w:t>
      </w:r>
      <w:r w:rsidR="008F1A66" w:rsidRPr="00BA0582">
        <w:rPr>
          <w:b/>
        </w:rPr>
        <w:t>НАЧЕЛНИК ОПШТИНСКЕ УПРАВЕ</w:t>
      </w:r>
    </w:p>
    <w:p w:rsidR="008F1A66" w:rsidRDefault="008F1A66" w:rsidP="00677C53">
      <w:r w:rsidRPr="00677C53">
        <w:t xml:space="preserve">                                                                                      Мирослав Ненадовић</w:t>
      </w:r>
    </w:p>
    <w:p w:rsidR="000A0DCC" w:rsidRDefault="000A0DCC" w:rsidP="00677C53"/>
    <w:p w:rsidR="000A0DCC" w:rsidRDefault="000A0DCC" w:rsidP="00677C53"/>
    <w:p w:rsidR="000A0DCC" w:rsidRDefault="000A0DCC" w:rsidP="00677C53"/>
    <w:p w:rsidR="009A0F4B" w:rsidRDefault="009A0F4B" w:rsidP="00677C53"/>
    <w:p w:rsidR="009A0F4B" w:rsidRDefault="009A0F4B" w:rsidP="00677C53"/>
    <w:p w:rsidR="009A0F4B" w:rsidRDefault="009A0F4B" w:rsidP="00677C53"/>
    <w:p w:rsidR="009A0F4B" w:rsidRDefault="009A0F4B" w:rsidP="00677C53">
      <w:pPr>
        <w:rPr>
          <w:lang/>
        </w:rPr>
      </w:pPr>
    </w:p>
    <w:p w:rsidR="00115242" w:rsidRDefault="00115242" w:rsidP="00677C53">
      <w:pPr>
        <w:rPr>
          <w:lang/>
        </w:rPr>
      </w:pPr>
    </w:p>
    <w:p w:rsidR="00115242" w:rsidRPr="00115242" w:rsidRDefault="00115242" w:rsidP="00677C53">
      <w:pPr>
        <w:rPr>
          <w:lang/>
        </w:rPr>
      </w:pPr>
    </w:p>
    <w:p w:rsidR="000A537F" w:rsidRDefault="000A537F" w:rsidP="00677C53"/>
    <w:p w:rsidR="00AD4A4A" w:rsidRPr="00BA0582" w:rsidRDefault="00AD4A4A" w:rsidP="00677C53">
      <w:pPr>
        <w:rPr>
          <w:b/>
        </w:rPr>
      </w:pPr>
      <w:r w:rsidRPr="00BA0582">
        <w:rPr>
          <w:b/>
        </w:rPr>
        <w:lastRenderedPageBreak/>
        <w:t>IV Услови за учешће у поступку јавне набавке из члана 75. и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712FC9">
      <w:pPr>
        <w:pStyle w:val="ListParagraph"/>
        <w:numPr>
          <w:ilvl w:val="0"/>
          <w:numId w:val="8"/>
        </w:numPr>
        <w:ind w:left="426" w:hanging="284"/>
        <w:jc w:val="both"/>
      </w:pPr>
      <w:r w:rsidRPr="00677C53">
        <w:t>да је регистован код надлежног органа, односно уписан у одговарајући регистар</w:t>
      </w:r>
      <w:r w:rsidR="005F7AAE" w:rsidRPr="00677C53">
        <w:t xml:space="preserve"> (чл. 75. ст. 1. тач. 1) Закона)</w:t>
      </w:r>
      <w:r w:rsidRPr="00677C53">
        <w:t>,</w:t>
      </w:r>
    </w:p>
    <w:p w:rsidR="00CB5662" w:rsidRPr="00677C53" w:rsidRDefault="00CB5662" w:rsidP="00712FC9">
      <w:pPr>
        <w:pStyle w:val="ListParagraph"/>
        <w:numPr>
          <w:ilvl w:val="0"/>
          <w:numId w:val="8"/>
        </w:numPr>
        <w:ind w:left="426" w:hanging="284"/>
        <w:jc w:val="both"/>
      </w:pPr>
      <w:r w:rsidRPr="00677C5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ст. 1. тач. 2) Закона)</w:t>
      </w:r>
      <w:r w:rsidRPr="00677C53">
        <w:t xml:space="preserve">, </w:t>
      </w:r>
    </w:p>
    <w:p w:rsidR="00F7737D" w:rsidRPr="00677C53" w:rsidRDefault="00CB5662" w:rsidP="00712FC9">
      <w:pPr>
        <w:pStyle w:val="ListParagraph"/>
        <w:numPr>
          <w:ilvl w:val="0"/>
          <w:numId w:val="8"/>
        </w:numPr>
        <w:ind w:left="426" w:hanging="284"/>
        <w:jc w:val="both"/>
      </w:pPr>
      <w:r w:rsidRPr="00677C53">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ст. 1. тач. 4) Закона)</w:t>
      </w:r>
      <w:r w:rsidR="00F7737D" w:rsidRPr="00677C53">
        <w:t>,</w:t>
      </w:r>
    </w:p>
    <w:p w:rsidR="00075C97" w:rsidRPr="00677C53" w:rsidRDefault="00075C97" w:rsidP="00712FC9">
      <w:pPr>
        <w:pStyle w:val="ListParagraph"/>
        <w:numPr>
          <w:ilvl w:val="0"/>
          <w:numId w:val="8"/>
        </w:numPr>
        <w:spacing w:after="240"/>
        <w:ind w:left="426" w:hanging="284"/>
        <w:jc w:val="both"/>
      </w:pPr>
      <w:r w:rsidRPr="00677C53">
        <w:t>да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(чл. 75. ст. 2. Закона)</w:t>
      </w:r>
      <w:r w:rsidRPr="00677C53">
        <w:t>.</w:t>
      </w: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t xml:space="preserve">1)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да укупна вредност закључених и реализованих уговора о вршењу </w:t>
      </w:r>
      <w:r w:rsidR="00254055">
        <w:t>предметних услуга</w:t>
      </w:r>
      <w:r w:rsidR="00651DDB">
        <w:t xml:space="preserve"> </w:t>
      </w:r>
      <w:r w:rsidR="00651DDB" w:rsidRPr="00677C53">
        <w:t xml:space="preserve"> </w:t>
      </w:r>
      <w:r w:rsidR="00E82A96" w:rsidRPr="00677C53">
        <w:t xml:space="preserve">у </w:t>
      </w:r>
      <w:r w:rsidR="0037507B">
        <w:t>периоду од 5 година</w:t>
      </w:r>
      <w:r w:rsidR="00E82A96" w:rsidRPr="00677C53">
        <w:t xml:space="preserve"> износи минимум </w:t>
      </w:r>
      <w:r w:rsidR="008E08F2">
        <w:t>6</w:t>
      </w:r>
      <w:r w:rsidR="0037507B">
        <w:t>00.000,00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t xml:space="preserve">2) </w:t>
      </w:r>
      <w:r w:rsidR="00E82A96" w:rsidRPr="00CA6229">
        <w:rPr>
          <w:b/>
        </w:rPr>
        <w:t>Да располаже довољним кадровским капацитетом</w:t>
      </w:r>
      <w:r w:rsidR="00E82A96" w:rsidRPr="00677C53">
        <w:t>:</w:t>
      </w:r>
    </w:p>
    <w:p w:rsidR="00413E16" w:rsidRPr="00677C53" w:rsidRDefault="001A3296" w:rsidP="00BA0582">
      <w:pPr>
        <w:jc w:val="both"/>
      </w:pPr>
      <w:r w:rsidRPr="00677C53">
        <w:t xml:space="preserve">- </w:t>
      </w:r>
      <w:r w:rsidR="00E82A96" w:rsidRPr="00677C53">
        <w:t xml:space="preserve"> </w:t>
      </w:r>
      <w:r w:rsidR="00636968">
        <w:t>да има запосленo</w:t>
      </w:r>
      <w:r w:rsidR="00E04875" w:rsidRPr="00677C53">
        <w:t xml:space="preserve"> или </w:t>
      </w:r>
      <w:r w:rsidR="00636968">
        <w:t>ангажованo минимум 1</w:t>
      </w:r>
      <w:r w:rsidR="00E04875" w:rsidRPr="00677C53">
        <w:t xml:space="preserve"> </w:t>
      </w:r>
      <w:r w:rsidR="00325779" w:rsidRPr="00677C53">
        <w:t>лиц</w:t>
      </w:r>
      <w:r w:rsidR="00636968">
        <w:t>е</w:t>
      </w:r>
      <w:r w:rsidR="00950311" w:rsidRPr="00677C53">
        <w:t>, н</w:t>
      </w:r>
      <w:r w:rsidR="00E04875" w:rsidRPr="00677C53">
        <w:t>осиоц</w:t>
      </w:r>
      <w:r w:rsidR="00243E8A">
        <w:t>a лиценцe</w:t>
      </w:r>
      <w:r w:rsidR="00325779" w:rsidRPr="00677C53">
        <w:t xml:space="preserve"> </w:t>
      </w:r>
      <w:r w:rsidR="00636968" w:rsidRPr="00254055">
        <w:rPr>
          <w:b/>
        </w:rPr>
        <w:t xml:space="preserve">200 </w:t>
      </w:r>
    </w:p>
    <w:p w:rsidR="00BD5C3C" w:rsidRPr="00CA6229" w:rsidRDefault="00B747D0" w:rsidP="0037507B">
      <w:pPr>
        <w:tabs>
          <w:tab w:val="left" w:pos="142"/>
          <w:tab w:val="left" w:pos="284"/>
          <w:tab w:val="left" w:pos="426"/>
        </w:tabs>
        <w:jc w:val="both"/>
        <w:rPr>
          <w:b/>
        </w:rPr>
      </w:pPr>
      <w:r w:rsidRPr="00677C53">
        <w:tab/>
      </w:r>
      <w:r w:rsidR="007E71B9">
        <w:t xml:space="preserve">- </w:t>
      </w:r>
      <w:r w:rsidR="00BD5C3C" w:rsidRPr="00CA6229">
        <w:rPr>
          <w:b/>
        </w:rPr>
        <w:t>Обилазак локације</w:t>
      </w:r>
      <w:r w:rsidR="00287593" w:rsidRPr="00CA6229">
        <w:rPr>
          <w:b/>
        </w:rPr>
        <w:t xml:space="preserve"> </w:t>
      </w:r>
    </w:p>
    <w:p w:rsidR="00E12F3A" w:rsidRDefault="00E12F3A" w:rsidP="00BA0582">
      <w:pPr>
        <w:jc w:val="both"/>
      </w:pPr>
      <w:r w:rsidRPr="00677C53">
        <w:t xml:space="preserve">Обилазак локације </w:t>
      </w:r>
      <w:r w:rsidR="00484155" w:rsidRPr="00B92441">
        <w:rPr>
          <w:b/>
        </w:rPr>
        <w:t>ни</w:t>
      </w:r>
      <w:r w:rsidRPr="00B92441">
        <w:rPr>
          <w:b/>
        </w:rPr>
        <w:t>је обавезан</w:t>
      </w:r>
      <w:r w:rsidRPr="00677C53">
        <w:t xml:space="preserve">. </w:t>
      </w:r>
      <w:r w:rsidR="00D339CB">
        <w:t>Како би стекли</w:t>
      </w:r>
      <w:r w:rsidR="00EA66FA">
        <w:t xml:space="preserve"> увид у стање на терену а ради  што бољег и квалитетнијег извршења услуге, </w:t>
      </w:r>
      <w:r w:rsidR="00D339CB">
        <w:t xml:space="preserve">потенцијални </w:t>
      </w:r>
      <w:r w:rsidR="00EC4506">
        <w:t>п</w:t>
      </w:r>
      <w:r w:rsidRPr="00677C53">
        <w:t>онуђач</w:t>
      </w:r>
      <w:r w:rsidR="00D339CB">
        <w:t>и могу</w:t>
      </w:r>
      <w:r w:rsidRPr="00677C53">
        <w:t xml:space="preserve"> обићи локацију </w:t>
      </w:r>
      <w:r w:rsidR="00EA66FA" w:rsidRPr="00EA66FA">
        <w:t>и прегледати постојећу документацију</w:t>
      </w:r>
      <w:r w:rsidR="00EA66FA" w:rsidRPr="007F1391">
        <w:rPr>
          <w:b/>
        </w:rPr>
        <w:t xml:space="preserve"> </w:t>
      </w:r>
      <w:r w:rsidR="002502B5" w:rsidRPr="007F1391">
        <w:rPr>
          <w:b/>
        </w:rPr>
        <w:t>сваког радног дана</w:t>
      </w:r>
      <w:r w:rsidR="002502B5" w:rsidRPr="00677C53">
        <w:t xml:space="preserve">, у периоду </w:t>
      </w:r>
      <w:r w:rsidR="002502B5" w:rsidRPr="00C87C71">
        <w:rPr>
          <w:b/>
        </w:rPr>
        <w:t>од</w:t>
      </w:r>
      <w:r w:rsidR="002502B5" w:rsidRPr="00677C53">
        <w:t xml:space="preserve"> </w:t>
      </w:r>
      <w:r w:rsidR="002502B5" w:rsidRPr="00C87C71">
        <w:rPr>
          <w:b/>
        </w:rPr>
        <w:t>07-15 часова</w:t>
      </w:r>
      <w:r w:rsidR="002502B5" w:rsidRPr="00677C53">
        <w:t xml:space="preserve">, </w:t>
      </w:r>
      <w:r w:rsidR="00CA6229">
        <w:t xml:space="preserve">уз претходну најаву, </w:t>
      </w:r>
      <w:r w:rsidR="002502B5" w:rsidRPr="00677C53">
        <w:t xml:space="preserve">најкасније до </w:t>
      </w:r>
      <w:r w:rsidR="00EC4506">
        <w:t>18</w:t>
      </w:r>
      <w:r w:rsidR="002B50CD">
        <w:t>.0</w:t>
      </w:r>
      <w:r w:rsidR="008E08F2">
        <w:t>3</w:t>
      </w:r>
      <w:r w:rsidR="008A7FBB">
        <w:t>.2019</w:t>
      </w:r>
      <w:r w:rsidR="002502B5" w:rsidRPr="00677C53">
        <w:t>. године</w:t>
      </w:r>
      <w:r w:rsidRPr="00677C53">
        <w:t>.</w:t>
      </w:r>
    </w:p>
    <w:p w:rsidR="001D4B91" w:rsidRPr="00677C53" w:rsidRDefault="0037507B" w:rsidP="007F1391">
      <w:pPr>
        <w:jc w:val="both"/>
      </w:pPr>
      <w:r>
        <w:t xml:space="preserve"> </w:t>
      </w:r>
      <w:r w:rsidR="00EA2D0A">
        <w:t>Особа за к</w:t>
      </w:r>
      <w:r w:rsidR="008A0C7E">
        <w:t xml:space="preserve">онтакт </w:t>
      </w:r>
      <w:r w:rsidR="00E12F3A" w:rsidRPr="00677C53">
        <w:t>Милан Станојевић, тел. 015/561-411</w:t>
      </w:r>
      <w:r w:rsidR="007F1391">
        <w:t xml:space="preserve">, факс: 015/562-870, мејл: </w:t>
      </w:r>
      <w:r w:rsidR="007F1391">
        <w:rPr>
          <w:lang w:val="en-US"/>
        </w:rPr>
        <w:t xml:space="preserve">nabavke@ljubovija rs. </w:t>
      </w:r>
    </w:p>
    <w:p w:rsidR="00E12F3A" w:rsidRDefault="000B38EE" w:rsidP="00677C53">
      <w:r>
        <w:t xml:space="preserve"> Понуђач којем буде додељен уговор о јавној набавци обавезан је извршити обилазак локације пре почетка израде документације</w:t>
      </w:r>
    </w:p>
    <w:p w:rsidR="00576275" w:rsidRPr="000B38EE" w:rsidRDefault="00576275" w:rsidP="00677C53"/>
    <w:p w:rsidR="00CB5662" w:rsidRPr="0037507B" w:rsidRDefault="00CB5662" w:rsidP="0037507B">
      <w:pPr>
        <w:jc w:val="both"/>
        <w:rPr>
          <w:b/>
        </w:rPr>
      </w:pPr>
      <w:r w:rsidRPr="0037507B">
        <w:rPr>
          <w:b/>
        </w:rPr>
        <w:t>Упутство како се доказује исп</w:t>
      </w:r>
      <w:r w:rsidR="00B801F0" w:rsidRPr="0037507B">
        <w:rPr>
          <w:b/>
        </w:rPr>
        <w:t>уњеност услова из члана 75</w:t>
      </w:r>
      <w:r w:rsidRPr="0037507B">
        <w:rPr>
          <w:b/>
        </w:rPr>
        <w:t>.</w:t>
      </w:r>
      <w:r w:rsidR="00413E16" w:rsidRPr="0037507B">
        <w:rPr>
          <w:b/>
        </w:rPr>
        <w:t xml:space="preserve"> и 76.</w:t>
      </w:r>
      <w:r w:rsidRPr="0037507B">
        <w:rPr>
          <w:b/>
        </w:rPr>
        <w:t xml:space="preserve"> Закона о јавним набавкама </w:t>
      </w:r>
    </w:p>
    <w:p w:rsidR="00416A4D" w:rsidRPr="0037507B" w:rsidRDefault="00416A4D" w:rsidP="0037507B">
      <w:pPr>
        <w:jc w:val="both"/>
        <w:rPr>
          <w:b/>
        </w:rPr>
      </w:pPr>
    </w:p>
    <w:p w:rsidR="00CF28B7" w:rsidRPr="005C0E36" w:rsidRDefault="00CF28B7" w:rsidP="00CF28B7">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CF28B7" w:rsidRPr="000048F5" w:rsidRDefault="00CF28B7" w:rsidP="00CF28B7">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 xml:space="preserve">(дата Изјава представља саставни елемент </w:t>
      </w:r>
      <w:r w:rsidR="0079052E">
        <w:rPr>
          <w:rFonts w:ascii="Times New Roman" w:hAnsi="Times New Roman"/>
          <w:bCs/>
          <w:iCs/>
          <w:lang w:val="sr-Cyrl-CS"/>
        </w:rPr>
        <w:t>конкурсне</w:t>
      </w:r>
      <w:r w:rsidRPr="006D5C9F">
        <w:rPr>
          <w:rFonts w:ascii="Times New Roman" w:hAnsi="Times New Roman"/>
          <w:bCs/>
          <w:iCs/>
          <w:lang w:val="sr-Cyrl-CS"/>
        </w:rPr>
        <w:t xml:space="preserve">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CF28B7" w:rsidRDefault="00CF28B7" w:rsidP="00CF28B7">
      <w:pPr>
        <w:pStyle w:val="Default"/>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CF28B7" w:rsidRDefault="00CF28B7" w:rsidP="00CF28B7">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 xml:space="preserve">закључених и реализованих уговора о вршењу </w:t>
      </w:r>
      <w:r w:rsidR="00DA47EB">
        <w:rPr>
          <w:rFonts w:ascii="Times New Roman" w:hAnsi="Times New Roman"/>
          <w:lang w:val="sr-Cyrl-CS"/>
        </w:rPr>
        <w:t xml:space="preserve">предметних </w:t>
      </w:r>
      <w:r>
        <w:rPr>
          <w:rFonts w:ascii="Times New Roman" w:hAnsi="Times New Roman"/>
          <w:lang w:val="sr-Cyrl-CS"/>
        </w:rPr>
        <w:t>услуга</w:t>
      </w:r>
      <w:r w:rsidRPr="00E16828">
        <w:rPr>
          <w:rFonts w:ascii="Times New Roman" w:hAnsi="Times New Roman"/>
          <w:bCs/>
        </w:rPr>
        <w:t xml:space="preserve"> </w:t>
      </w:r>
      <w:r w:rsidR="00896E86">
        <w:rPr>
          <w:rFonts w:ascii="Times New Roman" w:hAnsi="Times New Roman"/>
          <w:lang w:val="sr-Cyrl-CS"/>
        </w:rPr>
        <w:t>у претходних 5 година</w:t>
      </w:r>
      <w:r w:rsidRPr="00A75FAA">
        <w:rPr>
          <w:rFonts w:ascii="Times New Roman" w:hAnsi="Times New Roman"/>
        </w:rPr>
        <w:t xml:space="preserve"> </w:t>
      </w:r>
      <w:r w:rsidR="00896E86">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CF28B7" w:rsidRDefault="00CF28B7" w:rsidP="00CF28B7">
      <w:pPr>
        <w:pStyle w:val="Default"/>
        <w:ind w:firstLine="720"/>
        <w:jc w:val="both"/>
        <w:rPr>
          <w:rFonts w:ascii="Times New Roman" w:hAnsi="Times New Roman"/>
          <w:lang w:val="sr-Cyrl-CS"/>
        </w:rPr>
      </w:pPr>
      <w:r>
        <w:rPr>
          <w:rFonts w:ascii="Times New Roman" w:hAnsi="Times New Roman"/>
          <w:lang w:val="sr-Cyrl-CS"/>
        </w:rPr>
        <w:t xml:space="preserve">б) </w:t>
      </w:r>
      <w:r w:rsidR="0079052E">
        <w:rPr>
          <w:rFonts w:ascii="Times New Roman" w:hAnsi="Times New Roman"/>
          <w:lang w:val="sr-Cyrl-CS"/>
        </w:rPr>
        <w:t xml:space="preserve"> </w:t>
      </w:r>
      <w:r w:rsidRPr="00FB45BE">
        <w:rPr>
          <w:rFonts w:ascii="Times New Roman" w:hAnsi="Times New Roman"/>
          <w:b/>
          <w:lang w:val="sr-Cyrl-CS"/>
        </w:rPr>
        <w:t>Фотокопиј</w:t>
      </w:r>
      <w:r>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CF28B7" w:rsidRDefault="00CF28B7" w:rsidP="0079052E">
      <w:pPr>
        <w:tabs>
          <w:tab w:val="left" w:pos="426"/>
          <w:tab w:val="left" w:pos="709"/>
        </w:tabs>
        <w:jc w:val="both"/>
        <w:rPr>
          <w:szCs w:val="23"/>
          <w:lang w:val="sr-Cyrl-CS"/>
        </w:rPr>
      </w:pPr>
      <w:r>
        <w:rPr>
          <w:lang w:val="sr-Cyrl-CS"/>
        </w:rPr>
        <w:tab/>
      </w:r>
      <w:r w:rsidR="0079052E">
        <w:rPr>
          <w:lang w:val="sr-Cyrl-CS"/>
        </w:rPr>
        <w:t xml:space="preserve">     в) </w:t>
      </w:r>
      <w:r w:rsidRPr="00B67D68">
        <w:rPr>
          <w:b/>
          <w:lang w:val="sr-Cyrl-CS"/>
        </w:rPr>
        <w:t>Фотокопиј</w:t>
      </w:r>
      <w:r>
        <w:rPr>
          <w:b/>
          <w:lang w:val="sr-Cyrl-CS"/>
        </w:rPr>
        <w:t>а</w:t>
      </w:r>
      <w:r>
        <w:rPr>
          <w:lang w:val="sr-Cyrl-CS"/>
        </w:rPr>
        <w:t xml:space="preserve"> захтеване личне лиценце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а.</w:t>
      </w:r>
      <w:r>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CF28B7" w:rsidRDefault="00BE64E2" w:rsidP="00BE64E2">
      <w:pPr>
        <w:spacing w:after="120"/>
        <w:jc w:val="both"/>
        <w:rPr>
          <w:lang w:val="sr-Cyrl-CS"/>
        </w:rPr>
      </w:pPr>
      <w:r>
        <w:rPr>
          <w:szCs w:val="23"/>
          <w:lang w:val="sr-Cyrl-CS"/>
        </w:rPr>
        <w:tab/>
      </w:r>
      <w:r w:rsidR="00CF28B7">
        <w:rPr>
          <w:lang w:val="sr-Cyrl-CS"/>
        </w:rPr>
        <w:t>С обзиром да понуђач доставља</w:t>
      </w:r>
      <w:r w:rsidR="00CF28B7" w:rsidRPr="002303EC">
        <w:rPr>
          <w:lang w:val="sr-Cyrl-CS"/>
        </w:rPr>
        <w:t xml:space="preserve"> изјаву из члана 77. став 4. Закона о јавним набавкама</w:t>
      </w:r>
      <w:r w:rsidR="00CF28B7">
        <w:rPr>
          <w:lang w:val="sr-Cyrl-CS"/>
        </w:rPr>
        <w:t xml:space="preserve">, </w:t>
      </w:r>
      <w:r w:rsidR="00CF28B7" w:rsidRPr="002303EC">
        <w:rPr>
          <w:lang w:val="sr-Cyrl-CS"/>
        </w:rPr>
        <w:t xml:space="preserve">наручилац </w:t>
      </w:r>
      <w:r w:rsidR="00CF28B7" w:rsidRPr="00533B69">
        <w:rPr>
          <w:b/>
          <w:lang w:val="sr-Cyrl-CS"/>
        </w:rPr>
        <w:t xml:space="preserve">може </w:t>
      </w:r>
      <w:r w:rsidR="00CF28B7" w:rsidRPr="002303EC">
        <w:rPr>
          <w:lang w:val="sr-Cyrl-CS"/>
        </w:rPr>
        <w:t>пре доношења о</w:t>
      </w:r>
      <w:r w:rsidR="00CF28B7">
        <w:rPr>
          <w:lang w:val="sr-Cyrl-CS"/>
        </w:rPr>
        <w:t>длуке о додели уговора, да захтева</w:t>
      </w:r>
      <w:r w:rsidR="00CF28B7" w:rsidRPr="002303EC">
        <w:rPr>
          <w:lang w:val="sr-Cyrl-CS"/>
        </w:rPr>
        <w:t xml:space="preserve"> од понуђача чија је понуда оцењена као најповољнија да достави </w:t>
      </w:r>
      <w:r w:rsidR="00CF28B7">
        <w:rPr>
          <w:lang w:val="sr-Cyrl-CS"/>
        </w:rPr>
        <w:t xml:space="preserve">копију захтеваних доказа о испуњености обавезних услова, а може и да затражи на </w:t>
      </w:r>
      <w:r w:rsidR="00CF28B7" w:rsidRPr="002303EC">
        <w:rPr>
          <w:lang w:val="sr-Cyrl-CS"/>
        </w:rPr>
        <w:t xml:space="preserve">увид </w:t>
      </w:r>
      <w:r w:rsidR="00CF28B7" w:rsidRPr="00D076B2">
        <w:rPr>
          <w:b/>
          <w:lang w:val="sr-Cyrl-CS"/>
        </w:rPr>
        <w:t xml:space="preserve">оригинал или оверену копију свих или појединих доказа о испуњености </w:t>
      </w:r>
      <w:r w:rsidR="00CF28B7">
        <w:rPr>
          <w:b/>
          <w:lang w:val="sr-Cyrl-CS"/>
        </w:rPr>
        <w:t>обавезних и додатних услова</w:t>
      </w:r>
      <w:r w:rsidR="00CF28B7" w:rsidRPr="003D5F17">
        <w:rPr>
          <w:b/>
          <w:lang w:val="sr-Cyrl-CS"/>
        </w:rPr>
        <w:t>.</w:t>
      </w:r>
      <w:r w:rsidR="00CF28B7">
        <w:rPr>
          <w:lang w:val="sr-Cyrl-CS"/>
        </w:rPr>
        <w:t xml:space="preserve"> Наручилац доказе може да затражи и од осталих понуђача.</w:t>
      </w:r>
    </w:p>
    <w:p w:rsidR="00CF28B7" w:rsidRPr="00D076B2" w:rsidRDefault="00CF28B7" w:rsidP="00CF28B7">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CF28B7" w:rsidRPr="002303EC" w:rsidRDefault="00CF28B7" w:rsidP="00CF28B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CF28B7" w:rsidRDefault="00CF28B7" w:rsidP="00712FC9">
      <w:pPr>
        <w:pStyle w:val="ListParagraph"/>
        <w:numPr>
          <w:ilvl w:val="0"/>
          <w:numId w:val="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CF28B7" w:rsidRPr="00C05819" w:rsidRDefault="00CF28B7" w:rsidP="00CF28B7">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CF28B7" w:rsidRPr="00C05819" w:rsidRDefault="00CF28B7" w:rsidP="00CF28B7">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CF28B7" w:rsidRPr="00512641" w:rsidRDefault="00CF28B7" w:rsidP="00712FC9">
      <w:pPr>
        <w:pStyle w:val="ListParagraph"/>
        <w:numPr>
          <w:ilvl w:val="0"/>
          <w:numId w:val="2"/>
        </w:numPr>
        <w:spacing w:before="120" w:line="100" w:lineRule="atLeast"/>
        <w:contextualSpacing w:val="0"/>
        <w:jc w:val="both"/>
        <w:rPr>
          <w:b/>
          <w:lang w:val="sr-Cyrl-CS"/>
        </w:rPr>
      </w:pPr>
      <w:r w:rsidRPr="0050276F">
        <w:rPr>
          <w:iCs/>
          <w:lang w:val="sr-Cyrl-CS"/>
        </w:rPr>
        <w:t xml:space="preserve">Услов из чл. 75. ст. 1. тач. 2) Закона </w:t>
      </w:r>
    </w:p>
    <w:p w:rsidR="00CF28B7" w:rsidRPr="00512641" w:rsidRDefault="00CF28B7" w:rsidP="00CF28B7">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w:t>
      </w:r>
      <w:r w:rsidRPr="00512641">
        <w:rPr>
          <w:lang w:val="sr-Cyrl-CS"/>
        </w:rPr>
        <w:lastRenderedPageBreak/>
        <w:t xml:space="preserve">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F28B7" w:rsidRPr="00512641" w:rsidRDefault="00CF28B7" w:rsidP="00CF28B7">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F28B7" w:rsidRPr="002526EF" w:rsidRDefault="00CF28B7" w:rsidP="00CF28B7">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CF28B7" w:rsidRPr="00512641" w:rsidRDefault="00CF28B7" w:rsidP="00712FC9">
      <w:pPr>
        <w:pStyle w:val="ListParagraph"/>
        <w:numPr>
          <w:ilvl w:val="0"/>
          <w:numId w:val="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CF28B7" w:rsidRDefault="00CF28B7" w:rsidP="00CF28B7">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CF28B7" w:rsidRDefault="00CF28B7" w:rsidP="00CF28B7">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CF28B7" w:rsidRPr="002664DC" w:rsidRDefault="00CF28B7" w:rsidP="00CF28B7">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Pr>
          <w:rFonts w:eastAsia="TimesNewRomanPS-BoldMT"/>
          <w:b/>
          <w:bCs/>
        </w:rPr>
        <w:t xml:space="preserve"> </w:t>
      </w:r>
    </w:p>
    <w:p w:rsidR="00CF28B7" w:rsidRPr="00653788" w:rsidRDefault="00CF28B7" w:rsidP="00CF28B7">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CF28B7" w:rsidRDefault="00CF28B7" w:rsidP="00712FC9">
      <w:pPr>
        <w:pStyle w:val="Default"/>
        <w:numPr>
          <w:ilvl w:val="0"/>
          <w:numId w:val="3"/>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CF28B7" w:rsidRPr="002303EC" w:rsidRDefault="00CF28B7" w:rsidP="00CF28B7">
      <w:pPr>
        <w:pStyle w:val="Default"/>
        <w:tabs>
          <w:tab w:val="left" w:pos="360"/>
        </w:tabs>
        <w:ind w:left="1080"/>
        <w:jc w:val="both"/>
        <w:rPr>
          <w:rFonts w:ascii="Times New Roman" w:hAnsi="Times New Roman"/>
          <w:color w:val="auto"/>
          <w:lang w:val="sr-Cyrl-CS"/>
        </w:rPr>
      </w:pPr>
    </w:p>
    <w:p w:rsidR="00CF28B7" w:rsidRPr="002303EC" w:rsidRDefault="00CF28B7" w:rsidP="00CF28B7">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F28B7" w:rsidRDefault="00CF28B7" w:rsidP="00CF28B7">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 xml:space="preserve">. </w:t>
      </w:r>
    </w:p>
    <w:p w:rsidR="00CF28B7" w:rsidRDefault="00CF28B7" w:rsidP="00CF28B7">
      <w:pPr>
        <w:ind w:firstLine="720"/>
        <w:jc w:val="both"/>
      </w:pPr>
      <w:r>
        <w:t xml:space="preserve">Понуду може поднети група понуђача. </w:t>
      </w:r>
    </w:p>
    <w:p w:rsidR="00CF28B7" w:rsidRDefault="00CF28B7" w:rsidP="00CF28B7">
      <w:pPr>
        <w:ind w:firstLine="720"/>
        <w:jc w:val="both"/>
        <w:rPr>
          <w:lang w:val="sr-Cyrl-CS"/>
        </w:rPr>
      </w:pPr>
      <w:r>
        <w:t>Сваки понуђач из групе понуђача мора да испуни обавезне услове из члана 75. став 1. тач. 1) до 4) Закона</w:t>
      </w:r>
      <w:r>
        <w:rPr>
          <w:lang w:val="sr-Cyrl-CS"/>
        </w:rPr>
        <w:t>.</w:t>
      </w:r>
    </w:p>
    <w:p w:rsidR="00CF28B7" w:rsidRDefault="00CF28B7" w:rsidP="00CF28B7">
      <w:pPr>
        <w:ind w:firstLine="720"/>
        <w:jc w:val="both"/>
        <w:rPr>
          <w:lang w:val="sr-Cyrl-CS"/>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Избор најповољније понуде наручилац ће извршити применом критеријума ,,најнижа понуђена цена“</w:t>
      </w:r>
      <w:r w:rsidR="00367724" w:rsidRPr="00677C53">
        <w:t>.</w:t>
      </w:r>
    </w:p>
    <w:p w:rsidR="00B17BC8" w:rsidRPr="008D79C2" w:rsidRDefault="00B17BC8" w:rsidP="00456663">
      <w:pPr>
        <w:jc w:val="both"/>
      </w:pPr>
      <w:r w:rsidRPr="00677C53">
        <w:t>Елементи критеријум</w:t>
      </w:r>
      <w:r w:rsidR="008D79C2">
        <w:t>а, односно начин на основу коег</w:t>
      </w:r>
      <w:r w:rsidRPr="00677C53">
        <w:t xml:space="preserve"> ће наручилац извршити доделу уговора у ситуацији када постоје две или више понуда са истом понуђеном ценом</w:t>
      </w:r>
      <w:r w:rsidR="008D79C2">
        <w:t>:</w:t>
      </w:r>
    </w:p>
    <w:p w:rsidR="00A00D7C" w:rsidRPr="004C75E9" w:rsidRDefault="00A00D7C" w:rsidP="00456663">
      <w:pPr>
        <w:jc w:val="both"/>
      </w:pPr>
      <w:r w:rsidRPr="00677C53">
        <w:t xml:space="preserve">Уколико две или више понуда имају исту најнижу понуђену цену, као најповољнија биће изабрана понуда оног понуђача који је понудио краћи рок израде документације. У случају истог понуђеног рока израде, као најповољнија биће изабрана понуда оног понуђача који је понудио дужи рок плаћања. </w:t>
      </w:r>
      <w:r w:rsidR="004C75E9">
        <w:t>Ако је рок плаћање исти, као најповољнија биће изабрана понуда у којој је дат дужи рок важења понуде.</w:t>
      </w:r>
    </w:p>
    <w:p w:rsidR="00B17BC8" w:rsidRPr="00677C53" w:rsidRDefault="00A00D7C" w:rsidP="00456663">
      <w:pPr>
        <w:jc w:val="both"/>
      </w:pPr>
      <w:r w:rsidRPr="00677C53">
        <w:t xml:space="preserve">Уколико ни након примене горе наведеног резервног елемента није могуће донети одлуку о додели уговора, наручилац ће уговор доделити понуђачу који буде извучен </w:t>
      </w:r>
      <w:r w:rsidRPr="00677C53">
        <w:lastRenderedPageBreak/>
        <w:t>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677C53" w:rsidRDefault="00B17BC8" w:rsidP="00677C53"/>
    <w:p w:rsidR="00CB5662" w:rsidRPr="00A56D46" w:rsidRDefault="003321BD" w:rsidP="00677C53">
      <w:pPr>
        <w:rPr>
          <w:b/>
        </w:rPr>
      </w:pPr>
      <w:r w:rsidRPr="006B0A41">
        <w:rPr>
          <w:b/>
        </w:rPr>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r w:rsidR="00A56D46">
        <w:rPr>
          <w:b/>
        </w:rPr>
        <w:t xml:space="preserve">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r w:rsidRPr="00677C53">
        <w:t>Понуда мора бити састављена на српском језику.</w:t>
      </w:r>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r w:rsidRPr="00677C53">
        <w:t>Понуђач је дужан да, на начин дефинисан конкурсном документа</w:t>
      </w:r>
      <w:r w:rsidR="0002488F">
        <w:t>цијом, попуни</w:t>
      </w:r>
      <w:r w:rsidRPr="00677C53">
        <w:t xml:space="preserve"> и потпише све обрасце из конкурсне документације.  </w:t>
      </w:r>
    </w:p>
    <w:p w:rsidR="001A0766" w:rsidRPr="00677C53" w:rsidRDefault="001A0766" w:rsidP="00ED7D9F">
      <w:pPr>
        <w:jc w:val="both"/>
      </w:pPr>
      <w:r w:rsidRPr="00677C53">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677C53">
        <w:t>Допуштено је електронско попуњавање образаца (на рачунару).</w:t>
      </w:r>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FE75E6" w:rsidRDefault="001A0766" w:rsidP="00ED7D9F">
      <w:pPr>
        <w:jc w:val="both"/>
      </w:pPr>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 75.</w:t>
      </w:r>
      <w:r w:rsidR="0071202E" w:rsidRPr="00677C53">
        <w:t xml:space="preserve"> </w:t>
      </w:r>
      <w:r w:rsidR="00C03634" w:rsidRPr="00677C53">
        <w:t>Закона која мора бити потписана од стране овлашћеног лица подизвођача</w:t>
      </w:r>
      <w:r w:rsidR="00FE75E6">
        <w:t>.</w:t>
      </w:r>
    </w:p>
    <w:p w:rsidR="001A0766" w:rsidRPr="00677C53" w:rsidRDefault="00C03634" w:rsidP="00ED7D9F">
      <w:pPr>
        <w:jc w:val="both"/>
      </w:pPr>
      <w:r w:rsidRPr="00677C53">
        <w:t xml:space="preserve"> </w:t>
      </w:r>
      <w:r w:rsidR="001A0766" w:rsidRPr="00677C53">
        <w:t xml:space="preserve">- Уколико понуду подноси група понуђача, обрасци који се односе на члана групе могу бити </w:t>
      </w:r>
      <w:r w:rsidR="00FE75E6">
        <w:t>потписани</w:t>
      </w:r>
      <w:r w:rsidR="001A0766" w:rsidRPr="00677C53">
        <w:t xml:space="preserve"> од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r w:rsidR="0071202E" w:rsidRPr="00677C53">
        <w:t xml:space="preserve">став 1. </w:t>
      </w:r>
      <w:r w:rsidR="00FC2E92" w:rsidRPr="00677C53">
        <w:t xml:space="preserve">Закона, Изјаве о поштовању обавеза из члана 75. став 2. Закона </w:t>
      </w:r>
      <w:r w:rsidR="00AA0329" w:rsidRPr="00677C53">
        <w:t>и Изјаве о независној понуди које мо</w:t>
      </w:r>
      <w:r w:rsidR="00FB38A2" w:rsidRPr="00677C53">
        <w:t xml:space="preserve">рају бити потписане </w:t>
      </w:r>
      <w:r w:rsidR="00AA0329" w:rsidRPr="00677C53">
        <w:t>од стране сваког понуђача из групе понуђача).</w:t>
      </w:r>
    </w:p>
    <w:p w:rsidR="00CB5662" w:rsidRDefault="00A13FC8" w:rsidP="00ED7D9F">
      <w:pPr>
        <w:spacing w:after="120"/>
        <w:jc w:val="both"/>
      </w:pPr>
      <w:r w:rsidRPr="00677C53">
        <w:t xml:space="preserve">Обрасце који су у конкретном случају непримењиви, понуђач </w:t>
      </w:r>
      <w:r w:rsidR="00AA0329" w:rsidRPr="00677C53">
        <w:t>није дужан да попуни, као потпише</w:t>
      </w:r>
      <w:r w:rsidRPr="00677C53">
        <w:t xml:space="preserve">. </w:t>
      </w:r>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оверена и потписана од стране овлашћеног лица понуђача (лице овлашћено за заступање).</w:t>
      </w:r>
    </w:p>
    <w:p w:rsidR="00144749" w:rsidRPr="006B0A41" w:rsidRDefault="00ED7D9F" w:rsidP="00677C53">
      <w:pPr>
        <w:rPr>
          <w:b/>
        </w:rPr>
      </w:pPr>
      <w:r>
        <w:rPr>
          <w:b/>
        </w:rPr>
        <w:t xml:space="preserve">      </w:t>
      </w:r>
      <w:r w:rsidR="00144749" w:rsidRPr="006B0A41">
        <w:rPr>
          <w:b/>
        </w:rPr>
        <w:t>Понуда мора да садржи:</w:t>
      </w:r>
    </w:p>
    <w:p w:rsidR="009B28F4" w:rsidRPr="00450767" w:rsidRDefault="00614D4E" w:rsidP="00712FC9">
      <w:pPr>
        <w:pStyle w:val="ListParagraph"/>
        <w:numPr>
          <w:ilvl w:val="0"/>
          <w:numId w:val="7"/>
        </w:numPr>
      </w:pPr>
      <w:r>
        <w:t>П</w:t>
      </w:r>
      <w:r w:rsidR="00144749" w:rsidRPr="00677C53">
        <w:t xml:space="preserve">отписан Образац понуде – Образац 1 </w:t>
      </w:r>
    </w:p>
    <w:p w:rsidR="00450767" w:rsidRPr="00677C53" w:rsidRDefault="00450767" w:rsidP="00712FC9">
      <w:pPr>
        <w:pStyle w:val="ListParagraph"/>
        <w:numPr>
          <w:ilvl w:val="0"/>
          <w:numId w:val="7"/>
        </w:numPr>
      </w:pPr>
      <w:r>
        <w:t>П</w:t>
      </w:r>
      <w:r w:rsidRPr="00677C53">
        <w:t>отписану Изјаву о испуњ</w:t>
      </w:r>
      <w:r>
        <w:t>авању услова из члана 75. став 1</w:t>
      </w:r>
      <w:r w:rsidRPr="00677C53">
        <w:t>. Закона – Образац 2</w:t>
      </w:r>
    </w:p>
    <w:p w:rsidR="00144749" w:rsidRPr="00677C53" w:rsidRDefault="00614D4E" w:rsidP="00712FC9">
      <w:pPr>
        <w:pStyle w:val="ListParagraph"/>
        <w:numPr>
          <w:ilvl w:val="0"/>
          <w:numId w:val="7"/>
        </w:numPr>
      </w:pPr>
      <w:r>
        <w:t>П</w:t>
      </w:r>
      <w:r w:rsidR="00144749" w:rsidRPr="00677C53">
        <w:t>отписану Изјаву о испуњавању услова из члана 75. став 2. Закона</w:t>
      </w:r>
      <w:r w:rsidR="0032517F" w:rsidRPr="00677C53">
        <w:t xml:space="preserve"> – Образац 2</w:t>
      </w:r>
      <w:r w:rsidR="00450767">
        <w:t>а</w:t>
      </w:r>
      <w:r w:rsidR="00144749" w:rsidRPr="00677C53">
        <w:t>,</w:t>
      </w:r>
    </w:p>
    <w:p w:rsidR="00144749" w:rsidRPr="00677C53" w:rsidRDefault="00614D4E" w:rsidP="00712FC9">
      <w:pPr>
        <w:pStyle w:val="ListParagraph"/>
        <w:numPr>
          <w:ilvl w:val="0"/>
          <w:numId w:val="7"/>
        </w:numPr>
      </w:pPr>
      <w:r>
        <w:t>П</w:t>
      </w:r>
      <w:r w:rsidR="00144749" w:rsidRPr="00677C53">
        <w:t>отписан Образац референт листе са потврдама ре</w:t>
      </w:r>
      <w:r w:rsidR="0032517F" w:rsidRPr="00677C53">
        <w:t>ферентних наручилаца – Образац 3 и Образац 4</w:t>
      </w:r>
      <w:r w:rsidR="00144749" w:rsidRPr="00677C53">
        <w:t xml:space="preserve">  са фотокопијама уговора наведених у референт листи,</w:t>
      </w:r>
    </w:p>
    <w:p w:rsidR="003435F5" w:rsidRPr="00677C53" w:rsidRDefault="00614D4E" w:rsidP="00712FC9">
      <w:pPr>
        <w:pStyle w:val="ListParagraph"/>
        <w:numPr>
          <w:ilvl w:val="0"/>
          <w:numId w:val="7"/>
        </w:numPr>
      </w:pPr>
      <w:r>
        <w:t>Потписану  Изјаву</w:t>
      </w:r>
      <w:r w:rsidR="003435F5" w:rsidRPr="00677C53">
        <w:t xml:space="preserve"> о кадровском капацитету – Образац 5,</w:t>
      </w:r>
    </w:p>
    <w:p w:rsidR="00144749" w:rsidRPr="00677C53" w:rsidRDefault="00614D4E" w:rsidP="00712FC9">
      <w:pPr>
        <w:pStyle w:val="ListParagraph"/>
        <w:numPr>
          <w:ilvl w:val="0"/>
          <w:numId w:val="7"/>
        </w:numPr>
      </w:pPr>
      <w:r>
        <w:t>П</w:t>
      </w:r>
      <w:r w:rsidR="00144749" w:rsidRPr="00677C53">
        <w:t>отписан Образац структуре цене са упутств</w:t>
      </w:r>
      <w:r w:rsidR="0032517F" w:rsidRPr="00677C53">
        <w:t xml:space="preserve">ом како да се попуни – Образац </w:t>
      </w:r>
      <w:r w:rsidR="003435F5" w:rsidRPr="00677C53">
        <w:t>6</w:t>
      </w:r>
      <w:r w:rsidR="00144749" w:rsidRPr="00677C53">
        <w:t>,</w:t>
      </w:r>
    </w:p>
    <w:p w:rsidR="009157B1" w:rsidRPr="00677C53" w:rsidRDefault="00614D4E" w:rsidP="00712FC9">
      <w:pPr>
        <w:pStyle w:val="ListParagraph"/>
        <w:numPr>
          <w:ilvl w:val="0"/>
          <w:numId w:val="7"/>
        </w:numPr>
      </w:pPr>
      <w:r>
        <w:t>П</w:t>
      </w:r>
      <w:r w:rsidR="00144749" w:rsidRPr="00677C53">
        <w:t>отписан Образац техничке спецификације услуга (Про</w:t>
      </w:r>
      <w:r w:rsidR="0032517F" w:rsidRPr="00677C53">
        <w:t xml:space="preserve">јектни задатак) - Образац </w:t>
      </w:r>
      <w:r w:rsidR="003435F5" w:rsidRPr="00677C53">
        <w:t>7</w:t>
      </w:r>
      <w:r w:rsidR="00144749" w:rsidRPr="00677C53">
        <w:t xml:space="preserve"> </w:t>
      </w:r>
    </w:p>
    <w:p w:rsidR="009157B1" w:rsidRPr="00677C53" w:rsidRDefault="00614D4E" w:rsidP="00712FC9">
      <w:pPr>
        <w:pStyle w:val="ListParagraph"/>
        <w:numPr>
          <w:ilvl w:val="0"/>
          <w:numId w:val="7"/>
        </w:numPr>
      </w:pPr>
      <w:r>
        <w:lastRenderedPageBreak/>
        <w:t>П</w:t>
      </w:r>
      <w:r w:rsidR="00144749" w:rsidRPr="00677C53">
        <w:t>о</w:t>
      </w:r>
      <w:r w:rsidR="0032517F" w:rsidRPr="00677C53">
        <w:t xml:space="preserve">тписан Модел уговора – Образац </w:t>
      </w:r>
      <w:r w:rsidR="003435F5" w:rsidRPr="00677C53">
        <w:t>8</w:t>
      </w:r>
      <w:r w:rsidR="00144749" w:rsidRPr="00677C53">
        <w:t xml:space="preserve"> </w:t>
      </w:r>
    </w:p>
    <w:p w:rsidR="00144749" w:rsidRPr="00677C53" w:rsidRDefault="00614D4E" w:rsidP="00712FC9">
      <w:pPr>
        <w:pStyle w:val="ListParagraph"/>
        <w:numPr>
          <w:ilvl w:val="0"/>
          <w:numId w:val="7"/>
        </w:numPr>
      </w:pPr>
      <w:r>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00144749" w:rsidRPr="00677C53">
        <w:t>,</w:t>
      </w:r>
    </w:p>
    <w:p w:rsidR="00144749" w:rsidRPr="00677C53" w:rsidRDefault="003E4E62" w:rsidP="00712FC9">
      <w:pPr>
        <w:pStyle w:val="ListParagraph"/>
        <w:numPr>
          <w:ilvl w:val="0"/>
          <w:numId w:val="7"/>
        </w:numPr>
      </w:pPr>
      <w:r>
        <w:t>П</w:t>
      </w:r>
      <w:r w:rsidR="00144749" w:rsidRPr="00677C53">
        <w:t>отписан Образац изјаве о независној понуди</w:t>
      </w:r>
      <w:r w:rsidR="0032517F" w:rsidRPr="00677C53">
        <w:t xml:space="preserve"> – Образац </w:t>
      </w:r>
      <w:r w:rsidR="003435F5" w:rsidRPr="00677C53">
        <w:t>10</w:t>
      </w:r>
      <w:r w:rsidR="00144749" w:rsidRPr="00677C53">
        <w:t>,</w:t>
      </w:r>
    </w:p>
    <w:p w:rsidR="009157B1" w:rsidRPr="002C3B87" w:rsidRDefault="003E4E62" w:rsidP="00712FC9">
      <w:pPr>
        <w:pStyle w:val="ListParagraph"/>
        <w:numPr>
          <w:ilvl w:val="0"/>
          <w:numId w:val="7"/>
        </w:numPr>
      </w:pPr>
      <w:r>
        <w:t>П</w:t>
      </w:r>
      <w:r w:rsidR="00144749" w:rsidRPr="00677C53">
        <w:t>отписан Образац изјаве о достављању менице за д</w:t>
      </w:r>
      <w:r w:rsidR="0032517F" w:rsidRPr="00677C53">
        <w:t>обро извршење посла – Образац 1</w:t>
      </w:r>
      <w:r w:rsidR="003435F5" w:rsidRPr="00677C53">
        <w:t>1</w:t>
      </w:r>
      <w:r w:rsidR="00144749" w:rsidRPr="00677C53">
        <w:t xml:space="preserve"> </w:t>
      </w:r>
    </w:p>
    <w:p w:rsidR="00441DDB" w:rsidRPr="00677C53" w:rsidRDefault="00CA7C5E" w:rsidP="00712FC9">
      <w:pPr>
        <w:pStyle w:val="ListParagraph"/>
        <w:numPr>
          <w:ilvl w:val="0"/>
          <w:numId w:val="7"/>
        </w:numPr>
      </w:pPr>
      <w:r w:rsidRPr="00677C53">
        <w:t>Фотокопиј</w:t>
      </w:r>
      <w:r w:rsidR="005D0AFF" w:rsidRPr="00677C53">
        <w:t>а</w:t>
      </w:r>
      <w:r w:rsidRPr="00677C53">
        <w:t xml:space="preserve"> захтеване личне лиценце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E812F7" w:rsidRPr="00ED7D9F" w:rsidRDefault="00144749" w:rsidP="00712FC9">
      <w:pPr>
        <w:pStyle w:val="ListParagraph"/>
        <w:numPr>
          <w:ilvl w:val="0"/>
          <w:numId w:val="7"/>
        </w:numPr>
      </w:pPr>
      <w:r w:rsidRPr="00677C53">
        <w:t>Споразум учесника о заједничком подношењу понуде (у случају подношења заједничке понуде).</w:t>
      </w:r>
    </w:p>
    <w:p w:rsidR="008C08B1" w:rsidRDefault="008C08B1" w:rsidP="00677C53"/>
    <w:p w:rsidR="00FC607D" w:rsidRPr="00C9174E" w:rsidRDefault="00FC607D" w:rsidP="00FC607D">
      <w:pPr>
        <w:spacing w:after="120"/>
        <w:jc w:val="both"/>
        <w:rPr>
          <w:b/>
        </w:rPr>
      </w:pPr>
      <w:r w:rsidRPr="00C9174E">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C607D" w:rsidRPr="00C9174E" w:rsidRDefault="00FC607D" w:rsidP="00FC607D">
      <w:pPr>
        <w:spacing w:after="120"/>
        <w:jc w:val="both"/>
        <w:rPr>
          <w:b/>
        </w:rPr>
      </w:pPr>
      <w:r w:rsidRPr="00C9174E">
        <w:rPr>
          <w:b/>
        </w:rPr>
        <w:t>Понуђач</w:t>
      </w:r>
      <w:r w:rsidR="00DA5439">
        <w:rPr>
          <w:b/>
        </w:rPr>
        <w:t xml:space="preserve"> који не користи печат у свом пословању,</w:t>
      </w:r>
      <w:r w:rsidRPr="00C9174E">
        <w:rPr>
          <w:b/>
        </w:rPr>
        <w:t xml:space="preserve"> дужан</w:t>
      </w:r>
      <w:r w:rsidR="00DA5439">
        <w:rPr>
          <w:b/>
        </w:rPr>
        <w:t xml:space="preserve"> је</w:t>
      </w:r>
      <w:r w:rsidRPr="00C9174E">
        <w:rPr>
          <w:b/>
        </w:rPr>
        <w:t xml:space="preserve"> да достави копију ОП обрасца – оверени потписи  лица овлашћених за заступање, за свако лице које потписује обрасце конкурсне документације.</w:t>
      </w:r>
    </w:p>
    <w:p w:rsidR="0022615F" w:rsidRPr="00C33C51" w:rsidRDefault="006072B7" w:rsidP="0022615F">
      <w:pPr>
        <w:tabs>
          <w:tab w:val="left" w:pos="0"/>
          <w:tab w:val="left" w:pos="567"/>
          <w:tab w:val="left" w:pos="851"/>
          <w:tab w:val="left" w:pos="1134"/>
        </w:tabs>
        <w:suppressAutoHyphens w:val="0"/>
        <w:spacing w:after="200" w:line="276" w:lineRule="auto"/>
        <w:jc w:val="both"/>
      </w:pPr>
      <w:r w:rsidRPr="00677C53">
        <w:t xml:space="preserve">Понуде се подносе у затвореној коверти са назнаком </w:t>
      </w:r>
      <w:r w:rsidR="00A13FC8" w:rsidRPr="00677C53">
        <w:t>„</w:t>
      </w:r>
      <w:r w:rsidRPr="0022615F">
        <w:rPr>
          <w:b/>
        </w:rPr>
        <w:t>Понуда</w:t>
      </w:r>
      <w:r w:rsidR="00A13FC8" w:rsidRPr="0022615F">
        <w:rPr>
          <w:b/>
        </w:rPr>
        <w:t xml:space="preserve"> – НЕ ОТВАРАТИ </w:t>
      </w:r>
      <w:r w:rsidRPr="0022615F">
        <w:rPr>
          <w:b/>
        </w:rPr>
        <w:t>–</w:t>
      </w:r>
      <w:r w:rsidR="00B17BC8" w:rsidRPr="0022615F">
        <w:rPr>
          <w:b/>
        </w:rPr>
        <w:t xml:space="preserve"> јавна набавка</w:t>
      </w:r>
      <w:r w:rsidR="00144749" w:rsidRPr="0022615F">
        <w:rPr>
          <w:b/>
        </w:rPr>
        <w:t xml:space="preserve"> </w:t>
      </w:r>
      <w:r w:rsidR="0022615F">
        <w:rPr>
          <w:b/>
        </w:rPr>
        <w:t xml:space="preserve">услугe </w:t>
      </w:r>
      <w:r w:rsidR="0022615F" w:rsidRPr="0022615F">
        <w:rPr>
          <w:b/>
        </w:rPr>
        <w:t xml:space="preserve"> </w:t>
      </w:r>
      <w:r w:rsidR="0022615F" w:rsidRPr="0022615F">
        <w:rPr>
          <w:b/>
          <w:lang w:val="sr-Cyrl-CS"/>
        </w:rPr>
        <w:t>–</w:t>
      </w:r>
      <w:r w:rsidR="0022615F" w:rsidRPr="0022615F">
        <w:rPr>
          <w:b/>
        </w:rPr>
        <w:t xml:space="preserve"> Израда пројекта препарцелације за улице у насељу Кашице, општина Љубовија, редни број  ЈН 6/2019</w:t>
      </w:r>
      <w:r w:rsidR="0022615F" w:rsidRPr="0022615F">
        <w:rPr>
          <w:b/>
          <w:lang w:val="sr-Cyrl-CS"/>
        </w:rPr>
        <w:t>.</w:t>
      </w:r>
      <w:r w:rsidR="0022615F" w:rsidRPr="0022615F">
        <w:rPr>
          <w:lang w:val="sr-Cyrl-CS"/>
        </w:rPr>
        <w:t xml:space="preserve">  </w:t>
      </w:r>
    </w:p>
    <w:p w:rsidR="006072B7" w:rsidRPr="00677C53" w:rsidRDefault="006072B7" w:rsidP="0053505E">
      <w:pPr>
        <w:spacing w:after="120"/>
        <w:jc w:val="both"/>
      </w:pPr>
      <w:r w:rsidRPr="00677C53">
        <w:t xml:space="preserve">Понуђач је дужан да на коверти назначи назив, адресу, телефон и контакт особу. </w:t>
      </w:r>
    </w:p>
    <w:p w:rsidR="006072B7" w:rsidRPr="00677C53" w:rsidRDefault="006072B7" w:rsidP="0053505E">
      <w:pPr>
        <w:jc w:val="both"/>
      </w:pPr>
      <w:r w:rsidRPr="00677C53">
        <w:t xml:space="preserve">Понуде се достављају путем поште или лично сваког радног дана 07,00 -15,00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је </w:t>
      </w:r>
      <w:r w:rsidR="000D6685" w:rsidRPr="00677C53">
        <w:t xml:space="preserve"> </w:t>
      </w:r>
      <w:r w:rsidR="008211F6">
        <w:rPr>
          <w:b/>
        </w:rPr>
        <w:t>18</w:t>
      </w:r>
      <w:r w:rsidR="000567F3">
        <w:rPr>
          <w:b/>
        </w:rPr>
        <w:t>.03</w:t>
      </w:r>
      <w:r w:rsidR="00F20BAC" w:rsidRPr="00860F56">
        <w:rPr>
          <w:b/>
        </w:rPr>
        <w:t>.</w:t>
      </w:r>
      <w:r w:rsidR="00580D9A" w:rsidRPr="00860F56">
        <w:rPr>
          <w:b/>
        </w:rPr>
        <w:t>201</w:t>
      </w:r>
      <w:r w:rsidR="00AB390B">
        <w:rPr>
          <w:b/>
        </w:rPr>
        <w:t>9</w:t>
      </w:r>
      <w:r w:rsidR="00A13FC8" w:rsidRPr="00677C53">
        <w:t xml:space="preserve">. године </w:t>
      </w:r>
      <w:r w:rsidR="006072B7" w:rsidRPr="00677C53">
        <w:t xml:space="preserve">до </w:t>
      </w:r>
      <w:r w:rsidR="00842D29" w:rsidRPr="00860F56">
        <w:rPr>
          <w:b/>
        </w:rPr>
        <w:t>1</w:t>
      </w:r>
      <w:r w:rsidR="00F2707E">
        <w:rPr>
          <w:b/>
        </w:rPr>
        <w:t>3</w:t>
      </w:r>
      <w:r w:rsidR="006072B7" w:rsidRPr="00860F56">
        <w:rPr>
          <w:b/>
        </w:rPr>
        <w:t>,00</w:t>
      </w:r>
      <w:r w:rsidR="006072B7" w:rsidRPr="00677C53">
        <w:t xml:space="preserve"> часова.</w:t>
      </w:r>
    </w:p>
    <w:p w:rsidR="006072B7" w:rsidRPr="00677C53" w:rsidRDefault="006072B7" w:rsidP="0053505E">
      <w:pPr>
        <w:jc w:val="both"/>
      </w:pPr>
      <w:r w:rsidRPr="00677C53">
        <w:t xml:space="preserve">Понуде које стигну после рока наведеног у претходном ставу сматраће се неблаговременим. </w:t>
      </w:r>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r w:rsidRPr="00677C53">
        <w:t>Јавно отварање понуда обавиће се дана</w:t>
      </w:r>
      <w:r w:rsidR="003B26B1" w:rsidRPr="00677C53">
        <w:t xml:space="preserve"> </w:t>
      </w:r>
      <w:r w:rsidR="008211F6">
        <w:rPr>
          <w:b/>
        </w:rPr>
        <w:t>18</w:t>
      </w:r>
      <w:r w:rsidR="000567F3" w:rsidRPr="000567F3">
        <w:rPr>
          <w:b/>
        </w:rPr>
        <w:t>.03</w:t>
      </w:r>
      <w:r w:rsidR="003B26B1" w:rsidRPr="00860F56">
        <w:rPr>
          <w:b/>
        </w:rPr>
        <w:t>.</w:t>
      </w:r>
      <w:r w:rsidR="00842D29" w:rsidRPr="00860F56">
        <w:rPr>
          <w:b/>
        </w:rPr>
        <w:t>201</w:t>
      </w:r>
      <w:r w:rsidR="00AB390B">
        <w:rPr>
          <w:b/>
        </w:rPr>
        <w:t>9</w:t>
      </w:r>
      <w:r w:rsidRPr="00860F56">
        <w:rPr>
          <w:b/>
        </w:rPr>
        <w:t>.</w:t>
      </w:r>
      <w:r w:rsidR="003464EF" w:rsidRPr="00860F56">
        <w:rPr>
          <w:b/>
        </w:rPr>
        <w:t xml:space="preserve"> </w:t>
      </w:r>
      <w:r w:rsidR="003464EF" w:rsidRPr="00677C53">
        <w:t>године</w:t>
      </w:r>
      <w:r w:rsidRPr="00677C53">
        <w:t xml:space="preserve"> у </w:t>
      </w:r>
      <w:r w:rsidR="00842D29" w:rsidRPr="00860F56">
        <w:rPr>
          <w:b/>
        </w:rPr>
        <w:t>1</w:t>
      </w:r>
      <w:r w:rsidR="00F2707E">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Поступак отварања понуда спроводи Комисија образована решењем Наручиоца.</w:t>
      </w:r>
    </w:p>
    <w:p w:rsidR="008F4EB2" w:rsidRPr="00677C53" w:rsidRDefault="008F4EB2" w:rsidP="0053505E">
      <w:pPr>
        <w:jc w:val="both"/>
      </w:pPr>
      <w:r w:rsidRPr="00677C53">
        <w:t xml:space="preserve">Представници понуђача који присуствују јавном отварању понуда, морају да доставе Комисији заведено </w:t>
      </w:r>
      <w:r w:rsidR="00AB390B">
        <w:t xml:space="preserve">и потписано </w:t>
      </w:r>
      <w:r w:rsidRPr="00677C53">
        <w:t xml:space="preserve">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F958AE" w:rsidRDefault="00A65A0D" w:rsidP="00677C53">
      <w:r w:rsidRPr="00677C53">
        <w:lastRenderedPageBreak/>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 xml:space="preserve">. </w:t>
      </w:r>
    </w:p>
    <w:p w:rsidR="00280F7E" w:rsidRPr="00280F7E" w:rsidRDefault="00280F7E"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r w:rsidRPr="00677C53">
        <w:t>Понуда са варијантама није дозвољена.</w:t>
      </w:r>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22615F">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 за </w:t>
      </w:r>
      <w:r w:rsidR="00A64951" w:rsidRPr="00677C53">
        <w:t xml:space="preserve">јавну набавку </w:t>
      </w:r>
      <w:r w:rsidR="00A64951" w:rsidRPr="0022615F">
        <w:rPr>
          <w:b/>
        </w:rPr>
        <w:t xml:space="preserve">бр. </w:t>
      </w:r>
      <w:r w:rsidR="0022615F" w:rsidRPr="0022615F">
        <w:rPr>
          <w:b/>
        </w:rPr>
        <w:t>6</w:t>
      </w:r>
      <w:r w:rsidR="005217FB" w:rsidRPr="0022615F">
        <w:rPr>
          <w:b/>
        </w:rPr>
        <w:t>/201</w:t>
      </w:r>
      <w:r w:rsidR="00AB390B" w:rsidRPr="0022615F">
        <w:rPr>
          <w:b/>
        </w:rPr>
        <w:t>9</w:t>
      </w:r>
      <w:r w:rsidR="006038FE" w:rsidRPr="00677C53">
        <w:t xml:space="preserve"> </w:t>
      </w:r>
      <w:r w:rsidR="0022615F" w:rsidRPr="0022615F">
        <w:rPr>
          <w:lang w:val="sr-Cyrl-CS"/>
        </w:rPr>
        <w:t>–</w:t>
      </w:r>
      <w:r w:rsidR="0022615F">
        <w:t xml:space="preserve"> </w:t>
      </w:r>
      <w:r w:rsidR="0022615F" w:rsidRPr="0022615F">
        <w:rPr>
          <w:b/>
        </w:rPr>
        <w:t>Израда пројекта препарцелације за улице у насељу Кашице, општина Љубовија, редни број  ЈН 6/2019</w:t>
      </w:r>
      <w:r w:rsidR="0022615F" w:rsidRPr="0022615F">
        <w:rPr>
          <w:lang w:val="sr-Cyrl-CS"/>
        </w:rPr>
        <w:t xml:space="preserve">.  </w:t>
      </w:r>
      <w:r w:rsidRPr="00677C53">
        <w:t xml:space="preserve">(НЕ ОТВАРАТИ). </w:t>
      </w:r>
    </w:p>
    <w:p w:rsidR="00956665" w:rsidRPr="00677C53" w:rsidRDefault="00956665" w:rsidP="006B0A41">
      <w:pPr>
        <w:jc w:val="both"/>
      </w:pPr>
      <w:r w:rsidRPr="00677C53">
        <w:t xml:space="preserve">Понуђач је дужан да на коверти назначи назив, адресу, телефон и контакт особу. </w:t>
      </w:r>
    </w:p>
    <w:p w:rsidR="00956665" w:rsidRPr="00677C53" w:rsidRDefault="00956665" w:rsidP="006B0A41">
      <w:pPr>
        <w:jc w:val="both"/>
      </w:pPr>
      <w:r w:rsidRPr="00677C53">
        <w:t xml:space="preserve">Измена или повлачење понуде се доставља путем поште или лично сваког радног дана 07,00 - 15,00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r w:rsidRPr="00677C53">
        <w:t>Понуда не може бити измењена после истека рока за подношење понуда.</w:t>
      </w:r>
    </w:p>
    <w:p w:rsidR="00CB5662" w:rsidRPr="00677C53" w:rsidRDefault="00956665" w:rsidP="0053505E">
      <w:pPr>
        <w:jc w:val="both"/>
      </w:pPr>
      <w:r w:rsidRPr="00677C53">
        <w:t>Уколико се измена понуде односи на понуђену цену, цена мора бити изражена у динарском износу, а не у процентима.</w:t>
      </w:r>
    </w:p>
    <w:p w:rsidR="00271555" w:rsidRPr="00677C53" w:rsidRDefault="00271555" w:rsidP="0053505E">
      <w:pPr>
        <w:jc w:val="both"/>
      </w:pPr>
    </w:p>
    <w:p w:rsidR="00C35C60" w:rsidRPr="00677C53"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677C53" w:rsidRDefault="00AB390B" w:rsidP="006B0A41">
      <w:pPr>
        <w:jc w:val="both"/>
      </w:pPr>
      <w:r>
        <w:t xml:space="preserve">  </w:t>
      </w:r>
      <w:r w:rsidR="00AA0329"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B390B" w:rsidP="006B0A41">
      <w:pPr>
        <w:jc w:val="both"/>
      </w:pPr>
      <w:r>
        <w:t xml:space="preserve">  </w:t>
      </w:r>
      <w:r w:rsidR="00AA0329"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677C53" w:rsidRDefault="00AA0329" w:rsidP="006B0A41">
      <w:pPr>
        <w:jc w:val="both"/>
      </w:pPr>
      <w:r w:rsidRPr="00677C53">
        <w:t>Понуђач је дужан да наручиоцу, на његов захтев, омогући приступ код подизвођача ради утврђивања испуњености услова.</w:t>
      </w:r>
    </w:p>
    <w:p w:rsidR="00AA0329" w:rsidRPr="00677C53" w:rsidRDefault="00AB390B" w:rsidP="006B0A41">
      <w:pPr>
        <w:jc w:val="both"/>
      </w:pPr>
      <w:r>
        <w:t xml:space="preserve">  </w:t>
      </w:r>
      <w:r w:rsidR="00AA0329" w:rsidRPr="00677C53">
        <w:t>Понуђач је дужан да за подизвођаче достави доказе о испуњености обавезних услова из члана 75. став 1. тач 1) до 4) Закона</w:t>
      </w:r>
      <w:r w:rsidR="009C239D" w:rsidRPr="00677C53">
        <w:t xml:space="preserve"> о јавним набавкама.</w:t>
      </w:r>
    </w:p>
    <w:p w:rsidR="00AA0329" w:rsidRPr="00677C53" w:rsidRDefault="00AA0329" w:rsidP="006B0A41">
      <w:pPr>
        <w:jc w:val="both"/>
      </w:pPr>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677C53" w:rsidRDefault="00AA0329" w:rsidP="006B0A41">
      <w:pPr>
        <w:jc w:val="both"/>
      </w:pPr>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677C53" w:rsidRDefault="00AA0329" w:rsidP="006B0A41">
      <w:pPr>
        <w:jc w:val="both"/>
      </w:pPr>
      <w:r w:rsidRPr="00677C53">
        <w:t xml:space="preserve">Добављач не може ангажовати као подизвођача лице које није навео у понуди. </w:t>
      </w:r>
    </w:p>
    <w:p w:rsidR="00AA0329" w:rsidRPr="00677C53" w:rsidRDefault="00AA0329" w:rsidP="006B0A41">
      <w:pPr>
        <w:jc w:val="both"/>
      </w:pPr>
      <w:r w:rsidRPr="00677C53">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B390B" w:rsidP="006B0A41">
      <w:pPr>
        <w:jc w:val="both"/>
      </w:pPr>
      <w:r>
        <w:t xml:space="preserve">  </w:t>
      </w:r>
      <w:r w:rsidR="00AA0329" w:rsidRPr="00677C53">
        <w:t xml:space="preserve">Понуду може поднети група понуђача. </w:t>
      </w:r>
    </w:p>
    <w:p w:rsidR="00AA0329" w:rsidRPr="00677C53" w:rsidRDefault="00AB390B" w:rsidP="006B0A41">
      <w:pPr>
        <w:jc w:val="both"/>
      </w:pPr>
      <w:r>
        <w:lastRenderedPageBreak/>
        <w:t xml:space="preserve">  </w:t>
      </w:r>
      <w:r w:rsidR="00AA0329" w:rsidRPr="00677C53">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r w:rsidRPr="00677C53">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 ст. 4. тач. 1) до 2) Закона и то:  </w:t>
      </w:r>
    </w:p>
    <w:p w:rsidR="00540025" w:rsidRPr="00540025" w:rsidRDefault="00EF3FB5" w:rsidP="00712FC9">
      <w:pPr>
        <w:pStyle w:val="ListParagraph"/>
        <w:numPr>
          <w:ilvl w:val="0"/>
          <w:numId w:val="4"/>
        </w:numPr>
        <w:jc w:val="both"/>
      </w:pPr>
      <w:r w:rsidRPr="00677C53">
        <w:t xml:space="preserve">податке о члану групе који ће бити носилац посла, односно који ће поднети </w:t>
      </w:r>
    </w:p>
    <w:p w:rsidR="00EF3FB5" w:rsidRPr="00677C53" w:rsidRDefault="00EF3FB5" w:rsidP="00712FC9">
      <w:pPr>
        <w:pStyle w:val="ListParagraph"/>
        <w:numPr>
          <w:ilvl w:val="0"/>
          <w:numId w:val="4"/>
        </w:numPr>
        <w:jc w:val="both"/>
      </w:pPr>
      <w:r w:rsidRPr="00677C53">
        <w:t xml:space="preserve">понуду и који ће заступати групу понуђача пред наручиоцем, </w:t>
      </w:r>
    </w:p>
    <w:p w:rsidR="00EF3FB5" w:rsidRPr="00677C53" w:rsidRDefault="00EF3FB5" w:rsidP="006B0A41">
      <w:pPr>
        <w:jc w:val="both"/>
      </w:pPr>
      <w:r w:rsidRPr="00677C53">
        <w:rPr>
          <w:rFonts w:eastAsia="TimesNewRomanPSMT"/>
        </w:rPr>
        <w:t>опис послова сваког од понуђача из групе понуђача у извршењу уговора.</w:t>
      </w:r>
    </w:p>
    <w:p w:rsidR="00EF3FB5" w:rsidRPr="00677C53" w:rsidRDefault="00EF3FB5" w:rsidP="006B0A41">
      <w:pPr>
        <w:jc w:val="both"/>
      </w:pPr>
      <w:r w:rsidRPr="00677C53">
        <w:rPr>
          <w:rFonts w:eastAsia="TimesNewRomanPSMT"/>
        </w:rPr>
        <w:t>У складу са чланом 81. став 5. Закона, споразумом је потребно уредити и регулисати следећа питања, односно навести податке о:</w:t>
      </w:r>
    </w:p>
    <w:p w:rsidR="00EF3FB5" w:rsidRPr="00677C53" w:rsidRDefault="00EF3FB5" w:rsidP="00712FC9">
      <w:pPr>
        <w:pStyle w:val="ListParagraph"/>
        <w:numPr>
          <w:ilvl w:val="0"/>
          <w:numId w:val="4"/>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712FC9">
      <w:pPr>
        <w:pStyle w:val="ListParagraph"/>
        <w:numPr>
          <w:ilvl w:val="0"/>
          <w:numId w:val="4"/>
        </w:numPr>
      </w:pPr>
      <w:r w:rsidRPr="00677C53">
        <w:t xml:space="preserve">понуђачу који ће у име групе понуђача потписати уговор, </w:t>
      </w:r>
    </w:p>
    <w:p w:rsidR="00EF3FB5" w:rsidRPr="00677C53" w:rsidRDefault="00EF3FB5" w:rsidP="00712FC9">
      <w:pPr>
        <w:pStyle w:val="ListParagraph"/>
        <w:numPr>
          <w:ilvl w:val="0"/>
          <w:numId w:val="4"/>
        </w:numPr>
      </w:pPr>
      <w:r w:rsidRPr="00677C53">
        <w:t xml:space="preserve">понуђачу који ће у име групе понуђача дати средство обезбеђења, </w:t>
      </w:r>
    </w:p>
    <w:p w:rsidR="00EF3FB5" w:rsidRPr="00677C53" w:rsidRDefault="00EF3FB5" w:rsidP="00712FC9">
      <w:pPr>
        <w:pStyle w:val="ListParagraph"/>
        <w:numPr>
          <w:ilvl w:val="0"/>
          <w:numId w:val="4"/>
        </w:numPr>
      </w:pPr>
      <w:r w:rsidRPr="00677C53">
        <w:t xml:space="preserve">понуђачу који ће издати рачун, </w:t>
      </w:r>
    </w:p>
    <w:p w:rsidR="00AA0329" w:rsidRPr="00677C53" w:rsidRDefault="00EF3FB5" w:rsidP="00712FC9">
      <w:pPr>
        <w:pStyle w:val="ListParagraph"/>
        <w:numPr>
          <w:ilvl w:val="0"/>
          <w:numId w:val="4"/>
        </w:numPr>
      </w:pPr>
      <w:r w:rsidRPr="00677C53">
        <w:t>рачуну на који ће бити извршено плаћање.</w:t>
      </w:r>
    </w:p>
    <w:p w:rsidR="00AA0329" w:rsidRPr="00677C53" w:rsidRDefault="00AA0329" w:rsidP="00677C53">
      <w:r w:rsidRPr="00677C53">
        <w:t>Наручилац не може од групе понуђача да захтева да се повезују у одређени правни облик како би могли да поднесу заједничку понуду.</w:t>
      </w:r>
    </w:p>
    <w:p w:rsidR="00AA0329" w:rsidRPr="00677C53" w:rsidRDefault="00AA0329" w:rsidP="00677C53">
      <w:r w:rsidRPr="00677C53">
        <w:t>Понуђачи који поднесу заједничку понуду одговарају неограничено солидарно према наручиоцу.</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допуне </w:t>
      </w:r>
      <w:r w:rsidRPr="00677C53">
        <w:t xml:space="preserve"> </w:t>
      </w:r>
      <w:r w:rsidR="005C7D5C" w:rsidRPr="00677C53">
        <w:t>објавити</w:t>
      </w:r>
      <w:r w:rsidRPr="00677C53">
        <w:t xml:space="preserve"> на Порталу јавних набавки и сајту </w:t>
      </w:r>
      <w:hyperlink r:id="rId11"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r w:rsidRPr="00677C53">
        <w:t xml:space="preserve">Понуде се припремају у складу са конкурсном документацијом и изменама и допунама конкурсне документације. </w:t>
      </w:r>
    </w:p>
    <w:p w:rsidR="00271555" w:rsidRPr="00677C53" w:rsidRDefault="00271555" w:rsidP="00545DA4">
      <w:pPr>
        <w:jc w:val="both"/>
      </w:pPr>
      <w:r w:rsidRPr="00677C53">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677C53" w:rsidRDefault="00271555" w:rsidP="00545DA4">
      <w:pPr>
        <w:spacing w:after="120"/>
        <w:jc w:val="both"/>
      </w:pPr>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r w:rsidRPr="00677C53">
        <w:t>Понуђач може да поднесе само једну понуду, односно понуду може поднети понуђач који наступа самостално.</w:t>
      </w:r>
    </w:p>
    <w:p w:rsidR="00956665" w:rsidRPr="00677C53" w:rsidRDefault="00956665" w:rsidP="00545DA4">
      <w:pPr>
        <w:spacing w:after="120"/>
        <w:jc w:val="both"/>
      </w:pPr>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677C53">
        <w:t xml:space="preserve"> Наручилац је дужан да одбије све понуде које су поднете супротно наведеној забрани.</w:t>
      </w:r>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186E93" w:rsidRDefault="00454349" w:rsidP="00454349">
      <w:pPr>
        <w:jc w:val="both"/>
      </w:pPr>
      <w:r>
        <w:t xml:space="preserve">  </w:t>
      </w:r>
      <w:r w:rsidR="00561755" w:rsidRPr="00677C53">
        <w:t>Плаћање се врши уплатом на рачун понуђача</w:t>
      </w:r>
      <w:r w:rsidR="004D07E1" w:rsidRPr="00677C53">
        <w:t xml:space="preserve"> (извршиоца услуге), </w:t>
      </w:r>
      <w:r w:rsidR="000A50BB">
        <w:t xml:space="preserve">у </w:t>
      </w:r>
      <w:r w:rsidR="004D07E1" w:rsidRPr="00677C53">
        <w:t xml:space="preserve">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r w:rsidR="003E5AB1" w:rsidRPr="00677C53">
        <w:t xml:space="preserve"> Понуђачу није дозвољено да захтева аванс.</w:t>
      </w:r>
    </w:p>
    <w:p w:rsidR="00186E93" w:rsidRDefault="00186E93" w:rsidP="00454349">
      <w:pPr>
        <w:jc w:val="both"/>
      </w:pPr>
    </w:p>
    <w:p w:rsidR="009F09A4" w:rsidRPr="00186E93" w:rsidRDefault="009F09A4" w:rsidP="00186E93">
      <w:pPr>
        <w:jc w:val="both"/>
      </w:pPr>
      <w:r>
        <w:t xml:space="preserve">Рок израде </w:t>
      </w:r>
      <w:r w:rsidR="00003CDC" w:rsidRPr="00677C53">
        <w:t>докум</w:t>
      </w:r>
      <w:r w:rsidR="00A8221A" w:rsidRPr="00677C53">
        <w:t>ентације</w:t>
      </w:r>
      <w:r w:rsidR="003857F9" w:rsidRPr="00677C53">
        <w:t>:</w:t>
      </w:r>
      <w:r w:rsidR="00186E93">
        <w:t xml:space="preserve"> </w:t>
      </w:r>
      <w:r w:rsidR="00186E93" w:rsidRPr="00186E93">
        <w:t xml:space="preserve">Рок за израду  ПП је максимално 10 дана од потписивања Уговора и достављања геодетске подлоге, плана парцелације и Елабората геодетских радова (јединствен пројекат ).   </w:t>
      </w:r>
      <w:r w:rsidR="003857F9" w:rsidRPr="00186E93">
        <w:t xml:space="preserve"> </w:t>
      </w:r>
    </w:p>
    <w:p w:rsidR="00987B46" w:rsidRPr="00677C53" w:rsidRDefault="00454349" w:rsidP="00454349">
      <w:pPr>
        <w:jc w:val="both"/>
      </w:pPr>
      <w:r>
        <w:lastRenderedPageBreak/>
        <w:t xml:space="preserve">  </w:t>
      </w:r>
      <w:r w:rsidR="001E5B3E" w:rsidRPr="00677C53">
        <w:t>Р</w:t>
      </w:r>
      <w:r w:rsidR="003A391E" w:rsidRPr="00677C53">
        <w:t xml:space="preserve">ок важења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r>
        <w:t xml:space="preserve"> </w:t>
      </w:r>
      <w:r w:rsidR="003A391E" w:rsidRPr="00677C53">
        <w:t xml:space="preserve">У случају да понуђач наведе краћи рок важења понуде, </w:t>
      </w:r>
      <w:r w:rsidR="000156A0" w:rsidRPr="00677C53">
        <w:t xml:space="preserve">или не наведе уопште рок важења понуде, </w:t>
      </w:r>
      <w:r w:rsidR="003A391E" w:rsidRPr="00677C53">
        <w:t>понуда ће бити одбијена, као неодговарајућа.</w:t>
      </w:r>
    </w:p>
    <w:p w:rsidR="00987B46" w:rsidRPr="00677C53" w:rsidRDefault="00987B46" w:rsidP="00545DA4">
      <w:pPr>
        <w:jc w:val="both"/>
        <w:rPr>
          <w:rFonts w:eastAsia="TimesNewRoman"/>
        </w:rPr>
      </w:pPr>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4A011D" w:rsidRDefault="004A011D" w:rsidP="00545DA4">
      <w:pPr>
        <w:jc w:val="both"/>
        <w:rPr>
          <w:rFonts w:eastAsia="TimesNewRoman"/>
        </w:rPr>
      </w:pPr>
    </w:p>
    <w:p w:rsidR="00816F72" w:rsidRPr="00816F72" w:rsidRDefault="00816F72"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
    <w:p w:rsidR="0078304F" w:rsidRPr="00677C53" w:rsidRDefault="003C7586" w:rsidP="00545DA4">
      <w:pPr>
        <w:jc w:val="both"/>
      </w:pPr>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
    <w:p w:rsidR="00AA7289" w:rsidRPr="00677C53" w:rsidRDefault="00CB5662" w:rsidP="00545DA4">
      <w:pPr>
        <w:jc w:val="both"/>
      </w:pPr>
      <w:r w:rsidRPr="00677C53">
        <w:t>Цене које понуди понуђач бић</w:t>
      </w:r>
      <w:r w:rsidR="00966BCB" w:rsidRPr="00677C53">
        <w:t>е фиксне током извршења уговора.</w:t>
      </w:r>
    </w:p>
    <w:p w:rsidR="003A391E" w:rsidRPr="00677C53" w:rsidRDefault="0078304F" w:rsidP="00545DA4">
      <w:pPr>
        <w:jc w:val="both"/>
      </w:pPr>
      <w:r w:rsidRPr="00677C53">
        <w:t>Ако је у понуди исказана неуобичајено ниска цена, наручилац ће поступити у складу са чланом 92. Закона о јавним набавкама.</w:t>
      </w:r>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 xml:space="preserve">са попуњеним </w:t>
      </w:r>
      <w:r w:rsidR="00AB390B">
        <w:t xml:space="preserve">и потписаним </w:t>
      </w:r>
      <w:r w:rsidRPr="00677C53">
        <w:t>меничним овлашћењем</w:t>
      </w:r>
      <w:r w:rsidRPr="00677C53">
        <w:rPr>
          <w:rFonts w:eastAsia="TimesNewRomanPSMT"/>
        </w:rPr>
        <w:t xml:space="preserve"> и роком важења 20 дана дужим од уговореног рока за извршење посла. Меница мора бити безусловна и платива на први позив, са клаузулом „без протеста“. Ако се за време трајања уговора промене рокови за извршење уговорне обавезе, средство обезбеђења за добро извршење посла мора да се продужи. </w:t>
      </w:r>
    </w:p>
    <w:p w:rsidR="005473D4" w:rsidRPr="00677C53" w:rsidRDefault="005473D4" w:rsidP="005C4701">
      <w:pPr>
        <w:jc w:val="both"/>
      </w:pPr>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677C53" w:rsidRDefault="005473D4" w:rsidP="005C4701">
      <w:pPr>
        <w:jc w:val="both"/>
        <w:rPr>
          <w:rFonts w:eastAsia="Calibri"/>
        </w:rPr>
      </w:pPr>
      <w:r w:rsidRPr="00677C53">
        <w:rPr>
          <w:rFonts w:eastAsia="Calibri"/>
        </w:rPr>
        <w:t xml:space="preserve">Потребно је уз меницу доставити и потврду да је меница евидентирана у регистру меница и овлашћења који води НБС (попуњен захтев за регистрацију менице). </w:t>
      </w:r>
    </w:p>
    <w:p w:rsidR="005473D4" w:rsidRPr="00677C53" w:rsidRDefault="005473D4" w:rsidP="005C4701">
      <w:pPr>
        <w:jc w:val="both"/>
      </w:pPr>
      <w:r w:rsidRPr="00677C53">
        <w:rPr>
          <w:rFonts w:eastAsia="Calibri"/>
        </w:rPr>
        <w:t xml:space="preserve">Меница треба да </w:t>
      </w:r>
      <w:r w:rsidRPr="00677C53">
        <w:t xml:space="preserve">буду оверена печатом и потписана од стране лица овлашћеног за заступање у десном доњем углу на претпоследњој линији. </w:t>
      </w:r>
    </w:p>
    <w:p w:rsidR="005473D4" w:rsidRPr="00677C53" w:rsidRDefault="005473D4" w:rsidP="005C4701">
      <w:pPr>
        <w:jc w:val="both"/>
        <w:rPr>
          <w:rFonts w:eastAsia="Calibri"/>
        </w:rPr>
      </w:pPr>
      <w:r w:rsidRPr="00677C53">
        <w:rPr>
          <w:rFonts w:eastAsia="Calibri"/>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Pr="00677C53" w:rsidRDefault="005473D4" w:rsidP="005C4701">
      <w:pPr>
        <w:jc w:val="both"/>
        <w:rPr>
          <w:rFonts w:eastAsia="Calibri"/>
        </w:rPr>
      </w:pPr>
      <w:r w:rsidRPr="00677C53">
        <w:rPr>
          <w:rFonts w:eastAsia="Calibri"/>
        </w:rPr>
        <w:t>По извршењу свих уговорних обавеза понуђача средства финансијског обезбеђења ће бити враћена.</w:t>
      </w:r>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AB390B">
      <w:pPr>
        <w:jc w:val="both"/>
      </w:pPr>
      <w:r w:rsidRPr="00677C53">
        <w:t>Предметна набавка не садржи поверљиве информације које наручилац ставља на располагање.</w:t>
      </w:r>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Особа за контакт је </w:t>
      </w:r>
      <w:r w:rsidR="0022615F">
        <w:t>Кирило Јовић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2" w:history="1">
        <w:r w:rsidR="00793487" w:rsidRPr="00677C53">
          <w:rPr>
            <w:rStyle w:val="Hyperlink"/>
          </w:rPr>
          <w:t>nabavke@ljubovija.rs</w:t>
        </w:r>
      </w:hyperlink>
      <w:r w:rsidR="00793487" w:rsidRPr="00677C53">
        <w:t xml:space="preserve">, </w:t>
      </w:r>
      <w:r w:rsidRPr="00677C53">
        <w:t>сваког радног дана 07.00 – 15.00 часова.</w:t>
      </w:r>
    </w:p>
    <w:p w:rsidR="0057436B" w:rsidRPr="00677C53" w:rsidRDefault="00DF2712" w:rsidP="005C4701">
      <w:pPr>
        <w:jc w:val="both"/>
      </w:pPr>
      <w:r w:rsidRPr="00677C53">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7436B" w:rsidRPr="00677C53" w:rsidRDefault="0057436B" w:rsidP="005C4701">
      <w:pPr>
        <w:jc w:val="both"/>
      </w:pPr>
      <w:r w:rsidRPr="00677C53">
        <w:t>Тражење додатних информација или појашњења телефоном није дозвољено.</w:t>
      </w:r>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FF76AD">
      <w:pPr>
        <w:jc w:val="both"/>
      </w:pPr>
      <w:r w:rsidRPr="00677C53">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677C53" w:rsidRDefault="005F66AB" w:rsidP="00FF76AD">
      <w:pPr>
        <w:jc w:val="both"/>
      </w:pPr>
      <w:r w:rsidRPr="00677C53">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677C53" w:rsidRDefault="005F66AB" w:rsidP="00FF76AD">
      <w:pPr>
        <w:jc w:val="both"/>
      </w:pPr>
      <w:r w:rsidRPr="00677C53">
        <w:t xml:space="preserve">У случају разлике између јединичне и укупне цене, меродавна је јединична цена. </w:t>
      </w:r>
    </w:p>
    <w:p w:rsidR="005F66AB" w:rsidRPr="00677C53" w:rsidRDefault="005F66AB" w:rsidP="00FF76AD">
      <w:pPr>
        <w:jc w:val="both"/>
      </w:pPr>
      <w:r w:rsidRPr="00677C53">
        <w:t>Ако се понуђач не сагласи са исправком рачунских грешака, Наручилац ће његову понуду одбити као неприхватљиву.</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r w:rsidRPr="00677C53">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FF76AD">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FF76AD">
      <w:pPr>
        <w:jc w:val="both"/>
      </w:pPr>
      <w:r w:rsidRPr="00677C53">
        <w:t>поступао супротно забрани из члана 23. и 25. Закона о јавним набавкама;</w:t>
      </w:r>
    </w:p>
    <w:p w:rsidR="00DE2F13" w:rsidRPr="00677C53" w:rsidRDefault="00DE2F13" w:rsidP="00FF76AD">
      <w:pPr>
        <w:jc w:val="both"/>
      </w:pPr>
      <w:r w:rsidRPr="00677C53">
        <w:t>учинио повреду конкуренције;</w:t>
      </w:r>
    </w:p>
    <w:p w:rsidR="00DE2F13" w:rsidRPr="00677C53" w:rsidRDefault="00DE2F13" w:rsidP="00FF76AD">
      <w:pPr>
        <w:jc w:val="both"/>
      </w:pPr>
      <w:r w:rsidRPr="00677C53">
        <w:t xml:space="preserve">доставио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r w:rsidRPr="00677C53">
        <w:t>одбио да достави доказе и средства обезбеђења на ша се у понуди обавезао.</w:t>
      </w:r>
    </w:p>
    <w:p w:rsidR="00DE2F13" w:rsidRPr="00677C53" w:rsidRDefault="00DE2F13" w:rsidP="003E151B">
      <w:pPr>
        <w:jc w:val="both"/>
      </w:pPr>
      <w:r w:rsidRPr="00677C53">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E2F13" w:rsidRPr="00677C53" w:rsidRDefault="00DE2F13" w:rsidP="003E151B">
      <w:pPr>
        <w:jc w:val="both"/>
      </w:pPr>
      <w:r w:rsidRPr="00677C53">
        <w:t xml:space="preserve">Доказ може бити: </w:t>
      </w:r>
    </w:p>
    <w:p w:rsidR="00DE2F13" w:rsidRPr="00677C53" w:rsidRDefault="00DE2F13" w:rsidP="00712FC9">
      <w:pPr>
        <w:pStyle w:val="ListParagraph"/>
        <w:numPr>
          <w:ilvl w:val="0"/>
          <w:numId w:val="5"/>
        </w:numPr>
        <w:ind w:left="426" w:firstLine="0"/>
        <w:jc w:val="both"/>
      </w:pPr>
      <w:r w:rsidRPr="00677C53">
        <w:t>правоснажна судска одлука или коначна одлука другог надлежног органа;</w:t>
      </w:r>
    </w:p>
    <w:p w:rsidR="00DE2F13" w:rsidRPr="00677C53" w:rsidRDefault="00DE2F13" w:rsidP="00712FC9">
      <w:pPr>
        <w:pStyle w:val="ListParagraph"/>
        <w:numPr>
          <w:ilvl w:val="0"/>
          <w:numId w:val="5"/>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712FC9">
      <w:pPr>
        <w:pStyle w:val="ListParagraph"/>
        <w:numPr>
          <w:ilvl w:val="0"/>
          <w:numId w:val="5"/>
        </w:numPr>
        <w:jc w:val="both"/>
      </w:pPr>
      <w:r w:rsidRPr="00677C53">
        <w:t>исправа о наплаћеној уговорној казни;</w:t>
      </w:r>
    </w:p>
    <w:p w:rsidR="00DE2F13" w:rsidRPr="00677C53" w:rsidRDefault="00DE2F13" w:rsidP="00712FC9">
      <w:pPr>
        <w:pStyle w:val="ListParagraph"/>
        <w:numPr>
          <w:ilvl w:val="0"/>
          <w:numId w:val="5"/>
        </w:numPr>
        <w:jc w:val="both"/>
      </w:pPr>
      <w:r w:rsidRPr="00677C53">
        <w:lastRenderedPageBreak/>
        <w:t>рекламације потрошача, односно корисника, ако нису отклоњене у уговореном року;</w:t>
      </w:r>
    </w:p>
    <w:p w:rsidR="00DE2F13" w:rsidRPr="00677C53" w:rsidRDefault="00DE2F13" w:rsidP="00712FC9">
      <w:pPr>
        <w:pStyle w:val="ListParagraph"/>
        <w:numPr>
          <w:ilvl w:val="0"/>
          <w:numId w:val="5"/>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712FC9">
      <w:pPr>
        <w:pStyle w:val="ListParagraph"/>
        <w:numPr>
          <w:ilvl w:val="0"/>
          <w:numId w:val="5"/>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712FC9">
      <w:pPr>
        <w:pStyle w:val="ListParagraph"/>
        <w:numPr>
          <w:ilvl w:val="0"/>
          <w:numId w:val="5"/>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712FC9">
      <w:pPr>
        <w:pStyle w:val="ListParagraph"/>
        <w:numPr>
          <w:ilvl w:val="0"/>
          <w:numId w:val="5"/>
        </w:numPr>
        <w:jc w:val="both"/>
      </w:pPr>
      <w:r w:rsidRPr="00677C53">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677C53" w:rsidRDefault="00DE2F13" w:rsidP="003E151B">
      <w:pPr>
        <w:jc w:val="both"/>
      </w:pPr>
      <w:r w:rsidRPr="00677C53">
        <w:t>Наручилац ће одбити понуду ако неприхватљива, тј. ако не испуњава услове дефинисане чланом 3. тачком 33) Закона о јавним набавкама.</w:t>
      </w:r>
    </w:p>
    <w:p w:rsidR="00DE2F13" w:rsidRPr="00677C53" w:rsidRDefault="00DE2F13" w:rsidP="003E151B">
      <w:pPr>
        <w:spacing w:after="120"/>
        <w:jc w:val="both"/>
      </w:pPr>
      <w:r w:rsidRPr="00677C53">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677C53" w:rsidRDefault="00DE2F13" w:rsidP="00677C53">
      <w:r w:rsidRPr="00677C53">
        <w:t>На основу члана 106. Закона, наручилац ће одбити понуду ако садржи битне недостатке и то ако:</w:t>
      </w:r>
    </w:p>
    <w:p w:rsidR="00DE2F13" w:rsidRPr="00677C53" w:rsidRDefault="00DE2F13" w:rsidP="00712FC9">
      <w:pPr>
        <w:pStyle w:val="ListParagraph"/>
        <w:numPr>
          <w:ilvl w:val="0"/>
          <w:numId w:val="6"/>
        </w:numPr>
      </w:pPr>
      <w:r w:rsidRPr="00677C53">
        <w:t>понуђач не докаже да испуњава обавезне услове за учешће;</w:t>
      </w:r>
    </w:p>
    <w:p w:rsidR="00DE2F13" w:rsidRPr="00677C53" w:rsidRDefault="00DE2F13" w:rsidP="00712FC9">
      <w:pPr>
        <w:pStyle w:val="ListParagraph"/>
        <w:numPr>
          <w:ilvl w:val="0"/>
          <w:numId w:val="6"/>
        </w:numPr>
      </w:pPr>
      <w:r w:rsidRPr="00677C53">
        <w:t>понуђач не докаже да испуњава додатне услове;</w:t>
      </w:r>
    </w:p>
    <w:p w:rsidR="005C27B3" w:rsidRPr="00677C53" w:rsidRDefault="005C27B3" w:rsidP="00712FC9">
      <w:pPr>
        <w:pStyle w:val="ListParagraph"/>
        <w:numPr>
          <w:ilvl w:val="0"/>
          <w:numId w:val="6"/>
        </w:numPr>
      </w:pPr>
      <w:r w:rsidRPr="00677C53">
        <w:t>понуђач не достави тражено средство обезбеђења;</w:t>
      </w:r>
    </w:p>
    <w:p w:rsidR="00DE2F13" w:rsidRPr="00677C53" w:rsidRDefault="00B2591F" w:rsidP="00B2591F">
      <w:r>
        <w:t xml:space="preserve">      </w:t>
      </w:r>
      <w:r w:rsidR="003E151B">
        <w:t xml:space="preserve">4)   </w:t>
      </w:r>
      <w:r w:rsidR="00DE2F13" w:rsidRPr="00677C53">
        <w:t>је понуђени рок важења понуде краћи од прописаног;</w:t>
      </w:r>
    </w:p>
    <w:p w:rsidR="0031617F" w:rsidRPr="00677C53" w:rsidRDefault="00B2591F" w:rsidP="00B2591F">
      <w:r>
        <w:t xml:space="preserve">      </w:t>
      </w:r>
      <w:r w:rsidR="005C27B3" w:rsidRPr="00677C53">
        <w:t>5</w:t>
      </w:r>
      <w:r w:rsidR="00DE2F13" w:rsidRPr="00677C53">
        <w:t>)</w:t>
      </w:r>
      <w:r w:rsidR="00DE2F13" w:rsidRPr="00677C53">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677C53" w:rsidRDefault="005473D4" w:rsidP="00677C53"/>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FF76AD">
        <w:t>10</w:t>
      </w:r>
      <w:r w:rsidRPr="00677C53">
        <w:t xml:space="preserve"> дана од дана јавног отварања понуда.</w:t>
      </w:r>
    </w:p>
    <w:p w:rsidR="007D4025" w:rsidRPr="00F9412D" w:rsidRDefault="007D4025" w:rsidP="00F9412D">
      <w:pPr>
        <w:jc w:val="both"/>
        <w:rPr>
          <w:b/>
        </w:rPr>
      </w:pPr>
      <w:r w:rsidRPr="00F9412D">
        <w:rPr>
          <w:b/>
        </w:rPr>
        <w:t>Захтев</w:t>
      </w:r>
      <w:r w:rsidR="00CB5662" w:rsidRPr="00F9412D">
        <w:rPr>
          <w:b/>
        </w:rPr>
        <w:t xml:space="preserve"> за заштиту права понуђача </w:t>
      </w:r>
    </w:p>
    <w:p w:rsidR="00E51B9D" w:rsidRPr="00677C53" w:rsidRDefault="00E51B9D" w:rsidP="00F9412D">
      <w:pPr>
        <w:jc w:val="both"/>
      </w:pPr>
      <w:r w:rsidRPr="00677C53">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E51B9D" w:rsidRPr="00677C53" w:rsidRDefault="00E51B9D" w:rsidP="00F9412D">
      <w:pPr>
        <w:jc w:val="both"/>
      </w:pPr>
      <w:r w:rsidRPr="00677C53">
        <w:t>Захтев за заштиту права подноси се наручиоцу, а копија се истовремено доставља Републичкој комисији.</w:t>
      </w:r>
      <w:r w:rsidRPr="00677C53">
        <w:rPr>
          <w:rFonts w:eastAsia="TimesNewRomanPSMT"/>
        </w:rPr>
        <w:t xml:space="preserve"> Захтев за заштиту права се доставља непосредно или препорученом пошиљком са повратницом. </w:t>
      </w:r>
      <w:r w:rsidRPr="00677C5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
    <w:p w:rsidR="00E51B9D" w:rsidRPr="00677C53" w:rsidRDefault="00E51B9D" w:rsidP="00F9412D">
      <w:pPr>
        <w:jc w:val="both"/>
      </w:pPr>
      <w:r w:rsidRPr="00677C53">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51B9D" w:rsidRPr="00677C53" w:rsidRDefault="00E51B9D" w:rsidP="00F9412D">
      <w:pPr>
        <w:jc w:val="both"/>
      </w:pPr>
      <w:r w:rsidRPr="00677C53">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51B9D" w:rsidRPr="00677C53" w:rsidRDefault="00E51B9D" w:rsidP="00F9412D">
      <w:pPr>
        <w:jc w:val="both"/>
      </w:pPr>
      <w:r w:rsidRPr="00677C53">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 набавки. </w:t>
      </w:r>
    </w:p>
    <w:p w:rsidR="00E51B9D" w:rsidRPr="00677C53" w:rsidRDefault="00E51B9D" w:rsidP="00F9412D">
      <w:pPr>
        <w:jc w:val="both"/>
      </w:pPr>
      <w:r w:rsidRPr="00677C5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E51B9D" w:rsidRPr="00677C53" w:rsidRDefault="00E51B9D" w:rsidP="00F9412D">
      <w:pPr>
        <w:jc w:val="both"/>
      </w:pPr>
      <w:r w:rsidRPr="00677C5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1B9D" w:rsidRPr="00677C53" w:rsidRDefault="00E51B9D" w:rsidP="00F9412D">
      <w:pPr>
        <w:jc w:val="both"/>
      </w:pPr>
      <w:r w:rsidRPr="00677C53">
        <w:t>Захтев за заштиту права не задржава даље активности наручиоца у поступку јавне набавке у складу са одредбама 150. Закона.</w:t>
      </w:r>
    </w:p>
    <w:p w:rsidR="00E51B9D" w:rsidRPr="00677C53" w:rsidRDefault="00E51B9D" w:rsidP="00F9412D">
      <w:pPr>
        <w:jc w:val="both"/>
        <w:rPr>
          <w:rFonts w:eastAsia="TimesNewRomanPSMT"/>
        </w:rPr>
      </w:pPr>
      <w:r w:rsidRPr="00677C53">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51B9D" w:rsidRPr="00677C53" w:rsidRDefault="00E51B9D" w:rsidP="00F9412D">
      <w:pPr>
        <w:jc w:val="both"/>
        <w:rPr>
          <w:rFonts w:eastAsia="TimesNewRomanPSMT"/>
        </w:rPr>
      </w:pPr>
      <w:r w:rsidRPr="00677C53">
        <w:rPr>
          <w:rFonts w:eastAsia="TimesNewRomanPSMT"/>
        </w:rPr>
        <w:t>Подносилац захтева је дужан да на рачун буџета Републике Срб</w:t>
      </w:r>
      <w:r w:rsidR="00FF76AD">
        <w:rPr>
          <w:rFonts w:eastAsia="TimesNewRomanPSMT"/>
        </w:rPr>
        <w:t>ије уплати таксу у изнoсу од 60</w:t>
      </w:r>
      <w:r w:rsidRPr="00677C53">
        <w:rPr>
          <w:rFonts w:eastAsia="TimesNewRomanPSMT"/>
        </w:rPr>
        <w:t>.000,00 динара на следећи начин:</w:t>
      </w:r>
    </w:p>
    <w:p w:rsidR="00E51B9D" w:rsidRPr="00677C53" w:rsidRDefault="00E51B9D" w:rsidP="00677C53">
      <w:pPr>
        <w:rPr>
          <w:rFonts w:eastAsia="TimesNewRomanPSMT"/>
        </w:rPr>
      </w:pPr>
      <w:r w:rsidRPr="00677C53">
        <w:rPr>
          <w:rFonts w:eastAsia="TimesNewRomanPSMT"/>
        </w:rPr>
        <w:t>број рачуна:</w:t>
      </w:r>
      <w:r w:rsidRPr="00677C53">
        <w:t xml:space="preserve"> 840-30678845-06</w:t>
      </w:r>
      <w:r w:rsidRPr="00677C53">
        <w:rPr>
          <w:rFonts w:eastAsia="TimesNewRomanPSMT"/>
        </w:rPr>
        <w:t>,</w:t>
      </w:r>
    </w:p>
    <w:p w:rsidR="00E51B9D" w:rsidRPr="00677C53" w:rsidRDefault="00E51B9D" w:rsidP="00677C53">
      <w:pPr>
        <w:rPr>
          <w:rFonts w:eastAsia="TimesNewRomanPSMT"/>
        </w:rPr>
      </w:pPr>
      <w:r w:rsidRPr="00677C53">
        <w:rPr>
          <w:rFonts w:eastAsia="TimesNewRomanPSMT"/>
        </w:rPr>
        <w:t>шифра плаћања: 153 или 253,</w:t>
      </w:r>
    </w:p>
    <w:p w:rsidR="00E51B9D" w:rsidRPr="00677C53" w:rsidRDefault="00E51B9D" w:rsidP="00677C53">
      <w:pPr>
        <w:rPr>
          <w:rFonts w:eastAsia="TimesNewRomanPSMT"/>
        </w:rPr>
      </w:pPr>
      <w:r w:rsidRPr="00677C53">
        <w:rPr>
          <w:rFonts w:eastAsia="TimesNewRomanPSMT"/>
        </w:rPr>
        <w:t xml:space="preserve">позив на број: </w:t>
      </w:r>
      <w:r w:rsidR="00B2591F">
        <w:rPr>
          <w:rFonts w:eastAsia="TimesNewRomanPSMT"/>
        </w:rPr>
        <w:t>6</w:t>
      </w:r>
      <w:r w:rsidR="00FF76AD">
        <w:rPr>
          <w:rFonts w:eastAsia="TimesNewRomanPSMT"/>
        </w:rPr>
        <w:t>-2019</w:t>
      </w:r>
      <w:r w:rsidRPr="00677C53">
        <w:rPr>
          <w:rFonts w:eastAsia="TimesNewRomanPSMT"/>
        </w:rPr>
        <w:t>,</w:t>
      </w:r>
    </w:p>
    <w:p w:rsidR="00E51B9D" w:rsidRPr="00677C53" w:rsidRDefault="00E51B9D" w:rsidP="00677C53">
      <w:pPr>
        <w:rPr>
          <w:rFonts w:eastAsia="TimesNewRomanPSMT"/>
        </w:rPr>
      </w:pPr>
      <w:r w:rsidRPr="00677C53">
        <w:rPr>
          <w:rFonts w:eastAsia="TimesNewRomanPSMT"/>
        </w:rPr>
        <w:t xml:space="preserve">сврха уплате: Такса за ЗЗП; назив наручиоца: Општинска управа општине Љубовија; ЈН </w:t>
      </w:r>
      <w:r w:rsidR="00B2591F">
        <w:rPr>
          <w:rFonts w:eastAsia="TimesNewRomanPSMT"/>
        </w:rPr>
        <w:t>6</w:t>
      </w:r>
      <w:r w:rsidRPr="00677C53">
        <w:rPr>
          <w:rFonts w:eastAsia="TimesNewRomanPSMT"/>
        </w:rPr>
        <w:t>/201</w:t>
      </w:r>
      <w:r w:rsidR="00FF76AD">
        <w:rPr>
          <w:rFonts w:eastAsia="TimesNewRomanPSMT"/>
        </w:rPr>
        <w:t>9</w:t>
      </w:r>
      <w:r w:rsidRPr="00677C53">
        <w:rPr>
          <w:rFonts w:eastAsia="TimesNewRomanPSMT"/>
        </w:rPr>
        <w:t>;</w:t>
      </w:r>
    </w:p>
    <w:p w:rsidR="00E51B9D" w:rsidRPr="00677C53" w:rsidRDefault="00E51B9D" w:rsidP="00677C53">
      <w:pPr>
        <w:rPr>
          <w:rFonts w:eastAsia="TimesNewRomanPSMT"/>
        </w:rPr>
      </w:pPr>
      <w:r w:rsidRPr="00677C53">
        <w:rPr>
          <w:rFonts w:eastAsia="TimesNewRomanPSMT"/>
        </w:rPr>
        <w:t>назив уплатиоца;</w:t>
      </w:r>
    </w:p>
    <w:p w:rsidR="00E51B9D" w:rsidRPr="00677C53" w:rsidRDefault="00E51B9D" w:rsidP="00677C53">
      <w:pPr>
        <w:rPr>
          <w:rFonts w:eastAsia="TimesNewRomanPSMT"/>
        </w:rPr>
      </w:pPr>
      <w:r w:rsidRPr="00677C53">
        <w:rPr>
          <w:rFonts w:eastAsia="TimesNewRomanPSMT"/>
        </w:rPr>
        <w:t>корисник: буџет Републике Србије.</w:t>
      </w:r>
    </w:p>
    <w:p w:rsidR="00E51B9D" w:rsidRPr="00677C53" w:rsidRDefault="00E51B9D" w:rsidP="00677C53">
      <w:r w:rsidRPr="00677C53">
        <w:t>Детаљно упутство о уплати таксе се може преузети са web адресе:</w:t>
      </w:r>
    </w:p>
    <w:p w:rsidR="00E51B9D" w:rsidRPr="00677C53" w:rsidRDefault="00657815" w:rsidP="00677C53">
      <w:pPr>
        <w:rPr>
          <w:rFonts w:eastAsia="TimesNewRomanPSMT"/>
        </w:rPr>
      </w:pPr>
      <w:hyperlink r:id="rId13" w:history="1">
        <w:r w:rsidR="00E51B9D" w:rsidRPr="00677C53">
          <w:rPr>
            <w:rStyle w:val="Hyperlink"/>
            <w:rFonts w:eastAsia="Calibri"/>
          </w:rPr>
          <w:t>http://www.kjn.gov.rs/ci/uputstvo-o-uplati-republicke-administrativne-takse.htm</w:t>
        </w:r>
      </w:hyperlink>
    </w:p>
    <w:p w:rsidR="00E51B9D" w:rsidRPr="00677C53" w:rsidRDefault="00E51B9D" w:rsidP="00677C53">
      <w:pPr>
        <w:rPr>
          <w:rFonts w:eastAsia="TimesNewRomanPSMT"/>
        </w:rPr>
      </w:pPr>
    </w:p>
    <w:p w:rsidR="00E51B9D" w:rsidRPr="00677C53" w:rsidRDefault="00E51B9D" w:rsidP="00677C53">
      <w:pPr>
        <w:rPr>
          <w:rFonts w:eastAsia="TimesNewRomanPSMT"/>
        </w:rPr>
      </w:pPr>
      <w:r w:rsidRPr="00677C53">
        <w:rPr>
          <w:rFonts w:eastAsia="TimesNewRomanPSMT"/>
        </w:rPr>
        <w:t>Поступак заштите права понуђача регулисан је одредбама чл. 138. - 167. Закона.</w:t>
      </w:r>
    </w:p>
    <w:p w:rsidR="00F769D0" w:rsidRPr="00677C53" w:rsidRDefault="00F769D0" w:rsidP="00677C53">
      <w:pPr>
        <w:rPr>
          <w:rFonts w:eastAsia="TimesNewRomanPSMT"/>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9F09A4">
      <w:pPr>
        <w:jc w:val="both"/>
      </w:pPr>
      <w:r w:rsidRPr="00677C53">
        <w:t xml:space="preserve">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 Закона. </w:t>
      </w:r>
    </w:p>
    <w:p w:rsidR="00AD2809" w:rsidRPr="00677C53" w:rsidRDefault="00AD2809" w:rsidP="009F09A4">
      <w:pPr>
        <w:jc w:val="both"/>
      </w:pPr>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677C53" w:rsidRDefault="00AD2809" w:rsidP="009F09A4">
      <w:pPr>
        <w:jc w:val="both"/>
      </w:pPr>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9174E" w:rsidRDefault="00C9174E" w:rsidP="009F09A4">
      <w:pPr>
        <w:jc w:val="both"/>
      </w:pPr>
    </w:p>
    <w:p w:rsidR="00C9174E" w:rsidRPr="00C9174E" w:rsidRDefault="00C9174E" w:rsidP="00C9174E">
      <w:pPr>
        <w:spacing w:after="120"/>
        <w:jc w:val="both"/>
        <w:rPr>
          <w:b/>
        </w:rPr>
      </w:pPr>
      <w:r w:rsidRPr="00C9174E">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C9174E" w:rsidRPr="00C9174E" w:rsidRDefault="00C9174E" w:rsidP="00C9174E">
      <w:pPr>
        <w:spacing w:after="120"/>
        <w:jc w:val="both"/>
        <w:rPr>
          <w:b/>
        </w:rPr>
      </w:pPr>
      <w:r w:rsidRPr="00C9174E">
        <w:rPr>
          <w:b/>
        </w:rPr>
        <w:lastRenderedPageBreak/>
        <w:t>Понуђач</w:t>
      </w:r>
      <w:r w:rsidR="00DA5439">
        <w:rPr>
          <w:b/>
        </w:rPr>
        <w:t xml:space="preserve"> који не користи печату свом пословању,</w:t>
      </w:r>
      <w:r w:rsidRPr="00C9174E">
        <w:rPr>
          <w:b/>
        </w:rPr>
        <w:t xml:space="preserve"> дужан</w:t>
      </w:r>
      <w:r w:rsidR="00DA5439">
        <w:rPr>
          <w:b/>
        </w:rPr>
        <w:t xml:space="preserve"> је</w:t>
      </w:r>
      <w:r w:rsidRPr="00C9174E">
        <w:rPr>
          <w:b/>
        </w:rPr>
        <w:t xml:space="preserve"> да достави копију ОП обрасца – оверени потписи  лица овлашћених за заступање, за свако лице које потписује обрасце конкурсне документације.</w:t>
      </w:r>
    </w:p>
    <w:p w:rsidR="00DF6681" w:rsidRPr="00F9412D" w:rsidRDefault="00841DCF" w:rsidP="009F09A4">
      <w:pPr>
        <w:jc w:val="both"/>
        <w:rPr>
          <w:b/>
        </w:rPr>
      </w:pPr>
      <w:r w:rsidRPr="00677C53">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816F72" w:rsidRDefault="00DF6681" w:rsidP="00816F72">
            <w:pPr>
              <w:spacing w:after="240"/>
            </w:pPr>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030ED4" w:rsidRPr="00030ED4" w:rsidRDefault="00030ED4" w:rsidP="00030ED4">
      <w:pPr>
        <w:tabs>
          <w:tab w:val="left" w:pos="0"/>
          <w:tab w:val="left" w:pos="567"/>
          <w:tab w:val="left" w:pos="851"/>
          <w:tab w:val="left" w:pos="1134"/>
        </w:tabs>
        <w:suppressAutoHyphens w:val="0"/>
        <w:spacing w:after="200" w:line="276" w:lineRule="auto"/>
        <w:jc w:val="both"/>
        <w:rPr>
          <w:b/>
        </w:rPr>
      </w:pPr>
      <w:r w:rsidRPr="00030ED4">
        <w:rPr>
          <w:b/>
        </w:rPr>
        <w:t>Израда пројекта препарцелације за улице у насељу Кашице, општина Љубовија</w:t>
      </w:r>
      <w:r w:rsidRPr="00030ED4">
        <w:rPr>
          <w:b/>
          <w:lang w:val="sr-Cyrl-CS"/>
        </w:rPr>
        <w:t xml:space="preserve"> </w:t>
      </w:r>
    </w:p>
    <w:p w:rsidR="00DF6681" w:rsidRPr="00030ED4" w:rsidRDefault="00DF6681" w:rsidP="00E132CF">
      <w:pPr>
        <w:jc w:val="center"/>
      </w:pPr>
      <w:r w:rsidRPr="00030ED4">
        <w:t xml:space="preserve">Број јавне набавке: </w:t>
      </w:r>
      <w:r w:rsidR="00030ED4" w:rsidRPr="00030ED4">
        <w:t xml:space="preserve"> 6</w:t>
      </w:r>
      <w:r w:rsidRPr="00030ED4">
        <w:t>/201</w:t>
      </w:r>
      <w:r w:rsidR="00FF76AD" w:rsidRPr="00030ED4">
        <w:t>9</w:t>
      </w:r>
    </w:p>
    <w:p w:rsidR="00E132CF" w:rsidRDefault="00E132CF" w:rsidP="00E132CF">
      <w:pPr>
        <w:jc w:val="center"/>
      </w:pPr>
    </w:p>
    <w:p w:rsidR="00E132CF" w:rsidRPr="00E132CF" w:rsidRDefault="00E132CF" w:rsidP="00677C53"/>
    <w:p w:rsidR="00DF6681" w:rsidRPr="00677C53" w:rsidRDefault="00DF6681" w:rsidP="00677C53">
      <w:r w:rsidRPr="00677C53">
        <w:t>Број понуде: ___________________</w:t>
      </w:r>
      <w:r w:rsidR="00857E09">
        <w:t xml:space="preserve">  </w:t>
      </w:r>
      <w:r w:rsidR="00857E09">
        <w:tab/>
        <w:t>Датум понуде:_____. ______.</w:t>
      </w:r>
      <w:r w:rsidRPr="00677C53">
        <w:t>.</w:t>
      </w:r>
    </w:p>
    <w:p w:rsidR="00DF6681" w:rsidRPr="00677C53" w:rsidRDefault="00DF6681" w:rsidP="00677C53">
      <w:r w:rsidRPr="00677C53">
        <w:t xml:space="preserve">                    (заводни број понуђача)</w:t>
      </w:r>
    </w:p>
    <w:p w:rsidR="00395FFE" w:rsidRPr="00677C53" w:rsidRDefault="00395FFE" w:rsidP="00816F72">
      <w:pPr>
        <w:spacing w:after="120"/>
      </w:pPr>
    </w:p>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D60DB6">
      <w:pPr>
        <w:spacing w:after="120"/>
        <w:rPr>
          <w:b/>
        </w:rPr>
      </w:pPr>
      <w:r w:rsidRPr="00E132CF">
        <w:rPr>
          <w:b/>
        </w:rPr>
        <w:t>РОК ИЗВРШЕЊА УСЛУГЕ:</w:t>
      </w:r>
      <w:r w:rsidR="00070F3A" w:rsidRPr="00E132CF">
        <w:rPr>
          <w:b/>
        </w:rPr>
        <w:t xml:space="preserve"> </w:t>
      </w:r>
    </w:p>
    <w:p w:rsidR="000D52DD" w:rsidRDefault="00186E93" w:rsidP="00677C53">
      <w:r w:rsidRPr="00186E93">
        <w:t>Рок за израду  ПП је</w:t>
      </w:r>
      <w:r>
        <w:t xml:space="preserve"> ______дана (</w:t>
      </w:r>
      <w:r w:rsidRPr="00186E93">
        <w:t xml:space="preserve"> максимално 10 дана</w:t>
      </w:r>
      <w:r>
        <w:t>)</w:t>
      </w:r>
      <w:r w:rsidRPr="00186E93">
        <w:t xml:space="preserve"> од потписивања Уговора и достављања геодетске подлоге, плана парцелације и Елабората геодетских радова (јединствен пројекат ).    </w:t>
      </w:r>
    </w:p>
    <w:p w:rsidR="00186E93" w:rsidRPr="00186E93" w:rsidRDefault="00186E93" w:rsidP="00677C53"/>
    <w:p w:rsidR="00395FFE" w:rsidRPr="00E132CF" w:rsidRDefault="00395FFE" w:rsidP="00677C53">
      <w:pPr>
        <w:rPr>
          <w:b/>
        </w:rPr>
      </w:pPr>
      <w:r w:rsidRPr="00E132CF">
        <w:rPr>
          <w:b/>
        </w:rPr>
        <w:t>УСЛОВИ ПЛАЋАЊА:</w:t>
      </w:r>
    </w:p>
    <w:p w:rsidR="00395FFE" w:rsidRPr="00677C53" w:rsidRDefault="00395FFE" w:rsidP="00677C53"/>
    <w:p w:rsidR="00395FFE" w:rsidRPr="00677C53" w:rsidRDefault="00395FFE" w:rsidP="00677C53">
      <w:r w:rsidRPr="00677C53">
        <w:t>Плаћање се врши у року од _________ дана од завршетка посла и испостављања рачуна (максимално 45 дана). Понуђачу није дозвољено да захтева аванс.</w:t>
      </w:r>
    </w:p>
    <w:p w:rsidR="00DF6681" w:rsidRPr="00677C53" w:rsidRDefault="00DF6681"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w:t>
      </w:r>
      <w:r w:rsidR="00186E93">
        <w:t xml:space="preserve"> дана</w:t>
      </w:r>
      <w:r w:rsidRPr="00677C53">
        <w:t>) дана од дана отварања понуде.</w:t>
      </w:r>
    </w:p>
    <w:p w:rsidR="00DF6681" w:rsidRDefault="00DF6681" w:rsidP="00677C53"/>
    <w:p w:rsidR="00734534" w:rsidRDefault="00734534" w:rsidP="00677C53"/>
    <w:p w:rsidR="00734534" w:rsidRDefault="00734534"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табелу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0706FD">
        <w:t>____</w:t>
      </w:r>
      <w:r w:rsidRPr="00677C53">
        <w:t>. године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М.П.           _______________________</w:t>
      </w:r>
    </w:p>
    <w:p w:rsidR="00DF6681" w:rsidRPr="00677C53" w:rsidRDefault="00DF6681" w:rsidP="00677C53"/>
    <w:p w:rsidR="00DF6681" w:rsidRDefault="00DF6681" w:rsidP="00677C53">
      <w:r w:rsidRPr="00677C53">
        <w:br w:type="page"/>
      </w:r>
    </w:p>
    <w:p w:rsidR="00960576" w:rsidRDefault="00960576" w:rsidP="00677C53"/>
    <w:p w:rsidR="00960576" w:rsidRDefault="00960576" w:rsidP="00960576">
      <w:pPr>
        <w:pStyle w:val="Default"/>
        <w:ind w:left="1710" w:right="4" w:hanging="1710"/>
        <w:jc w:val="both"/>
        <w:rPr>
          <w:rFonts w:ascii="Times New Roman" w:hAnsi="Times New Roman"/>
          <w:b/>
          <w:color w:val="auto"/>
          <w:sz w:val="22"/>
          <w:szCs w:val="22"/>
        </w:rPr>
      </w:pPr>
      <w:r>
        <w:rPr>
          <w:rFonts w:ascii="Times New Roman" w:hAnsi="Times New Roman"/>
          <w:b/>
          <w:bCs/>
        </w:rPr>
        <w:t>ОБРАЗАЦ 2 – ИЗЈАВА ПОНУЂАЧА О ИСПУЊАВАЊУ УСЛОВА ИЗ ЧЛ. 75. СТАВ 1 ЗАКОНА У ПОСТУПКУ ЈАВНЕ НАБАВКЕ МАЛЕ ВРЕДНОСТИ</w:t>
      </w:r>
    </w:p>
    <w:p w:rsidR="00960576" w:rsidRDefault="00960576" w:rsidP="00960576">
      <w:pPr>
        <w:rPr>
          <w:b/>
          <w:bCs/>
        </w:rPr>
      </w:pPr>
    </w:p>
    <w:p w:rsidR="00960576" w:rsidRDefault="00960576" w:rsidP="00960576">
      <w:pPr>
        <w:spacing w:after="120"/>
        <w:jc w:val="both"/>
        <w:rPr>
          <w:lang w:val="sr-Cyrl-CS"/>
        </w:rPr>
      </w:pPr>
    </w:p>
    <w:p w:rsidR="00960576" w:rsidRDefault="00960576" w:rsidP="00960576">
      <w:pPr>
        <w:spacing w:after="120"/>
        <w:ind w:firstLine="720"/>
        <w:jc w:val="both"/>
        <w:rPr>
          <w:lang w:val="sr-Cyrl-CS"/>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понуђача, дајем следећу</w:t>
      </w:r>
    </w:p>
    <w:p w:rsidR="00960576" w:rsidRDefault="00960576" w:rsidP="00960576">
      <w:pPr>
        <w:spacing w:after="120"/>
        <w:ind w:firstLine="720"/>
        <w:jc w:val="both"/>
        <w:rPr>
          <w:b/>
          <w:bCs/>
        </w:rPr>
      </w:pPr>
    </w:p>
    <w:p w:rsidR="00960576" w:rsidRDefault="00960576" w:rsidP="00960576">
      <w:pPr>
        <w:spacing w:after="120"/>
        <w:jc w:val="center"/>
        <w:rPr>
          <w:b/>
          <w:lang w:val="sr-Cyrl-CS"/>
        </w:rPr>
      </w:pPr>
      <w:r>
        <w:rPr>
          <w:b/>
          <w:lang w:val="sr-Cyrl-CS"/>
        </w:rPr>
        <w:t>И З Ј А В У</w:t>
      </w:r>
    </w:p>
    <w:p w:rsidR="00960576" w:rsidRDefault="00960576" w:rsidP="00960576">
      <w:pPr>
        <w:spacing w:after="120"/>
        <w:jc w:val="center"/>
        <w:rPr>
          <w:b/>
          <w:lang w:val="sr-Cyrl-CS"/>
        </w:rPr>
      </w:pPr>
    </w:p>
    <w:p w:rsidR="00960576" w:rsidRDefault="00960576" w:rsidP="00960576">
      <w:pPr>
        <w:pStyle w:val="ListParagraph"/>
        <w:suppressAutoHyphens w:val="0"/>
        <w:spacing w:after="200" w:line="276" w:lineRule="auto"/>
        <w:ind w:left="0"/>
        <w:jc w:val="both"/>
        <w:rPr>
          <w:lang w:val="sr-Cyrl-CS"/>
        </w:rPr>
      </w:pPr>
      <w:r>
        <w:rPr>
          <w:lang w:val="sr-Cyrl-CS"/>
        </w:rPr>
        <w:t xml:space="preserve">Понуђач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Pr>
          <w:lang w:val="sr-Cyrl-CS"/>
        </w:rPr>
        <w:t>испуњава обавезне услове дефинисане конкурсном документацијом у</w:t>
      </w:r>
      <w:r w:rsidRPr="00677C53">
        <w:t xml:space="preserve"> поступку јавне набавке услуга</w:t>
      </w:r>
      <w:r>
        <w:t xml:space="preserve">  </w:t>
      </w:r>
      <w:r w:rsidRPr="00960576">
        <w:rPr>
          <w:lang w:val="sr-Cyrl-CS"/>
        </w:rPr>
        <w:t>–</w:t>
      </w:r>
      <w:r>
        <w:t xml:space="preserve"> </w:t>
      </w:r>
      <w:r w:rsidRPr="003021A6">
        <w:t xml:space="preserve">Израда </w:t>
      </w:r>
      <w:r>
        <w:t>пројекта препарцелације за улице у насељу Кашице, општина Љубовија</w:t>
      </w:r>
      <w:r w:rsidRPr="003021A6">
        <w:t>,</w:t>
      </w:r>
      <w:r>
        <w:t xml:space="preserve"> редни број  ЈН 6/2019,</w:t>
      </w:r>
      <w:r>
        <w:rPr>
          <w:lang w:val="sr-Cyrl-CS"/>
        </w:rPr>
        <w:t xml:space="preserve"> тј. услове наведене у члану 75. став 1. Закона о јавним набавкама („Службени гласник РС“ бр. 124/2012, 14/2015, 68/2015) и то:</w:t>
      </w:r>
    </w:p>
    <w:p w:rsidR="00960576" w:rsidRDefault="00960576" w:rsidP="00960576">
      <w:pPr>
        <w:pStyle w:val="Default"/>
        <w:numPr>
          <w:ilvl w:val="0"/>
          <w:numId w:val="15"/>
        </w:numPr>
        <w:ind w:right="4"/>
        <w:jc w:val="both"/>
        <w:rPr>
          <w:rFonts w:ascii="Times New Roman" w:hAnsi="Times New Roman"/>
          <w:color w:val="auto"/>
        </w:rPr>
      </w:pPr>
      <w:r>
        <w:rPr>
          <w:rFonts w:ascii="Times New Roman" w:hAnsi="Times New Roman"/>
          <w:color w:val="auto"/>
        </w:rPr>
        <w:t xml:space="preserve">Понуђач је регистован </w:t>
      </w:r>
      <w:r>
        <w:rPr>
          <w:rFonts w:ascii="Times New Roman" w:hAnsi="Times New Roman"/>
          <w:color w:val="auto"/>
          <w:lang w:val="sr-Cyrl-CS"/>
        </w:rPr>
        <w:t>код надлежног органа, односно уписан у одговарајући регистар;</w:t>
      </w:r>
    </w:p>
    <w:p w:rsidR="00960576" w:rsidRDefault="00960576" w:rsidP="00960576">
      <w:pPr>
        <w:pStyle w:val="Default"/>
        <w:numPr>
          <w:ilvl w:val="0"/>
          <w:numId w:val="15"/>
        </w:numPr>
        <w:ind w:right="4"/>
        <w:jc w:val="both"/>
        <w:rPr>
          <w:rFonts w:ascii="Times New Roman" w:hAnsi="Times New Roman"/>
          <w:color w:val="auto"/>
        </w:rPr>
      </w:pPr>
      <w:r>
        <w:rPr>
          <w:rFonts w:ascii="Times New Roman" w:hAnsi="Times New Roman"/>
          <w:color w:val="auto"/>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0576" w:rsidRDefault="00960576" w:rsidP="00960576">
      <w:pPr>
        <w:pStyle w:val="Default"/>
        <w:numPr>
          <w:ilvl w:val="0"/>
          <w:numId w:val="15"/>
        </w:numPr>
        <w:ind w:right="4"/>
        <w:jc w:val="both"/>
        <w:rPr>
          <w:rFonts w:ascii="Times New Roman" w:hAnsi="Times New Roman"/>
          <w:color w:val="auto"/>
        </w:rPr>
      </w:pPr>
      <w:r>
        <w:rPr>
          <w:rFonts w:ascii="Times New Roman" w:hAnsi="Times New Roman"/>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960576" w:rsidRDefault="00960576" w:rsidP="00960576">
      <w:pPr>
        <w:pStyle w:val="Default"/>
        <w:ind w:right="4"/>
        <w:jc w:val="both"/>
        <w:rPr>
          <w:rFonts w:ascii="Times New Roman" w:hAnsi="Times New Roman"/>
          <w:color w:val="auto"/>
          <w:lang w:val="sr-Cyrl-CS"/>
        </w:rPr>
      </w:pPr>
    </w:p>
    <w:p w:rsidR="00960576" w:rsidRDefault="00960576" w:rsidP="00960576">
      <w:pPr>
        <w:pStyle w:val="Default"/>
        <w:ind w:right="4"/>
        <w:jc w:val="both"/>
        <w:rPr>
          <w:rFonts w:ascii="Times New Roman" w:hAnsi="Times New Roman"/>
          <w:color w:val="auto"/>
        </w:rPr>
      </w:pPr>
    </w:p>
    <w:p w:rsidR="00960576" w:rsidRDefault="00960576" w:rsidP="00960576">
      <w:pPr>
        <w:pStyle w:val="Default"/>
        <w:ind w:right="4" w:firstLine="720"/>
        <w:jc w:val="both"/>
        <w:rPr>
          <w:rFonts w:ascii="Times New Roman" w:hAnsi="Times New Roman"/>
          <w:color w:val="auto"/>
          <w:lang w:val="sr-Cyrl-CS"/>
        </w:rPr>
      </w:pPr>
    </w:p>
    <w:p w:rsidR="00960576" w:rsidRDefault="00960576" w:rsidP="00960576">
      <w:pPr>
        <w:tabs>
          <w:tab w:val="center" w:pos="7200"/>
        </w:tabs>
        <w:ind w:right="71"/>
        <w:jc w:val="both"/>
        <w:rPr>
          <w:sz w:val="22"/>
          <w:szCs w:val="22"/>
        </w:rPr>
      </w:pPr>
      <w:r>
        <w:rPr>
          <w:rFonts w:cs="Arial"/>
          <w:sz w:val="22"/>
          <w:szCs w:val="22"/>
        </w:rPr>
        <w:tab/>
        <w:t xml:space="preserve">               Потпис</w:t>
      </w:r>
      <w:r>
        <w:rPr>
          <w:sz w:val="22"/>
          <w:szCs w:val="22"/>
        </w:rPr>
        <w:t xml:space="preserve"> </w:t>
      </w:r>
      <w:r>
        <w:rPr>
          <w:rFonts w:cs="Arial"/>
          <w:sz w:val="22"/>
          <w:szCs w:val="22"/>
        </w:rPr>
        <w:t>овлашћеног</w:t>
      </w:r>
      <w:r>
        <w:rPr>
          <w:sz w:val="22"/>
          <w:szCs w:val="22"/>
        </w:rPr>
        <w:t xml:space="preserve">  </w:t>
      </w:r>
      <w:r>
        <w:rPr>
          <w:rFonts w:cs="Arial"/>
          <w:sz w:val="22"/>
          <w:szCs w:val="22"/>
        </w:rPr>
        <w:t>лица</w:t>
      </w:r>
    </w:p>
    <w:p w:rsidR="00960576" w:rsidRDefault="00960576" w:rsidP="00960576">
      <w:pPr>
        <w:tabs>
          <w:tab w:val="center" w:pos="7200"/>
        </w:tabs>
        <w:rPr>
          <w:rFonts w:cs="Arial"/>
          <w:sz w:val="22"/>
          <w:szCs w:val="22"/>
        </w:rPr>
      </w:pPr>
      <w:r>
        <w:rPr>
          <w:rFonts w:cs="Arial"/>
          <w:sz w:val="22"/>
          <w:szCs w:val="22"/>
        </w:rPr>
        <w:t>Место</w:t>
      </w:r>
      <w:r>
        <w:rPr>
          <w:sz w:val="22"/>
          <w:szCs w:val="22"/>
        </w:rPr>
        <w:t xml:space="preserve">: __________________                                                 </w:t>
      </w:r>
    </w:p>
    <w:p w:rsidR="00960576" w:rsidRDefault="00960576" w:rsidP="00960576">
      <w:pPr>
        <w:tabs>
          <w:tab w:val="num" w:pos="1320"/>
          <w:tab w:val="center" w:pos="7200"/>
        </w:tabs>
        <w:jc w:val="both"/>
        <w:rPr>
          <w:sz w:val="16"/>
          <w:szCs w:val="16"/>
          <w:lang w:val="en-US"/>
        </w:rPr>
      </w:pPr>
    </w:p>
    <w:p w:rsidR="00960576" w:rsidRDefault="00960576" w:rsidP="00960576">
      <w:pPr>
        <w:tabs>
          <w:tab w:val="center" w:pos="7200"/>
        </w:tabs>
        <w:jc w:val="both"/>
        <w:rPr>
          <w:rFonts w:cs="Arial"/>
        </w:rPr>
      </w:pPr>
      <w:r>
        <w:rPr>
          <w:sz w:val="22"/>
          <w:szCs w:val="22"/>
        </w:rPr>
        <w:t>Датум: ____________. године                                                 M.</w:t>
      </w:r>
      <w:r>
        <w:rPr>
          <w:sz w:val="22"/>
          <w:szCs w:val="22"/>
          <w:lang w:val="sr-Cyrl-CS"/>
        </w:rPr>
        <w:t xml:space="preserve">П.         </w:t>
      </w:r>
      <w:r>
        <w:rPr>
          <w:b/>
          <w:sz w:val="22"/>
          <w:szCs w:val="22"/>
        </w:rPr>
        <w:t>_______________________</w:t>
      </w:r>
    </w:p>
    <w:p w:rsidR="00960576" w:rsidRDefault="00960576" w:rsidP="00960576">
      <w:pPr>
        <w:pStyle w:val="Style15"/>
        <w:tabs>
          <w:tab w:val="left" w:pos="284"/>
          <w:tab w:val="left" w:pos="5520"/>
        </w:tabs>
        <w:spacing w:line="240" w:lineRule="auto"/>
        <w:rPr>
          <w:rFonts w:ascii="Times New Roman" w:hAnsi="Times New Roman"/>
          <w:b/>
          <w:bCs/>
          <w:sz w:val="22"/>
          <w:lang w:val="sr-Cyrl-CS" w:eastAsia="sr-Cyrl-CS"/>
        </w:rPr>
      </w:pPr>
    </w:p>
    <w:p w:rsidR="00960576" w:rsidRDefault="00960576" w:rsidP="00960576">
      <w:pPr>
        <w:pStyle w:val="Style15"/>
        <w:tabs>
          <w:tab w:val="left" w:pos="284"/>
          <w:tab w:val="left" w:pos="5520"/>
        </w:tabs>
        <w:spacing w:line="240" w:lineRule="auto"/>
        <w:rPr>
          <w:rFonts w:ascii="Times New Roman" w:hAnsi="Times New Roman"/>
          <w:b/>
          <w:bCs/>
          <w:i/>
          <w:lang w:val="sr-Cyrl-CS" w:eastAsia="sr-Cyrl-CS"/>
        </w:rPr>
      </w:pPr>
    </w:p>
    <w:p w:rsidR="00960576" w:rsidRDefault="00960576" w:rsidP="00960576">
      <w:pPr>
        <w:pStyle w:val="Style15"/>
        <w:tabs>
          <w:tab w:val="left" w:pos="284"/>
          <w:tab w:val="left" w:pos="5520"/>
        </w:tabs>
        <w:spacing w:line="240" w:lineRule="auto"/>
        <w:rPr>
          <w:rFonts w:ascii="Times New Roman" w:hAnsi="Times New Roman"/>
          <w:b/>
          <w:bCs/>
          <w:i/>
          <w:lang w:val="sr-Cyrl-CS" w:eastAsia="sr-Cyrl-CS"/>
        </w:rPr>
      </w:pPr>
    </w:p>
    <w:p w:rsidR="00960576" w:rsidRDefault="00960576" w:rsidP="00960576">
      <w:pPr>
        <w:pStyle w:val="Style15"/>
        <w:tabs>
          <w:tab w:val="left" w:pos="284"/>
          <w:tab w:val="left" w:pos="5520"/>
        </w:tabs>
        <w:spacing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960576" w:rsidRDefault="00960576" w:rsidP="00960576">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i/>
          <w:u w:val="single"/>
          <w:lang w:val="sr-Cyrl-CS" w:eastAsia="sr-Cyrl-CS"/>
        </w:rPr>
        <w:t>Уколико понуду подноси група понуђача,</w:t>
      </w:r>
      <w:r>
        <w:rPr>
          <w:rFonts w:ascii="Times New Roman" w:hAnsi="Times New Roman"/>
          <w:b/>
          <w:bCs/>
          <w:i/>
          <w:lang w:val="sr-Cyrl-CS" w:eastAsia="sr-Cyrl-CS"/>
        </w:rPr>
        <w:t xml:space="preserve"> </w:t>
      </w:r>
      <w:r>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Pr>
          <w:rFonts w:ascii="Times New Roman" w:hAnsi="Times New Roman"/>
          <w:b/>
          <w:bCs/>
          <w:i/>
          <w:lang w:val="sr-Cyrl-CS" w:eastAsia="sr-Cyrl-CS"/>
        </w:rPr>
        <w:t>.</w:t>
      </w:r>
    </w:p>
    <w:p w:rsidR="00960576" w:rsidRDefault="00960576" w:rsidP="00960576">
      <w:pPr>
        <w:pStyle w:val="Style15"/>
        <w:tabs>
          <w:tab w:val="left" w:pos="284"/>
          <w:tab w:val="left" w:pos="5520"/>
        </w:tabs>
        <w:spacing w:line="240" w:lineRule="auto"/>
        <w:rPr>
          <w:b/>
          <w:bCs/>
          <w:sz w:val="22"/>
          <w:lang w:val="sr-Cyrl-CS" w:eastAsia="sr-Cyrl-CS"/>
        </w:rPr>
      </w:pPr>
      <w:r>
        <w:rPr>
          <w:b/>
          <w:bCs/>
          <w:sz w:val="22"/>
          <w:lang w:val="sr-Cyrl-CS" w:eastAsia="sr-Cyrl-CS"/>
        </w:rPr>
        <w:br w:type="page"/>
      </w:r>
    </w:p>
    <w:p w:rsidR="00960576" w:rsidRDefault="00960576" w:rsidP="00960576">
      <w:pPr>
        <w:pStyle w:val="Style15"/>
        <w:tabs>
          <w:tab w:val="left" w:pos="284"/>
          <w:tab w:val="left" w:pos="5520"/>
        </w:tabs>
        <w:spacing w:line="240" w:lineRule="auto"/>
        <w:rPr>
          <w:b/>
          <w:bCs/>
          <w:sz w:val="22"/>
          <w:lang w:val="sr-Cyrl-CS" w:eastAsia="sr-Cyrl-CS"/>
        </w:rPr>
      </w:pPr>
    </w:p>
    <w:p w:rsidR="00960576" w:rsidRDefault="00960576" w:rsidP="00960576">
      <w:pPr>
        <w:pStyle w:val="Style15"/>
        <w:tabs>
          <w:tab w:val="left" w:pos="284"/>
          <w:tab w:val="left" w:pos="5520"/>
        </w:tabs>
        <w:spacing w:line="240" w:lineRule="auto"/>
        <w:rPr>
          <w:rFonts w:ascii="Times New Roman" w:hAnsi="Times New Roman"/>
          <w:b/>
          <w:bCs/>
          <w:sz w:val="22"/>
          <w:lang w:eastAsia="sr-Cyrl-CS"/>
        </w:rPr>
      </w:pPr>
    </w:p>
    <w:p w:rsidR="00960576" w:rsidRPr="00960576" w:rsidRDefault="00960576" w:rsidP="00677C53"/>
    <w:p w:rsidR="00704D43" w:rsidRPr="00E132CF" w:rsidRDefault="00704D43" w:rsidP="00677C53">
      <w:pPr>
        <w:rPr>
          <w:b/>
        </w:rPr>
      </w:pPr>
      <w:r w:rsidRPr="00E132CF">
        <w:rPr>
          <w:b/>
        </w:rPr>
        <w:t xml:space="preserve">ОБРАЗАЦ </w:t>
      </w:r>
      <w:r w:rsidR="002657D5" w:rsidRPr="00E132CF">
        <w:rPr>
          <w:b/>
        </w:rPr>
        <w:t>2</w:t>
      </w:r>
      <w:r w:rsidR="00960576">
        <w:rPr>
          <w:b/>
        </w:rPr>
        <w:t>а</w:t>
      </w:r>
      <w:r w:rsidRPr="00E132CF">
        <w:rPr>
          <w:b/>
        </w:rPr>
        <w:t xml:space="preserve"> - ИЗЈАВА О ПОШТОВАЊУ ОБАВЕЗА ИЗ ЧЛАНА 75. СТАВ 2.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r w:rsidRPr="00677C53">
        <w:t>У вези члана 75. став 2. Закона о јавним набавкама</w:t>
      </w:r>
      <w:r w:rsidR="0030681C" w:rsidRPr="00677C53">
        <w:t xml:space="preserve"> („Службени гласник РС“ бр.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E12C1C" w:rsidRDefault="00704D43" w:rsidP="00960576">
      <w:pPr>
        <w:tabs>
          <w:tab w:val="left" w:pos="0"/>
          <w:tab w:val="left" w:pos="567"/>
          <w:tab w:val="left" w:pos="851"/>
          <w:tab w:val="left" w:pos="1134"/>
        </w:tabs>
        <w:suppressAutoHyphens w:val="0"/>
        <w:spacing w:after="200" w:line="276" w:lineRule="auto"/>
        <w:jc w:val="both"/>
      </w:pPr>
      <w:r w:rsidRPr="00677C53">
        <w:t>Понуђач______________________________________________________</w:t>
      </w:r>
      <w:r w:rsidR="00BB6D80" w:rsidRPr="00677C53">
        <w:t>________</w:t>
      </w:r>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960576">
        <w:t xml:space="preserve"> </w:t>
      </w:r>
      <w:r w:rsidR="00E12C1C">
        <w:t xml:space="preserve"> </w:t>
      </w:r>
      <w:r w:rsidR="00E12C1C" w:rsidRPr="00960576">
        <w:rPr>
          <w:lang w:val="sr-Cyrl-CS"/>
        </w:rPr>
        <w:t>–</w:t>
      </w:r>
      <w:r w:rsidR="00E12C1C">
        <w:t xml:space="preserve"> </w:t>
      </w:r>
      <w:r w:rsidR="00E12C1C" w:rsidRPr="003021A6">
        <w:t xml:space="preserve">Израда </w:t>
      </w:r>
      <w:r w:rsidR="00E12C1C">
        <w:t>пројекта препарцелације за улице у насељу Кашице, општина Љубовија</w:t>
      </w:r>
      <w:r w:rsidR="00E12C1C" w:rsidRPr="003021A6">
        <w:t>,</w:t>
      </w:r>
      <w:r w:rsidR="00E12C1C">
        <w:t xml:space="preserve"> редни број  ЈН 6/2019</w:t>
      </w:r>
      <w:r w:rsidRPr="00165755">
        <w:t>,</w:t>
      </w:r>
      <w:r w:rsidRPr="00677C53">
        <w:t xml:space="preserve"> </w:t>
      </w:r>
      <w:r w:rsidRPr="00960576">
        <w:rPr>
          <w:b/>
        </w:rPr>
        <w:t>поштовао је обавезе које произлазе из важећих прописа о заштити на раду, запошљавању и условима рада, заштити животне средине и</w:t>
      </w:r>
      <w:r w:rsidR="008B10B7" w:rsidRPr="00960576">
        <w:rPr>
          <w:b/>
        </w:rPr>
        <w:t xml:space="preserve"> нема забрану обављања делатности која је на снази у време подношења понуда</w:t>
      </w:r>
      <w:r w:rsidRPr="00960576">
        <w:rPr>
          <w:b/>
        </w:rPr>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r w:rsidRPr="00677C53">
        <w:t>_______________________                       М.П.                               ____________________</w:t>
      </w:r>
    </w:p>
    <w:p w:rsidR="00704D43" w:rsidRPr="00677C53" w:rsidRDefault="00704D43" w:rsidP="00677C53"/>
    <w:p w:rsidR="00704D43" w:rsidRPr="00677C53" w:rsidRDefault="00704D43" w:rsidP="00677C53"/>
    <w:p w:rsidR="00704D43" w:rsidRPr="00677C53" w:rsidRDefault="00704D43" w:rsidP="00677C53"/>
    <w:p w:rsidR="00704D43" w:rsidRPr="00677C53" w:rsidRDefault="00704D43" w:rsidP="00677C53">
      <w:r w:rsidRPr="00677C53">
        <w:t xml:space="preserve">Напомена: Уколико понуду подноси група понуђача, Изјава мора бити потписана од стране овлашћеног лица сваког понуђача из </w:t>
      </w:r>
      <w:r w:rsidR="00816F72">
        <w:t>групе понуђача</w:t>
      </w:r>
      <w:r w:rsidRPr="00677C53">
        <w:t>.</w:t>
      </w:r>
    </w:p>
    <w:p w:rsidR="00AE6DC6" w:rsidRPr="00677C53" w:rsidRDefault="00AE6DC6" w:rsidP="00677C53"/>
    <w:p w:rsidR="00AE6DC6" w:rsidRPr="00677C53" w:rsidRDefault="00AE6DC6" w:rsidP="00677C53"/>
    <w:p w:rsidR="00704D43" w:rsidRPr="00677C53" w:rsidRDefault="00704D43" w:rsidP="00677C53"/>
    <w:p w:rsidR="00704D43" w:rsidRPr="00677C53" w:rsidRDefault="00704D43"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2657D5" w:rsidP="00677C53">
      <w:pPr>
        <w:rPr>
          <w:b/>
        </w:rPr>
      </w:pPr>
      <w:r w:rsidRPr="00482D13">
        <w:rPr>
          <w:b/>
        </w:rPr>
        <w:lastRenderedPageBreak/>
        <w:t>ОБРАЗАЦ 3</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r w:rsidRPr="00677C53">
        <w:t>са седиштем у _______________________, под пуном материјалном и кривичном одговорношћу доставља:</w:t>
      </w:r>
    </w:p>
    <w:p w:rsidR="006B0F98" w:rsidRPr="00816F72" w:rsidRDefault="006B0F98" w:rsidP="00677C53">
      <w:r w:rsidRPr="00482D13">
        <w:rPr>
          <w:b/>
        </w:rPr>
        <w:t>РЕФЕРЕНТ ЛИСТА - СПИСАК ИЗВРШЕ</w:t>
      </w:r>
      <w:r w:rsidR="00816F72">
        <w:rPr>
          <w:b/>
        </w:rPr>
        <w:t xml:space="preserve">НИХ </w:t>
      </w:r>
      <w:r w:rsidR="00015A6B" w:rsidRPr="00482D13">
        <w:rPr>
          <w:b/>
        </w:rPr>
        <w:t xml:space="preserve"> </w:t>
      </w:r>
      <w:r w:rsidR="00816F72">
        <w:rPr>
          <w:b/>
        </w:rPr>
        <w:t>ПРЕДМЕТНИХ</w:t>
      </w:r>
      <w:r w:rsidR="008415F3">
        <w:rPr>
          <w:b/>
        </w:rPr>
        <w:t xml:space="preserve"> / СЛ. </w:t>
      </w:r>
      <w:r w:rsidR="00816F72">
        <w:rPr>
          <w:b/>
        </w:rPr>
        <w:t>УСЛУГА</w:t>
      </w:r>
    </w:p>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482D13">
      <w:pPr>
        <w:spacing w:after="360"/>
      </w:pPr>
      <w:r w:rsidRPr="00677C53">
        <w:t>Напомена: Референтну листу ископирати у довољном броју примерака. Наручилац задржава право да провери истинитост увидом у документацију понуђача и код наведених наручилаца.</w:t>
      </w:r>
    </w:p>
    <w:p w:rsidR="006B0F98" w:rsidRPr="00677C53" w:rsidRDefault="006B0F98" w:rsidP="00677C53">
      <w:r w:rsidRPr="00677C53">
        <w:tab/>
        <w:t xml:space="preserve">               </w:t>
      </w:r>
      <w:r w:rsidR="00482D13">
        <w:t xml:space="preserve">                                                                     </w:t>
      </w:r>
      <w:r w:rsidRPr="00677C53">
        <w:t>Потпис овлашћеног  лица</w:t>
      </w:r>
    </w:p>
    <w:p w:rsidR="006B0F98" w:rsidRPr="00677C53" w:rsidRDefault="006B0F98" w:rsidP="00677C53"/>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године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2657D5" w:rsidRPr="0036106D">
        <w:rPr>
          <w:b/>
        </w:rPr>
        <w:t xml:space="preserve"> 4</w:t>
      </w:r>
      <w:r w:rsidRPr="0036106D">
        <w:rPr>
          <w:b/>
        </w:rPr>
        <w:t xml:space="preserve"> -  ПОТВРДА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677C53" w:rsidRDefault="006B0F98" w:rsidP="00677C53"/>
    <w:p w:rsidR="006B0F98" w:rsidRPr="0036106D" w:rsidRDefault="006B0F98" w:rsidP="0036106D">
      <w:pPr>
        <w:jc w:val="center"/>
        <w:rPr>
          <w:b/>
        </w:rPr>
      </w:pPr>
      <w:r w:rsidRPr="0036106D">
        <w:rPr>
          <w:b/>
        </w:rPr>
        <w:t xml:space="preserve">ПОТВРДА О ЗАКЉУЧЕНИМ </w:t>
      </w:r>
      <w:r w:rsidR="00433E69">
        <w:rPr>
          <w:b/>
        </w:rPr>
        <w:t xml:space="preserve">И 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 xml:space="preserve">(назив понуђача) </w:t>
      </w:r>
    </w:p>
    <w:p w:rsidR="006B0F98" w:rsidRPr="00677C53" w:rsidRDefault="006B0F98" w:rsidP="003B0F93">
      <w:pPr>
        <w:jc w:val="both"/>
      </w:pPr>
      <w:r w:rsidRPr="00677C53">
        <w:t xml:space="preserve">закључени и реализовани следећи уговори о вршењу </w:t>
      </w:r>
      <w:r w:rsidR="00E80C42">
        <w:t xml:space="preserve">предметних </w:t>
      </w:r>
      <w:r w:rsidR="003459F5">
        <w:t>/</w:t>
      </w:r>
      <w:r w:rsidR="00E80C42">
        <w:t xml:space="preserve"> сличних </w:t>
      </w:r>
      <w:r w:rsidRPr="00677C53">
        <w:t>услуга: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Pr="00677C53" w:rsidRDefault="006B0F98" w:rsidP="00677C53"/>
    <w:p w:rsidR="006B0F98" w:rsidRPr="00677C53" w:rsidRDefault="006B0F98" w:rsidP="003B0F93">
      <w:pPr>
        <w:jc w:val="both"/>
      </w:pPr>
      <w:r w:rsidRPr="00677C53">
        <w:t>Потврда се издаје ради учешћа у поступку јавне набавке и за друге сврхе се не може користити.</w:t>
      </w:r>
    </w:p>
    <w:p w:rsidR="006B0F98" w:rsidRPr="00677C53" w:rsidRDefault="006B0F98" w:rsidP="003B0F93">
      <w:pPr>
        <w:jc w:val="both"/>
      </w:pPr>
    </w:p>
    <w:p w:rsidR="006B0F98" w:rsidRPr="00677C53" w:rsidRDefault="006B0F98" w:rsidP="00712FC9">
      <w:pPr>
        <w:pStyle w:val="ListParagraph"/>
        <w:numPr>
          <w:ilvl w:val="0"/>
          <w:numId w:val="4"/>
        </w:numPr>
        <w:jc w:val="both"/>
      </w:pPr>
      <w:r w:rsidRPr="00677C53">
        <w:t>потврду ископирати</w:t>
      </w:r>
      <w:r w:rsidR="00ED0EF4">
        <w:t xml:space="preserve"> у довољном броју примерака потписаних</w:t>
      </w:r>
      <w:r w:rsidR="008A01EB">
        <w:t xml:space="preserve"> од стране наручилаца </w:t>
      </w:r>
      <w:r w:rsidR="00673B41">
        <w:t xml:space="preserve">(и оверених печатом уколико су наручиоци државни органи, органи територијане аутономије или локалне самоуправе, </w:t>
      </w:r>
      <w:r w:rsidR="00673B41" w:rsidRPr="00677C53">
        <w:t xml:space="preserve"> </w:t>
      </w:r>
      <w:r w:rsidR="00673B41">
        <w:t>јавна предузећа и установе и друге организације које врше јавна овлашћења)</w:t>
      </w:r>
      <w:r w:rsidRPr="00677C53">
        <w:t xml:space="preserve"> и доставити фотокопиране;</w:t>
      </w:r>
    </w:p>
    <w:p w:rsidR="006B0F98" w:rsidRPr="00677C53" w:rsidRDefault="006B0F98" w:rsidP="003B0F93">
      <w:pPr>
        <w:jc w:val="both"/>
      </w:pPr>
    </w:p>
    <w:p w:rsidR="006B0F98" w:rsidRPr="00677C53" w:rsidRDefault="00ED0EF4" w:rsidP="00712FC9">
      <w:pPr>
        <w:pStyle w:val="ListParagraph"/>
        <w:numPr>
          <w:ilvl w:val="0"/>
          <w:numId w:val="4"/>
        </w:numPr>
        <w:jc w:val="both"/>
      </w:pPr>
      <w:r>
        <w:t>вредности из</w:t>
      </w:r>
      <w:r w:rsidR="006B0F98" w:rsidRPr="00677C53">
        <w:t xml:space="preserve"> потврда унети у спецификацију референтне листе и доставити уз понуду;</w:t>
      </w:r>
    </w:p>
    <w:p w:rsidR="006B0F98" w:rsidRPr="00677C53" w:rsidRDefault="006B0F98" w:rsidP="003B0F93">
      <w:pPr>
        <w:jc w:val="both"/>
      </w:pPr>
    </w:p>
    <w:p w:rsidR="006B0F98" w:rsidRPr="00677C53" w:rsidRDefault="006B0F98" w:rsidP="00712FC9">
      <w:pPr>
        <w:pStyle w:val="ListParagraph"/>
        <w:numPr>
          <w:ilvl w:val="0"/>
          <w:numId w:val="4"/>
        </w:numPr>
        <w:jc w:val="both"/>
      </w:pPr>
      <w:r w:rsidRPr="00677C53">
        <w:t>потврда може бити издата и на меморандуму наручиоца, али мора садржати све елементе обрасца потврде о закљученим уговорима.</w:t>
      </w:r>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B0F98" w:rsidRPr="00677C53" w:rsidRDefault="006B0F98" w:rsidP="00677C53"/>
    <w:p w:rsidR="006B0F98" w:rsidRPr="00677C53" w:rsidRDefault="006B0F98" w:rsidP="00677C53">
      <w:r w:rsidRPr="00677C53">
        <w:t>____</w:t>
      </w:r>
      <w:r w:rsidR="00B43B35" w:rsidRPr="00677C53">
        <w:t>_________</w:t>
      </w:r>
      <w:r w:rsidRPr="00677C53">
        <w:t>. године</w:t>
      </w:r>
      <w:r w:rsidRPr="00677C53">
        <w:tab/>
      </w:r>
      <w:r w:rsidRPr="00677C53">
        <w:tab/>
      </w:r>
      <w:r w:rsidRPr="00677C53">
        <w:tab/>
        <w:t xml:space="preserve">     М.П.</w:t>
      </w:r>
      <w:r w:rsidRPr="00677C53">
        <w:tab/>
        <w:t xml:space="preserve">  _______________________</w:t>
      </w:r>
    </w:p>
    <w:p w:rsidR="00F769D0" w:rsidRPr="003B0F93" w:rsidRDefault="006B0F98" w:rsidP="00677C53">
      <w:pPr>
        <w:rPr>
          <w:b/>
        </w:rPr>
      </w:pPr>
      <w:r w:rsidRPr="00677C53">
        <w:br w:type="page"/>
      </w:r>
      <w:r w:rsidR="004A1D66" w:rsidRPr="003B0F93">
        <w:rPr>
          <w:b/>
        </w:rPr>
        <w:lastRenderedPageBreak/>
        <w:t>ОБРАЗАЦ  5 -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О  </w:t>
      </w:r>
      <w:r w:rsidR="000A7376" w:rsidRPr="00D8083F">
        <w:rPr>
          <w:b/>
        </w:rPr>
        <w:t>О КАДРОВСКОМ КАПАЦИТЕТУ</w:t>
      </w:r>
    </w:p>
    <w:p w:rsidR="00F769D0" w:rsidRPr="00677C53" w:rsidRDefault="00F769D0" w:rsidP="00677C53"/>
    <w:p w:rsidR="00F769D0" w:rsidRPr="00677C53" w:rsidRDefault="00F769D0" w:rsidP="00677C53"/>
    <w:p w:rsidR="00030ED4" w:rsidRPr="00C33C51" w:rsidRDefault="00F769D0" w:rsidP="00030ED4">
      <w:pPr>
        <w:tabs>
          <w:tab w:val="left" w:pos="0"/>
          <w:tab w:val="left" w:pos="567"/>
          <w:tab w:val="left" w:pos="851"/>
          <w:tab w:val="left" w:pos="1134"/>
        </w:tabs>
        <w:suppressAutoHyphens w:val="0"/>
        <w:spacing w:after="200" w:line="276" w:lineRule="auto"/>
        <w:jc w:val="both"/>
      </w:pPr>
      <w:r w:rsidRPr="00677C53">
        <w:t xml:space="preserve">У поступку </w:t>
      </w:r>
      <w:r w:rsidR="000A7376" w:rsidRPr="00677C53">
        <w:t xml:space="preserve">јавне набавке </w:t>
      </w:r>
      <w:r w:rsidR="00FF76AD">
        <w:t xml:space="preserve">мале вредности </w:t>
      </w:r>
      <w:r w:rsidR="000A7376" w:rsidRPr="00677C53">
        <w:t>услуга</w:t>
      </w:r>
      <w:r w:rsidRPr="00677C53">
        <w:t xml:space="preserve"> –</w:t>
      </w:r>
      <w:r w:rsidR="00030ED4">
        <w:t xml:space="preserve"> </w:t>
      </w:r>
      <w:r w:rsidR="00030ED4" w:rsidRPr="00030ED4">
        <w:rPr>
          <w:b/>
        </w:rPr>
        <w:t>Израда пројекта препарцелације за улице у насељу Кашице, општина Љубовија, редни број  ЈН 6/2019</w:t>
      </w:r>
      <w:r w:rsidR="00030ED4" w:rsidRPr="00030ED4">
        <w:rPr>
          <w:b/>
          <w:lang w:val="sr-Cyrl-CS"/>
        </w:rPr>
        <w:t>.</w:t>
      </w:r>
      <w:r w:rsidR="00030ED4" w:rsidRPr="00030ED4">
        <w:rPr>
          <w:lang w:val="sr-Cyrl-CS"/>
        </w:rPr>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(назив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677C53" w:rsidRDefault="00F769D0" w:rsidP="00D8083F">
      <w:pPr>
        <w:jc w:val="both"/>
      </w:pPr>
      <w:r w:rsidRPr="00677C53">
        <w:t xml:space="preserve">- </w:t>
      </w:r>
      <w:r w:rsidR="00F666ED" w:rsidRPr="00677C53">
        <w:t>да имамо запослена или ангажован</w:t>
      </w:r>
      <w:r w:rsidR="008211F6">
        <w:t>а лица, носиоце  лиценце</w:t>
      </w:r>
      <w:r w:rsidR="00F666ED" w:rsidRPr="00677C53">
        <w:t xml:space="preserve"> </w:t>
      </w:r>
      <w:r w:rsidR="008211F6">
        <w:t xml:space="preserve">200 </w:t>
      </w:r>
      <w:r w:rsidR="00673B41">
        <w:t xml:space="preserve"> </w:t>
      </w:r>
    </w:p>
    <w:p w:rsidR="00B248CB" w:rsidRPr="00677C53" w:rsidRDefault="00B248CB" w:rsidP="00677C53"/>
    <w:p w:rsidR="00F769D0" w:rsidRPr="00677C53" w:rsidRDefault="00F769D0"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E24B50" w:rsidRDefault="00F769D0" w:rsidP="0002620E">
            <w:pPr>
              <w:jc w:val="center"/>
            </w:pPr>
            <w:r w:rsidRPr="00677C53">
              <w:t>Лиценца бр.</w:t>
            </w:r>
            <w:r w:rsidR="00E24B50">
              <w:t>/</w:t>
            </w:r>
            <w:r w:rsidR="0002620E">
              <w:t xml:space="preserve">решења </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677C53">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00710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007102" w:rsidRPr="00007102" w:rsidRDefault="00007102" w:rsidP="00677C53">
            <w:r>
              <w:t>6.</w:t>
            </w:r>
          </w:p>
        </w:tc>
        <w:tc>
          <w:tcPr>
            <w:tcW w:w="4395" w:type="dxa"/>
          </w:tcPr>
          <w:p w:rsidR="00007102" w:rsidRPr="00677C53" w:rsidRDefault="00007102" w:rsidP="00677C53"/>
        </w:tc>
        <w:tc>
          <w:tcPr>
            <w:tcW w:w="3393" w:type="dxa"/>
          </w:tcPr>
          <w:p w:rsidR="00007102" w:rsidRPr="00677C53" w:rsidRDefault="00007102" w:rsidP="00677C53"/>
        </w:tc>
        <w:tc>
          <w:tcPr>
            <w:tcW w:w="236" w:type="dxa"/>
            <w:gridSpan w:val="2"/>
          </w:tcPr>
          <w:p w:rsidR="00007102" w:rsidRPr="00677C53" w:rsidRDefault="00007102" w:rsidP="00677C53"/>
        </w:tc>
      </w:tr>
      <w:tr w:rsidR="0000710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007102" w:rsidRDefault="00007102" w:rsidP="00677C53">
            <w:r>
              <w:t>7.</w:t>
            </w:r>
          </w:p>
        </w:tc>
        <w:tc>
          <w:tcPr>
            <w:tcW w:w="4395" w:type="dxa"/>
          </w:tcPr>
          <w:p w:rsidR="00007102" w:rsidRPr="00677C53" w:rsidRDefault="00007102" w:rsidP="00677C53"/>
        </w:tc>
        <w:tc>
          <w:tcPr>
            <w:tcW w:w="3393" w:type="dxa"/>
          </w:tcPr>
          <w:p w:rsidR="00007102" w:rsidRPr="00677C53" w:rsidRDefault="00007102" w:rsidP="00677C53"/>
        </w:tc>
        <w:tc>
          <w:tcPr>
            <w:tcW w:w="236" w:type="dxa"/>
            <w:gridSpan w:val="2"/>
          </w:tcPr>
          <w:p w:rsidR="00007102" w:rsidRPr="00677C53" w:rsidRDefault="00007102"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r w:rsidRPr="00677C53">
        <w:t>Фотокопију личне лиценце са потв</w:t>
      </w:r>
      <w:r w:rsidR="00ED0EF4">
        <w:t>рдом Инжењерске коморе Србије /</w:t>
      </w:r>
      <w:r w:rsidRPr="00677C53">
        <w:t>надлежног органа да је наведени носилац лиценце члан Инжењерске коморе Србије, као и да му одлуком Суда части издата лиценца није одузета</w:t>
      </w:r>
      <w:r w:rsidR="008211F6">
        <w:t xml:space="preserve"> </w:t>
      </w:r>
      <w:r w:rsidR="0085695B">
        <w:t>(</w:t>
      </w:r>
      <w:r w:rsidRPr="00677C53">
        <w:t xml:space="preserve"> Потврда </w:t>
      </w:r>
      <w:r w:rsidR="0085695B">
        <w:t>и лиценц</w:t>
      </w:r>
      <w:r w:rsidR="00F31D1B">
        <w:t>е</w:t>
      </w:r>
      <w:r w:rsidR="00F666ED" w:rsidRPr="00677C53">
        <w:t xml:space="preserve"> морју</w:t>
      </w:r>
      <w:r w:rsidR="00F31D1B">
        <w:t xml:space="preserve"> бити важећи</w:t>
      </w:r>
      <w:r w:rsidRPr="00677C53">
        <w:t xml:space="preserve"> на дан отварања понуда;</w:t>
      </w:r>
    </w:p>
    <w:p w:rsidR="00F769D0" w:rsidRPr="00677C53" w:rsidRDefault="00F769D0" w:rsidP="00E3253F">
      <w:pPr>
        <w:jc w:val="both"/>
      </w:pPr>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 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овлашћеног  лица</w:t>
      </w:r>
    </w:p>
    <w:p w:rsidR="00F769D0" w:rsidRPr="00677C53" w:rsidRDefault="00F769D0" w:rsidP="00677C53"/>
    <w:p w:rsidR="00F769D0" w:rsidRPr="00677C53" w:rsidRDefault="00077B70" w:rsidP="00E3253F">
      <w:pPr>
        <w:ind w:left="2880" w:hanging="2880"/>
      </w:pPr>
      <w:r>
        <w:t>_____________</w:t>
      </w:r>
      <w:r w:rsidR="00F769D0" w:rsidRPr="00677C53">
        <w:t>. године</w:t>
      </w:r>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030ED4" w:rsidP="00677C53">
            <w:r>
              <w:t xml:space="preserve">             </w:t>
            </w:r>
            <w:r w:rsidR="00A9544A" w:rsidRPr="00677C53">
              <w:t>2</w:t>
            </w:r>
          </w:p>
        </w:tc>
        <w:tc>
          <w:tcPr>
            <w:tcW w:w="1068" w:type="pct"/>
            <w:vAlign w:val="center"/>
          </w:tcPr>
          <w:p w:rsidR="00A9544A" w:rsidRPr="00677C53" w:rsidRDefault="00030ED4" w:rsidP="00677C53">
            <w:r>
              <w:t xml:space="preserve">           </w:t>
            </w:r>
            <w:r w:rsidR="00A9544A" w:rsidRPr="00677C53">
              <w:t>3</w:t>
            </w:r>
          </w:p>
        </w:tc>
        <w:tc>
          <w:tcPr>
            <w:tcW w:w="1059" w:type="pct"/>
          </w:tcPr>
          <w:p w:rsidR="00A9544A" w:rsidRPr="00677C53" w:rsidRDefault="00030ED4" w:rsidP="00677C53">
            <w:r>
              <w:t xml:space="preserve">          </w:t>
            </w:r>
            <w:r w:rsidR="00A9544A" w:rsidRPr="00677C53">
              <w:t>4</w:t>
            </w:r>
            <w:r>
              <w:t xml:space="preserve">  </w:t>
            </w:r>
          </w:p>
        </w:tc>
        <w:tc>
          <w:tcPr>
            <w:tcW w:w="1109" w:type="pct"/>
          </w:tcPr>
          <w:p w:rsidR="00A9544A" w:rsidRPr="00677C53" w:rsidRDefault="00030ED4" w:rsidP="00677C53">
            <w:r>
              <w:t xml:space="preserve">         </w:t>
            </w:r>
            <w:r w:rsidR="00A9544A"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030ED4" w:rsidRPr="00C33C51" w:rsidRDefault="00030ED4" w:rsidP="00030ED4">
            <w:pPr>
              <w:tabs>
                <w:tab w:val="left" w:pos="0"/>
                <w:tab w:val="left" w:pos="567"/>
                <w:tab w:val="left" w:pos="851"/>
                <w:tab w:val="left" w:pos="1134"/>
              </w:tabs>
              <w:suppressAutoHyphens w:val="0"/>
              <w:spacing w:after="200" w:line="276" w:lineRule="auto"/>
              <w:jc w:val="both"/>
            </w:pPr>
            <w:r>
              <w:t xml:space="preserve"> </w:t>
            </w:r>
            <w:r w:rsidRPr="003021A6">
              <w:t xml:space="preserve">Израда </w:t>
            </w:r>
            <w:r>
              <w:t>пројекта препарцелације за улице у насељу Кашице, општина Љубовија</w:t>
            </w:r>
            <w:r w:rsidRPr="003021A6">
              <w:t>,</w:t>
            </w:r>
            <w:r>
              <w:t xml:space="preserve"> редни број  ЈН 6/2019</w:t>
            </w:r>
            <w:r w:rsidRPr="00030ED4">
              <w:rPr>
                <w:lang w:val="sr-Cyrl-CS"/>
              </w:rPr>
              <w:t xml:space="preserve">.  </w:t>
            </w:r>
          </w:p>
          <w:p w:rsidR="00A9544A" w:rsidRPr="00924C83" w:rsidRDefault="00A9544A" w:rsidP="00924C83"/>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ED5799" w:rsidP="00677C53">
      <w:r>
        <w:t>-</w:t>
      </w:r>
      <w:r w:rsidR="002D0A96" w:rsidRPr="00677C53">
        <w:t>у колони 3. уписати укупну вредност пројектне документације без ПДВ-а</w:t>
      </w:r>
      <w:r w:rsidR="00454D47">
        <w:t xml:space="preserve"> (урбанистичког пројекта и студије о процени утицаја на животну средину)</w:t>
      </w:r>
      <w:r w:rsidR="002D0A96" w:rsidRPr="00677C53">
        <w:t>,</w:t>
      </w:r>
    </w:p>
    <w:p w:rsidR="002D0A96" w:rsidRPr="00677C53" w:rsidRDefault="00ED5799" w:rsidP="00677C53">
      <w:r>
        <w:t>-</w:t>
      </w:r>
      <w:r w:rsidR="002D0A96" w:rsidRPr="00677C53">
        <w:t xml:space="preserve">у колони 4. уписати износ обрачунатог ПДВ-а, </w:t>
      </w:r>
    </w:p>
    <w:p w:rsidR="002D0A96" w:rsidRPr="00677C53" w:rsidRDefault="00ED5799" w:rsidP="00677C53">
      <w:r>
        <w:t xml:space="preserve">- </w:t>
      </w:r>
      <w:r w:rsidR="002D0A96" w:rsidRPr="00677C53">
        <w:t>након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_____________,_</w:t>
      </w:r>
      <w:r w:rsidR="004F6B37" w:rsidRPr="00677C53">
        <w:t>____________</w:t>
      </w:r>
      <w:r w:rsidRPr="00677C53">
        <w:t>. године</w:t>
      </w:r>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A26C10" w:rsidRPr="00677C53" w:rsidRDefault="00D576AD" w:rsidP="00677C53">
      <w:r w:rsidRPr="00677C53">
        <w:br w:type="page"/>
      </w:r>
    </w:p>
    <w:p w:rsidR="000C66DA" w:rsidRPr="003A173E" w:rsidRDefault="00627E4D" w:rsidP="00677C53">
      <w:pPr>
        <w:rPr>
          <w:b/>
        </w:rPr>
      </w:pPr>
      <w:r w:rsidRPr="003A173E">
        <w:rPr>
          <w:b/>
        </w:rPr>
        <w:lastRenderedPageBreak/>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EF1577" w:rsidRDefault="00EF1577" w:rsidP="00EF1577">
      <w:pPr>
        <w:pStyle w:val="Heading1"/>
        <w:tabs>
          <w:tab w:val="left" w:pos="0"/>
        </w:tabs>
      </w:pPr>
      <w:r>
        <w:t>ПРОЈЕКТНИ ЗАДАТАК</w:t>
      </w:r>
    </w:p>
    <w:p w:rsidR="00EF1577" w:rsidRDefault="00EF1577" w:rsidP="00EF1577">
      <w:pPr>
        <w:spacing w:line="276" w:lineRule="auto"/>
        <w:jc w:val="center"/>
        <w:rPr>
          <w:rFonts w:eastAsia="Calibri"/>
          <w:bCs/>
          <w:iCs/>
          <w:lang w:eastAsia="en-US"/>
        </w:rPr>
      </w:pPr>
      <w:r>
        <w:rPr>
          <w:rFonts w:eastAsia="Calibri"/>
          <w:bCs/>
          <w:iCs/>
          <w:lang w:val="sr-Cyrl-CS" w:eastAsia="en-US"/>
        </w:rPr>
        <w:t xml:space="preserve">ЗА ИЗРАДУ ПРОЈЕКТА </w:t>
      </w:r>
      <w:r>
        <w:rPr>
          <w:rFonts w:eastAsia="Calibri"/>
          <w:bCs/>
          <w:iCs/>
          <w:lang w:eastAsia="en-US"/>
        </w:rPr>
        <w:t xml:space="preserve">ПРЕПАРЦЕЛАЦИЈЕ ( урбанистички део пројекта) ЗАУЛИЦЕ </w:t>
      </w:r>
    </w:p>
    <w:p w:rsidR="00EF1577" w:rsidRDefault="00EF1577" w:rsidP="00EF1577">
      <w:pPr>
        <w:spacing w:line="276" w:lineRule="auto"/>
        <w:jc w:val="center"/>
        <w:rPr>
          <w:rFonts w:eastAsia="Calibri"/>
          <w:bCs/>
          <w:iCs/>
          <w:lang w:eastAsia="en-US"/>
        </w:rPr>
      </w:pPr>
      <w:r>
        <w:rPr>
          <w:rFonts w:eastAsia="Calibri"/>
          <w:bCs/>
          <w:iCs/>
          <w:lang w:eastAsia="en-US"/>
        </w:rPr>
        <w:t xml:space="preserve">НОВА 60, БУКОВИЧКА, НОВА 62, НОВА 61, НОВА 65, ДЕО НОВЕ 64 И НОВА 66 </w:t>
      </w:r>
    </w:p>
    <w:p w:rsidR="00EF1577" w:rsidRDefault="00EF1577" w:rsidP="00EF1577">
      <w:pPr>
        <w:spacing w:line="276" w:lineRule="auto"/>
        <w:jc w:val="center"/>
        <w:rPr>
          <w:rFonts w:eastAsia="Calibri"/>
          <w:bCs/>
          <w:iCs/>
          <w:lang w:eastAsia="en-US"/>
        </w:rPr>
      </w:pPr>
      <w:r>
        <w:rPr>
          <w:rFonts w:eastAsia="Calibri"/>
          <w:bCs/>
          <w:iCs/>
          <w:lang w:val="sr-Cyrl-CS" w:eastAsia="en-US"/>
        </w:rPr>
        <w:t xml:space="preserve"> У ОПШТИНИ ЉУБОВИЈА</w:t>
      </w:r>
    </w:p>
    <w:p w:rsidR="00EF1577" w:rsidRPr="000A537F" w:rsidRDefault="00EF1577" w:rsidP="00EF1577">
      <w:pPr>
        <w:tabs>
          <w:tab w:val="left" w:pos="6450"/>
        </w:tabs>
        <w:jc w:val="both"/>
        <w:rPr>
          <w:rFonts w:ascii="Calibri" w:hAnsi="Calibri"/>
          <w:b/>
          <w:bCs/>
          <w:sz w:val="28"/>
          <w:lang w:val="en-US"/>
        </w:rPr>
      </w:pPr>
    </w:p>
    <w:p w:rsidR="00EF1577" w:rsidRDefault="00EF1577" w:rsidP="00EF1577">
      <w:pPr>
        <w:ind w:firstLine="540"/>
        <w:jc w:val="both"/>
        <w:rPr>
          <w:b/>
          <w:lang w:val="hr-HR"/>
        </w:rPr>
      </w:pPr>
      <w:r>
        <w:rPr>
          <w:b/>
        </w:rPr>
        <w:t>УВОД</w:t>
      </w:r>
      <w:r>
        <w:rPr>
          <w:b/>
          <w:lang w:val="hr-HR"/>
        </w:rPr>
        <w:t>:</w:t>
      </w:r>
    </w:p>
    <w:p w:rsidR="00EF1577" w:rsidRDefault="00EF1577" w:rsidP="00EF1577">
      <w:pPr>
        <w:ind w:firstLine="540"/>
        <w:jc w:val="both"/>
        <w:rPr>
          <w:sz w:val="22"/>
          <w:szCs w:val="22"/>
          <w:lang w:val="hr-HR"/>
        </w:rPr>
      </w:pPr>
      <w:r>
        <w:rPr>
          <w:sz w:val="22"/>
          <w:szCs w:val="22"/>
        </w:rPr>
        <w:t>Општина Љубовија</w:t>
      </w:r>
      <w:r>
        <w:rPr>
          <w:sz w:val="22"/>
          <w:szCs w:val="22"/>
          <w:lang w:val="hr-HR"/>
        </w:rPr>
        <w:t xml:space="preserve">, </w:t>
      </w:r>
      <w:r>
        <w:rPr>
          <w:sz w:val="22"/>
          <w:szCs w:val="22"/>
        </w:rPr>
        <w:t>покренула је иницијативу за</w:t>
      </w:r>
      <w:r>
        <w:rPr>
          <w:sz w:val="22"/>
          <w:szCs w:val="22"/>
          <w:lang w:val="hr-HR"/>
        </w:rPr>
        <w:t xml:space="preserve"> </w:t>
      </w:r>
      <w:r>
        <w:rPr>
          <w:sz w:val="22"/>
          <w:szCs w:val="22"/>
        </w:rPr>
        <w:t>препарцелацију катастарских парцела за саобраћајнице</w:t>
      </w:r>
      <w:r>
        <w:rPr>
          <w:sz w:val="22"/>
          <w:szCs w:val="22"/>
          <w:lang w:val="hr-HR"/>
        </w:rPr>
        <w:t xml:space="preserve"> </w:t>
      </w:r>
      <w:r>
        <w:rPr>
          <w:sz w:val="22"/>
          <w:szCs w:val="22"/>
        </w:rPr>
        <w:t>у Љубовији</w:t>
      </w:r>
      <w:r>
        <w:rPr>
          <w:sz w:val="22"/>
          <w:szCs w:val="22"/>
          <w:lang w:val="hr-HR"/>
        </w:rPr>
        <w:t xml:space="preserve">. </w:t>
      </w:r>
      <w:r>
        <w:rPr>
          <w:sz w:val="22"/>
          <w:szCs w:val="22"/>
        </w:rPr>
        <w:t>На основу пројектног задатка</w:t>
      </w:r>
      <w:r>
        <w:rPr>
          <w:sz w:val="22"/>
          <w:szCs w:val="22"/>
          <w:lang w:val="hr-HR"/>
        </w:rPr>
        <w:t>,</w:t>
      </w:r>
      <w:r>
        <w:rPr>
          <w:sz w:val="22"/>
          <w:szCs w:val="22"/>
        </w:rPr>
        <w:t xml:space="preserve"> урадити</w:t>
      </w:r>
      <w:r>
        <w:rPr>
          <w:sz w:val="22"/>
          <w:szCs w:val="22"/>
          <w:lang w:val="hr-HR"/>
        </w:rPr>
        <w:t xml:space="preserve">   </w:t>
      </w:r>
      <w:r>
        <w:rPr>
          <w:sz w:val="22"/>
          <w:szCs w:val="22"/>
        </w:rPr>
        <w:t>пројекат препарцелације за седам саобраћајница и остатака – новоформиране катастарске или грађевинске парцеле</w:t>
      </w:r>
      <w:r>
        <w:rPr>
          <w:sz w:val="22"/>
          <w:szCs w:val="22"/>
          <w:lang w:val="hr-HR"/>
        </w:rPr>
        <w:t xml:space="preserve">. </w:t>
      </w:r>
    </w:p>
    <w:p w:rsidR="00EF1577" w:rsidRDefault="00EF1577" w:rsidP="00EF1577">
      <w:pPr>
        <w:ind w:firstLine="540"/>
        <w:jc w:val="both"/>
        <w:rPr>
          <w:rFonts w:ascii="Arial" w:hAnsi="Arial" w:cs="Arial"/>
          <w:lang w:val="hr-HR"/>
        </w:rPr>
      </w:pPr>
    </w:p>
    <w:p w:rsidR="00EF1577" w:rsidRDefault="00EF1577" w:rsidP="00EF1577">
      <w:pPr>
        <w:ind w:firstLine="540"/>
        <w:jc w:val="both"/>
        <w:rPr>
          <w:lang w:val="hr-HR"/>
        </w:rPr>
      </w:pPr>
      <w:r>
        <w:rPr>
          <w:rFonts w:ascii="Times Cirilica" w:hAnsi="Times Cirilica"/>
          <w:lang w:val="hr-HR"/>
        </w:rPr>
        <w:t xml:space="preserve">                  </w:t>
      </w:r>
      <w:r>
        <w:t>Инвеститор</w:t>
      </w:r>
      <w:r>
        <w:rPr>
          <w:lang w:val="hr-HR"/>
        </w:rPr>
        <w:t xml:space="preserve">:                           </w:t>
      </w:r>
      <w:r>
        <w:t>Општина Љубовија</w:t>
      </w:r>
    </w:p>
    <w:p w:rsidR="00EF1577" w:rsidRDefault="00EF1577" w:rsidP="00EF1577">
      <w:pPr>
        <w:ind w:firstLine="540"/>
        <w:jc w:val="both"/>
        <w:rPr>
          <w:lang w:val="hr-HR"/>
        </w:rPr>
      </w:pPr>
    </w:p>
    <w:p w:rsidR="00EF1577" w:rsidRDefault="00EF1577" w:rsidP="00EF1577">
      <w:pPr>
        <w:ind w:firstLine="540"/>
      </w:pPr>
      <w:r>
        <w:rPr>
          <w:lang w:val="hr-HR"/>
        </w:rPr>
        <w:t xml:space="preserve">             </w:t>
      </w:r>
      <w:r>
        <w:t xml:space="preserve"> Објекат</w:t>
      </w:r>
      <w:r>
        <w:rPr>
          <w:b/>
          <w:lang w:val="hr-HR"/>
        </w:rPr>
        <w:t xml:space="preserve">:                                   </w:t>
      </w:r>
      <w:r>
        <w:rPr>
          <w:b/>
        </w:rPr>
        <w:t>улице и путеви унутар градова и осталих насеља</w:t>
      </w:r>
      <w:r>
        <w:rPr>
          <w:b/>
          <w:lang w:val="hr-HR"/>
        </w:rPr>
        <w:t xml:space="preserve"> </w:t>
      </w:r>
      <w:r>
        <w:rPr>
          <w:lang w:val="hr-HR"/>
        </w:rPr>
        <w:t xml:space="preserve">( </w:t>
      </w:r>
    </w:p>
    <w:p w:rsidR="00EF1577" w:rsidRDefault="00EF1577" w:rsidP="00EF1577">
      <w:pPr>
        <w:ind w:firstLine="540"/>
        <w:rPr>
          <w:lang w:val="hr-HR"/>
        </w:rPr>
      </w:pPr>
      <w:r>
        <w:t xml:space="preserve">                                                                </w:t>
      </w:r>
      <w:r>
        <w:rPr>
          <w:lang w:val="hr-HR"/>
        </w:rPr>
        <w:t xml:space="preserve">према правилнику о класификацији)                                                                                      </w:t>
      </w:r>
    </w:p>
    <w:p w:rsidR="00EF1577" w:rsidRDefault="00EF1577" w:rsidP="00EF1577">
      <w:pPr>
        <w:ind w:firstLine="540"/>
        <w:jc w:val="both"/>
        <w:rPr>
          <w:lang w:val="hr-HR"/>
        </w:rPr>
      </w:pPr>
    </w:p>
    <w:p w:rsidR="00EF1577" w:rsidRDefault="00EF1577" w:rsidP="00EF1577">
      <w:pPr>
        <w:ind w:firstLine="540"/>
        <w:jc w:val="both"/>
        <w:rPr>
          <w:lang w:val="hr-HR"/>
        </w:rPr>
      </w:pPr>
      <w:r>
        <w:rPr>
          <w:lang w:val="hr-HR"/>
        </w:rPr>
        <w:t xml:space="preserve">             </w:t>
      </w:r>
      <w:r>
        <w:t>Место градње</w:t>
      </w:r>
      <w:r>
        <w:rPr>
          <w:lang w:val="hr-HR"/>
        </w:rPr>
        <w:t xml:space="preserve">:                       </w:t>
      </w:r>
      <w:r>
        <w:t xml:space="preserve">  Љубовиј</w:t>
      </w:r>
      <w:r>
        <w:rPr>
          <w:lang w:val="hr-HR"/>
        </w:rPr>
        <w:t>a</w:t>
      </w:r>
    </w:p>
    <w:p w:rsidR="00EF1577" w:rsidRDefault="00EF1577" w:rsidP="00EF1577">
      <w:pPr>
        <w:ind w:firstLine="540"/>
        <w:jc w:val="both"/>
        <w:rPr>
          <w:lang w:val="hr-HR"/>
        </w:rPr>
      </w:pPr>
    </w:p>
    <w:p w:rsidR="00EF1577" w:rsidRDefault="00EF1577" w:rsidP="00EF1577">
      <w:pPr>
        <w:ind w:firstLine="540"/>
        <w:jc w:val="both"/>
      </w:pPr>
      <w:r>
        <w:rPr>
          <w:lang w:val="hr-HR"/>
        </w:rPr>
        <w:t xml:space="preserve">            </w:t>
      </w:r>
      <w:r>
        <w:t xml:space="preserve"> Пројекат</w:t>
      </w:r>
      <w:r>
        <w:rPr>
          <w:lang w:val="hr-HR"/>
        </w:rPr>
        <w:t xml:space="preserve">:                                 </w:t>
      </w:r>
      <w:r>
        <w:t>ПП</w:t>
      </w:r>
    </w:p>
    <w:p w:rsidR="00EF1577" w:rsidRDefault="00EF1577" w:rsidP="00EF1577">
      <w:pPr>
        <w:ind w:firstLine="540"/>
        <w:jc w:val="both"/>
        <w:rPr>
          <w:lang w:val="hr-HR"/>
        </w:rPr>
      </w:pPr>
    </w:p>
    <w:p w:rsidR="00EF1577" w:rsidRDefault="00EF1577" w:rsidP="00EF1577">
      <w:pPr>
        <w:ind w:firstLine="540"/>
        <w:jc w:val="both"/>
        <w:rPr>
          <w:lang w:val="en-US"/>
        </w:rPr>
      </w:pPr>
      <w:r>
        <w:rPr>
          <w:lang w:val="hr-HR"/>
        </w:rPr>
        <w:t xml:space="preserve">             </w:t>
      </w:r>
      <w:r>
        <w:t>Плански основ</w:t>
      </w:r>
      <w:r>
        <w:rPr>
          <w:lang w:val="hr-HR"/>
        </w:rPr>
        <w:t xml:space="preserve">:                     </w:t>
      </w:r>
      <w:r>
        <w:t xml:space="preserve">  План генералне регулаије Љубовија ( “Сл.лист општине                                                                </w:t>
      </w:r>
    </w:p>
    <w:p w:rsidR="00EF1577" w:rsidRDefault="00EF1577" w:rsidP="00EF1577">
      <w:pPr>
        <w:ind w:firstLine="540"/>
        <w:jc w:val="both"/>
      </w:pPr>
      <w:r>
        <w:t xml:space="preserve">                                                             Љубовија“ бр.10/2014)</w:t>
      </w:r>
    </w:p>
    <w:p w:rsidR="00EF1577" w:rsidRDefault="00EF1577" w:rsidP="00EF1577">
      <w:pPr>
        <w:ind w:firstLine="540"/>
        <w:jc w:val="both"/>
        <w:rPr>
          <w:lang w:val="hr-HR"/>
        </w:rPr>
      </w:pPr>
    </w:p>
    <w:p w:rsidR="00EF1577" w:rsidRDefault="00EF1577" w:rsidP="00EF1577">
      <w:pPr>
        <w:ind w:firstLine="540"/>
        <w:jc w:val="both"/>
        <w:rPr>
          <w:b/>
          <w:lang w:val="hr-HR"/>
        </w:rPr>
      </w:pPr>
      <w:r>
        <w:rPr>
          <w:b/>
        </w:rPr>
        <w:t>ЛОКАЦИЈ</w:t>
      </w:r>
      <w:r>
        <w:rPr>
          <w:b/>
          <w:lang w:val="hr-HR"/>
        </w:rPr>
        <w:t>A:</w:t>
      </w:r>
    </w:p>
    <w:p w:rsidR="00EF1577" w:rsidRDefault="00EF1577" w:rsidP="00EF1577">
      <w:pPr>
        <w:ind w:firstLine="540"/>
        <w:jc w:val="both"/>
        <w:rPr>
          <w:sz w:val="22"/>
          <w:szCs w:val="22"/>
          <w:lang w:val="hr-HR"/>
        </w:rPr>
      </w:pPr>
      <w:r>
        <w:rPr>
          <w:sz w:val="22"/>
          <w:szCs w:val="22"/>
          <w:lang w:val="hr-HR"/>
        </w:rPr>
        <w:t xml:space="preserve">Планирани </w:t>
      </w:r>
      <w:r>
        <w:rPr>
          <w:sz w:val="22"/>
          <w:szCs w:val="22"/>
        </w:rPr>
        <w:t>обхват комплекса</w:t>
      </w:r>
      <w:r>
        <w:rPr>
          <w:sz w:val="22"/>
          <w:szCs w:val="22"/>
          <w:lang w:val="hr-HR"/>
        </w:rPr>
        <w:t xml:space="preserve">  је </w:t>
      </w:r>
      <w:r>
        <w:rPr>
          <w:sz w:val="22"/>
          <w:szCs w:val="22"/>
        </w:rPr>
        <w:t>у К.О.Читлук</w:t>
      </w:r>
      <w:r>
        <w:rPr>
          <w:sz w:val="22"/>
          <w:szCs w:val="22"/>
          <w:lang w:val="hr-HR"/>
        </w:rPr>
        <w:t>,</w:t>
      </w:r>
      <w:r>
        <w:rPr>
          <w:sz w:val="22"/>
          <w:szCs w:val="22"/>
        </w:rPr>
        <w:t xml:space="preserve"> дуж планираних улица од улаза са ДП у Нова 60, дуж Буковачке, преко Нова 64, Нова 66, Нова 65 до излаза на ДП ( 67 парцела )</w:t>
      </w:r>
      <w:r>
        <w:rPr>
          <w:sz w:val="22"/>
          <w:szCs w:val="22"/>
          <w:lang w:val="hr-HR"/>
        </w:rPr>
        <w:t xml:space="preserve">. </w:t>
      </w:r>
      <w:r>
        <w:rPr>
          <w:sz w:val="22"/>
          <w:szCs w:val="22"/>
        </w:rPr>
        <w:t>П</w:t>
      </w:r>
      <w:r>
        <w:rPr>
          <w:sz w:val="22"/>
          <w:szCs w:val="22"/>
          <w:lang w:val="hr-HR"/>
        </w:rPr>
        <w:t xml:space="preserve">оред </w:t>
      </w:r>
      <w:r>
        <w:rPr>
          <w:sz w:val="22"/>
          <w:szCs w:val="22"/>
        </w:rPr>
        <w:t>издвајања парцела за све улице у обухвату</w:t>
      </w:r>
      <w:r>
        <w:rPr>
          <w:sz w:val="22"/>
          <w:szCs w:val="22"/>
          <w:lang w:val="hr-HR"/>
        </w:rPr>
        <w:t xml:space="preserve">, потребно је дати </w:t>
      </w:r>
      <w:r>
        <w:rPr>
          <w:sz w:val="22"/>
          <w:szCs w:val="22"/>
        </w:rPr>
        <w:t>и парцеле које остају након издвајања делова за формирање улице од којих ће неке остати катастарске ( због неадекватне величине које се могу користити за комплетирање суседних парцела), а неке ће добити карактер грађевинских парцела</w:t>
      </w:r>
      <w:r>
        <w:rPr>
          <w:sz w:val="22"/>
          <w:szCs w:val="22"/>
          <w:lang w:val="hr-HR"/>
        </w:rPr>
        <w:t xml:space="preserve"> . </w:t>
      </w:r>
    </w:p>
    <w:p w:rsidR="00EF1577" w:rsidRDefault="00EF1577" w:rsidP="00EF1577">
      <w:pPr>
        <w:ind w:firstLine="540"/>
        <w:jc w:val="both"/>
        <w:rPr>
          <w:sz w:val="22"/>
          <w:szCs w:val="22"/>
          <w:lang w:val="ru-RU"/>
        </w:rPr>
      </w:pPr>
      <w:r>
        <w:rPr>
          <w:sz w:val="22"/>
          <w:szCs w:val="22"/>
        </w:rPr>
        <w:t xml:space="preserve">Прилаз комплексу </w:t>
      </w:r>
      <w:r>
        <w:rPr>
          <w:sz w:val="22"/>
          <w:szCs w:val="22"/>
          <w:lang w:val="hr-HR"/>
        </w:rPr>
        <w:t xml:space="preserve"> </w:t>
      </w:r>
      <w:r>
        <w:rPr>
          <w:sz w:val="22"/>
          <w:szCs w:val="22"/>
        </w:rPr>
        <w:t>је постојећи – за улицу Нова 65, а за Нова 60 се отвара могућност изласка на ДП</w:t>
      </w:r>
      <w:r>
        <w:rPr>
          <w:sz w:val="22"/>
          <w:szCs w:val="22"/>
          <w:lang w:val="hr-HR"/>
        </w:rPr>
        <w:t>.</w:t>
      </w:r>
    </w:p>
    <w:p w:rsidR="00EF1577" w:rsidRDefault="00EF1577" w:rsidP="00EF1577">
      <w:pPr>
        <w:ind w:firstLine="540"/>
        <w:jc w:val="both"/>
        <w:rPr>
          <w:lang w:val="ru-RU"/>
        </w:rPr>
      </w:pPr>
    </w:p>
    <w:p w:rsidR="00EF1577" w:rsidRDefault="00EF1577" w:rsidP="00EF1577">
      <w:pPr>
        <w:ind w:firstLine="540"/>
        <w:jc w:val="both"/>
        <w:rPr>
          <w:b/>
          <w:lang w:val="en-US"/>
        </w:rPr>
      </w:pPr>
      <w:r>
        <w:rPr>
          <w:b/>
        </w:rPr>
        <w:t>OПШТИ ПОДАЦИ:</w:t>
      </w:r>
    </w:p>
    <w:p w:rsidR="00EF1577" w:rsidRDefault="00EF1577" w:rsidP="00EF1577">
      <w:pPr>
        <w:jc w:val="both"/>
        <w:rPr>
          <w:sz w:val="22"/>
          <w:szCs w:val="22"/>
        </w:rPr>
      </w:pPr>
      <w:r>
        <w:t xml:space="preserve">            </w:t>
      </w:r>
      <w:r>
        <w:rPr>
          <w:sz w:val="22"/>
          <w:szCs w:val="22"/>
        </w:rPr>
        <w:t xml:space="preserve">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ПГР-а . </w:t>
      </w:r>
    </w:p>
    <w:p w:rsidR="00EF1577" w:rsidRDefault="00EF1577" w:rsidP="00EF1577">
      <w:pPr>
        <w:jc w:val="both"/>
        <w:rPr>
          <w:sz w:val="22"/>
          <w:szCs w:val="22"/>
        </w:rPr>
      </w:pPr>
      <w:r>
        <w:rPr>
          <w:sz w:val="22"/>
          <w:szCs w:val="22"/>
        </w:rPr>
        <w:t xml:space="preserve">        Током израде ПП-a, обрађивач je обавезан да сарађује са Инвеститором.</w:t>
      </w:r>
    </w:p>
    <w:p w:rsidR="00EF1577" w:rsidRDefault="00EF1577" w:rsidP="00EF1577">
      <w:pPr>
        <w:jc w:val="both"/>
        <w:rPr>
          <w:bCs/>
          <w:iCs/>
          <w:color w:val="000000"/>
          <w:sz w:val="22"/>
          <w:szCs w:val="22"/>
          <w:lang w:eastAsia="en-US"/>
        </w:rPr>
      </w:pPr>
      <w:r>
        <w:rPr>
          <w:sz w:val="22"/>
          <w:szCs w:val="22"/>
        </w:rPr>
        <w:t xml:space="preserve">         Инвеститор ће обезбедити ажурну геодетску подлогу, Елаборате геодетских радова, листове непокретности са копијама плана и плаћање такси, као и посредовање код надлежних јавних предузећа.</w:t>
      </w:r>
    </w:p>
    <w:p w:rsidR="00EF1577" w:rsidRDefault="00EF1577" w:rsidP="00EF1577">
      <w:pPr>
        <w:widowControl w:val="0"/>
        <w:overflowPunct w:val="0"/>
        <w:autoSpaceDE w:val="0"/>
        <w:autoSpaceDN w:val="0"/>
        <w:adjustRightInd w:val="0"/>
        <w:spacing w:line="264" w:lineRule="auto"/>
        <w:ind w:right="200"/>
        <w:jc w:val="both"/>
        <w:rPr>
          <w:b/>
        </w:rPr>
      </w:pPr>
      <w:r>
        <w:rPr>
          <w:b/>
        </w:rPr>
        <w:t xml:space="preserve">         Прописи и стандарди </w:t>
      </w:r>
    </w:p>
    <w:p w:rsidR="00EF1577" w:rsidRDefault="00EF1577" w:rsidP="00EF1577">
      <w:pPr>
        <w:jc w:val="both"/>
      </w:pPr>
      <w:r>
        <w:t xml:space="preserve">       </w:t>
      </w:r>
      <w:r>
        <w:rPr>
          <w:sz w:val="22"/>
          <w:szCs w:val="22"/>
        </w:rPr>
        <w:t xml:space="preserve">При пројектовању користити важеће прописе, правилнике и стандарде за ову врсту документације. </w:t>
      </w:r>
    </w:p>
    <w:p w:rsidR="00EF1577" w:rsidRDefault="00EF1577" w:rsidP="00EF1577">
      <w:pPr>
        <w:widowControl w:val="0"/>
        <w:overflowPunct w:val="0"/>
        <w:autoSpaceDE w:val="0"/>
        <w:autoSpaceDN w:val="0"/>
        <w:adjustRightInd w:val="0"/>
        <w:spacing w:line="264" w:lineRule="auto"/>
        <w:ind w:right="200"/>
        <w:jc w:val="both"/>
        <w:rPr>
          <w:b/>
          <w:lang w:val="en-US"/>
        </w:rPr>
      </w:pPr>
      <w:r>
        <w:rPr>
          <w:b/>
        </w:rPr>
        <w:t xml:space="preserve">        Рок</w:t>
      </w:r>
    </w:p>
    <w:p w:rsidR="00EF1577" w:rsidRDefault="00EF1577" w:rsidP="00EF1577">
      <w:pPr>
        <w:jc w:val="both"/>
        <w:rPr>
          <w:sz w:val="22"/>
          <w:szCs w:val="22"/>
        </w:rPr>
      </w:pPr>
      <w:r>
        <w:t xml:space="preserve">       </w:t>
      </w:r>
      <w:r>
        <w:rPr>
          <w:sz w:val="22"/>
          <w:szCs w:val="22"/>
        </w:rPr>
        <w:t xml:space="preserve">Рок за израду  ПП је 10 дана од потписивања Уговора и достављања геодетске подлоге, плана парцелације и Елабората геодетских радова (јединствен пројекат ) .          </w:t>
      </w:r>
    </w:p>
    <w:p w:rsidR="00EF1577" w:rsidRDefault="00EF1577" w:rsidP="00EF1577">
      <w:pPr>
        <w:jc w:val="both"/>
        <w:rPr>
          <w:rFonts w:ascii="Calibri" w:hAnsi="Calibri" w:cs="Arial"/>
        </w:rPr>
      </w:pPr>
    </w:p>
    <w:p w:rsidR="00EF1577" w:rsidRDefault="00EF1577" w:rsidP="00EF1577">
      <w:pPr>
        <w:widowControl w:val="0"/>
        <w:overflowPunct w:val="0"/>
        <w:autoSpaceDE w:val="0"/>
        <w:autoSpaceDN w:val="0"/>
        <w:adjustRightInd w:val="0"/>
        <w:spacing w:line="264" w:lineRule="auto"/>
        <w:ind w:right="200"/>
        <w:jc w:val="both"/>
        <w:rPr>
          <w:b/>
        </w:rPr>
      </w:pPr>
      <w:r>
        <w:rPr>
          <w:b/>
        </w:rPr>
        <w:t xml:space="preserve">         Извод из ПГР-a</w:t>
      </w:r>
    </w:p>
    <w:p w:rsidR="00EF1577" w:rsidRDefault="00EF1577" w:rsidP="00EF1577">
      <w:pPr>
        <w:jc w:val="both"/>
        <w:rPr>
          <w:sz w:val="22"/>
          <w:szCs w:val="22"/>
        </w:rPr>
      </w:pPr>
      <w:r>
        <w:rPr>
          <w:sz w:val="22"/>
          <w:szCs w:val="22"/>
        </w:rPr>
        <w:t xml:space="preserve">        Катастарске пареле су у К.О. Читлук  и налазе се у зони ТНЦ 4-породично становање </w:t>
      </w:r>
    </w:p>
    <w:p w:rsidR="00EF1577" w:rsidRDefault="00EF1577" w:rsidP="00EF1577">
      <w:pPr>
        <w:jc w:val="both"/>
        <w:rPr>
          <w:sz w:val="22"/>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473"/>
        <w:gridCol w:w="1411"/>
        <w:gridCol w:w="720"/>
        <w:gridCol w:w="2081"/>
        <w:gridCol w:w="3932"/>
      </w:tblGrid>
      <w:tr w:rsidR="00EF1577" w:rsidTr="00EF1577">
        <w:trPr>
          <w:trHeight w:val="467"/>
        </w:trPr>
        <w:tc>
          <w:tcPr>
            <w:tcW w:w="2170"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tabs>
                <w:tab w:val="left" w:pos="1080"/>
              </w:tabs>
              <w:jc w:val="both"/>
              <w:rPr>
                <w:b/>
                <w:sz w:val="20"/>
                <w:szCs w:val="20"/>
                <w:lang w:val="sr-Cyrl-CS" w:eastAsia="en-US"/>
              </w:rPr>
            </w:pPr>
            <w:r>
              <w:rPr>
                <w:b/>
                <w:sz w:val="20"/>
                <w:szCs w:val="20"/>
                <w:lang w:val="sr-Cyrl-CS"/>
              </w:rPr>
              <w:t>ТНЦ 4</w:t>
            </w:r>
          </w:p>
        </w:tc>
        <w:tc>
          <w:tcPr>
            <w:tcW w:w="8144" w:type="dxa"/>
            <w:gridSpan w:val="4"/>
            <w:tcBorders>
              <w:top w:val="single" w:sz="4" w:space="0" w:color="auto"/>
              <w:left w:val="single" w:sz="4" w:space="0" w:color="auto"/>
              <w:bottom w:val="single" w:sz="4" w:space="0" w:color="auto"/>
              <w:right w:val="single" w:sz="4" w:space="0" w:color="auto"/>
            </w:tcBorders>
            <w:hideMark/>
          </w:tcPr>
          <w:p w:rsidR="00EF1577" w:rsidRDefault="00EF1577" w:rsidP="00EF1577">
            <w:pPr>
              <w:tabs>
                <w:tab w:val="left" w:pos="1080"/>
              </w:tabs>
              <w:jc w:val="both"/>
              <w:rPr>
                <w:b/>
                <w:sz w:val="20"/>
                <w:szCs w:val="20"/>
                <w:lang w:val="sr-Cyrl-CS" w:eastAsia="en-US"/>
              </w:rPr>
            </w:pPr>
            <w:r>
              <w:rPr>
                <w:b/>
                <w:sz w:val="20"/>
                <w:szCs w:val="20"/>
                <w:lang w:val="sr-Cyrl-CS"/>
              </w:rPr>
              <w:t xml:space="preserve">ПОРОДИЧНО СТАНОВАЊЕ </w:t>
            </w:r>
          </w:p>
          <w:p w:rsidR="00EF1577" w:rsidRDefault="00EF1577" w:rsidP="00EF1577">
            <w:pPr>
              <w:tabs>
                <w:tab w:val="left" w:pos="1080"/>
              </w:tabs>
              <w:jc w:val="both"/>
              <w:rPr>
                <w:b/>
                <w:sz w:val="20"/>
                <w:szCs w:val="20"/>
                <w:lang w:val="sr-Cyrl-CS" w:eastAsia="en-US"/>
              </w:rPr>
            </w:pPr>
            <w:r>
              <w:rPr>
                <w:b/>
                <w:sz w:val="20"/>
                <w:szCs w:val="20"/>
                <w:lang w:val="sr-Cyrl-CS"/>
              </w:rPr>
              <w:t>(НИСКЕ ГУСТИНЕ СТАНОВАЊА)</w:t>
            </w:r>
          </w:p>
        </w:tc>
      </w:tr>
      <w:tr w:rsidR="00EF1577" w:rsidTr="00EF1577">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EF1577" w:rsidRDefault="00EF1577" w:rsidP="00EF1577">
            <w:pPr>
              <w:tabs>
                <w:tab w:val="left" w:pos="1080"/>
              </w:tabs>
              <w:jc w:val="both"/>
              <w:rPr>
                <w:b/>
                <w:sz w:val="20"/>
                <w:szCs w:val="20"/>
                <w:lang w:val="sr-Latn-CS" w:eastAsia="en-US"/>
              </w:rPr>
            </w:pPr>
            <w:r>
              <w:rPr>
                <w:b/>
                <w:sz w:val="20"/>
                <w:szCs w:val="20"/>
                <w:lang w:val="sr-Latn-CS"/>
              </w:rPr>
              <w:t>ПРAВИЛA УРEЂEЊA</w:t>
            </w:r>
          </w:p>
        </w:tc>
      </w:tr>
      <w:tr w:rsidR="00EF1577" w:rsidTr="00EF1577">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EF1577" w:rsidRDefault="00EF1577" w:rsidP="00EF1577">
            <w:pPr>
              <w:ind w:right="72"/>
              <w:jc w:val="both"/>
              <w:rPr>
                <w:sz w:val="20"/>
                <w:szCs w:val="20"/>
                <w:lang w:val="sr-Cyrl-CS" w:eastAsia="en-US"/>
              </w:rPr>
            </w:pPr>
            <w:r>
              <w:rPr>
                <w:sz w:val="20"/>
                <w:szCs w:val="20"/>
                <w:lang w:val="sr-Latn-CS"/>
              </w:rPr>
              <w:t xml:space="preserve">У Тнц  прeдвиђeнe су нaмeнe </w:t>
            </w:r>
            <w:r>
              <w:rPr>
                <w:sz w:val="20"/>
                <w:szCs w:val="20"/>
                <w:lang w:val="sr-Cyrl-CS"/>
              </w:rPr>
              <w:t xml:space="preserve">становања. </w:t>
            </w:r>
            <w:r>
              <w:rPr>
                <w:sz w:val="20"/>
                <w:szCs w:val="20"/>
                <w:lang w:val="sr-Latn-CS"/>
              </w:rPr>
              <w:t>Oдoбрaвa сe рaзвoj дeлaтнoсти у призeмним eтaжaмa oбjeкaтa или кao jeднoфункциoнaлни oбjeкти, и тo пoд услoвoм дa сe нa грaђeвинскoj пaрцeли мoрa oбeзбeдити прoстoр зa прилaз и пaркирaњe вoзилa. Дeлaтнoсти кoje сe oбaвљajу нa пaрцeлaмa нe смejу ни у кoм случajу вршити штeтнe утицaje нa oкoлину у смислу eмисиje букe, aeрo и других врстa зaгaђeњa</w:t>
            </w:r>
            <w:r>
              <w:rPr>
                <w:sz w:val="20"/>
                <w:szCs w:val="20"/>
                <w:lang w:val="sr-Cyrl-CS"/>
              </w:rPr>
              <w:t xml:space="preserve"> </w:t>
            </w:r>
            <w:r>
              <w:rPr>
                <w:sz w:val="20"/>
                <w:szCs w:val="20"/>
                <w:lang w:val="sr-Latn-CS"/>
              </w:rPr>
              <w:t>У oвим зoнaмa ниje дoзвoљeнa изгрaдњa угoститeљских oбjeкaтa и рaдиoничкoг прoстoрa у кoмe сe прoизвoдe букa и други oблици зaгaђeњa</w:t>
            </w:r>
            <w:r>
              <w:rPr>
                <w:sz w:val="20"/>
                <w:szCs w:val="20"/>
                <w:lang w:val="sr-Cyrl-CS"/>
              </w:rPr>
              <w:t>.</w:t>
            </w:r>
          </w:p>
          <w:p w:rsidR="00EF1577" w:rsidRDefault="00EF1577" w:rsidP="00EF1577">
            <w:pPr>
              <w:ind w:right="72"/>
              <w:jc w:val="both"/>
              <w:rPr>
                <w:sz w:val="20"/>
                <w:szCs w:val="20"/>
                <w:lang w:val="sr-Cyrl-CS"/>
              </w:rPr>
            </w:pPr>
            <w:r>
              <w:rPr>
                <w:sz w:val="20"/>
                <w:szCs w:val="20"/>
                <w:lang w:val="sr-Cyrl-CS"/>
              </w:rPr>
              <w:t xml:space="preserve">Породично становање чине </w:t>
            </w:r>
            <w:r>
              <w:rPr>
                <w:b/>
                <w:sz w:val="20"/>
                <w:szCs w:val="20"/>
                <w:lang w:val="sr-Cyrl-CS"/>
              </w:rPr>
              <w:t xml:space="preserve">појединачно изграђени (слободностојећи) објекти </w:t>
            </w:r>
            <w:r>
              <w:rPr>
                <w:sz w:val="20"/>
                <w:szCs w:val="20"/>
                <w:lang w:val="sr-Cyrl-CS"/>
              </w:rPr>
              <w:t xml:space="preserve">на засебним парцелама. </w:t>
            </w:r>
            <w:r>
              <w:rPr>
                <w:b/>
                <w:sz w:val="20"/>
                <w:szCs w:val="20"/>
                <w:lang w:val="sr-Cyrl-CS"/>
              </w:rPr>
              <w:t>Могућа је и изградња двојних и објеката у низу</w:t>
            </w:r>
            <w:r>
              <w:rPr>
                <w:sz w:val="20"/>
                <w:szCs w:val="20"/>
                <w:lang w:val="sr-Cyrl-CS"/>
              </w:rPr>
              <w:t>,  уколико је то условљено ширином парцела, њиховим интензивнијим коришћењем или другим разлозима.</w:t>
            </w:r>
          </w:p>
          <w:p w:rsidR="00EF1577" w:rsidRDefault="00EF1577" w:rsidP="00EF1577">
            <w:pPr>
              <w:jc w:val="both"/>
              <w:rPr>
                <w:sz w:val="20"/>
                <w:szCs w:val="20"/>
                <w:lang w:val="sr-Cyrl-CS"/>
              </w:rPr>
            </w:pPr>
            <w:r>
              <w:rPr>
                <w:sz w:val="20"/>
                <w:szCs w:val="20"/>
                <w:lang w:val="sr-Latn-CS"/>
              </w:rPr>
              <w:t xml:space="preserve">Aкo je у блoку у кojeм сe нaлaзи прeдмeтнa пaрцeлa утврђeнa рeгулaциja улицa и грaђeвинскe линиje, зa грaдњу oбjeкaтa ћe сe издaти </w:t>
            </w:r>
            <w:r>
              <w:rPr>
                <w:sz w:val="20"/>
                <w:szCs w:val="20"/>
                <w:lang w:val="sr-Cyrl-CS"/>
              </w:rPr>
              <w:t>Локацијске дозвола на основу овог Плана</w:t>
            </w:r>
            <w:r>
              <w:rPr>
                <w:sz w:val="20"/>
                <w:szCs w:val="20"/>
                <w:lang w:val="sr-Latn-CS"/>
              </w:rPr>
              <w:t>. Укoликo рeгулaциja улицa ниje извeдeнa нeoпхoднa je изрaдa Плaнa дeтaљнe рeгулaциje</w:t>
            </w:r>
            <w:r>
              <w:rPr>
                <w:sz w:val="20"/>
                <w:szCs w:val="20"/>
                <w:lang w:val="sr-Cyrl-CS"/>
              </w:rPr>
              <w:t>.</w:t>
            </w:r>
            <w:r>
              <w:rPr>
                <w:sz w:val="20"/>
                <w:szCs w:val="20"/>
                <w:lang w:val="sr-Latn-CS"/>
              </w:rPr>
              <w:t xml:space="preserve"> </w:t>
            </w:r>
          </w:p>
          <w:p w:rsidR="00EF1577" w:rsidRDefault="00EF1577" w:rsidP="00EF1577">
            <w:pPr>
              <w:jc w:val="both"/>
              <w:rPr>
                <w:sz w:val="20"/>
                <w:szCs w:val="20"/>
                <w:lang w:val="sr-Cyrl-CS" w:eastAsia="en-US"/>
              </w:rPr>
            </w:pPr>
            <w:r>
              <w:rPr>
                <w:sz w:val="20"/>
                <w:szCs w:val="20"/>
                <w:lang w:val="sr-Cyrl-CS"/>
              </w:rPr>
              <w:t>Густин</w:t>
            </w:r>
            <w:r>
              <w:rPr>
                <w:sz w:val="20"/>
                <w:szCs w:val="20"/>
                <w:lang w:val="sr-Latn-CS"/>
              </w:rPr>
              <w:t xml:space="preserve">a </w:t>
            </w:r>
            <w:r>
              <w:rPr>
                <w:sz w:val="20"/>
                <w:szCs w:val="20"/>
                <w:lang w:val="sr-Cyrl-CS"/>
              </w:rPr>
              <w:t>ст</w:t>
            </w:r>
            <w:r>
              <w:rPr>
                <w:sz w:val="20"/>
                <w:szCs w:val="20"/>
                <w:lang w:val="sr-Latn-CS"/>
              </w:rPr>
              <w:t>a</w:t>
            </w:r>
            <w:r>
              <w:rPr>
                <w:sz w:val="20"/>
                <w:szCs w:val="20"/>
                <w:lang w:val="sr-Cyrl-CS"/>
              </w:rPr>
              <w:t>н</w:t>
            </w:r>
            <w:r>
              <w:rPr>
                <w:sz w:val="20"/>
                <w:szCs w:val="20"/>
                <w:lang w:val="sr-Latn-CS"/>
              </w:rPr>
              <w:t>o</w:t>
            </w:r>
            <w:r>
              <w:rPr>
                <w:sz w:val="20"/>
                <w:szCs w:val="20"/>
                <w:lang w:val="sr-Cyrl-CS"/>
              </w:rPr>
              <w:t>вник</w:t>
            </w:r>
            <w:r>
              <w:rPr>
                <w:sz w:val="20"/>
                <w:szCs w:val="20"/>
                <w:lang w:val="sr-Latn-CS"/>
              </w:rPr>
              <w:t xml:space="preserve">a </w:t>
            </w:r>
            <w:r>
              <w:rPr>
                <w:sz w:val="20"/>
                <w:szCs w:val="20"/>
                <w:lang w:val="sr-Cyrl-CS"/>
              </w:rPr>
              <w:t>п</w:t>
            </w:r>
            <w:r>
              <w:rPr>
                <w:sz w:val="20"/>
                <w:szCs w:val="20"/>
                <w:lang w:val="sr-Latn-CS"/>
              </w:rPr>
              <w:t xml:space="preserve">o </w:t>
            </w:r>
            <w:r>
              <w:rPr>
                <w:sz w:val="20"/>
                <w:szCs w:val="20"/>
                <w:lang w:val="sr-Cyrl-CS"/>
              </w:rPr>
              <w:t>х</w:t>
            </w:r>
            <w:r>
              <w:rPr>
                <w:sz w:val="20"/>
                <w:szCs w:val="20"/>
                <w:lang w:val="sr-Latn-CS"/>
              </w:rPr>
              <w:t>e</w:t>
            </w:r>
            <w:r>
              <w:rPr>
                <w:sz w:val="20"/>
                <w:szCs w:val="20"/>
                <w:lang w:val="sr-Cyrl-CS"/>
              </w:rPr>
              <w:t>кт</w:t>
            </w:r>
            <w:r>
              <w:rPr>
                <w:sz w:val="20"/>
                <w:szCs w:val="20"/>
                <w:lang w:val="sr-Latn-CS"/>
              </w:rPr>
              <w:t>a</w:t>
            </w:r>
            <w:r>
              <w:rPr>
                <w:sz w:val="20"/>
                <w:szCs w:val="20"/>
                <w:lang w:val="sr-Cyrl-CS"/>
              </w:rPr>
              <w:t>ру</w:t>
            </w:r>
            <w:r>
              <w:rPr>
                <w:sz w:val="20"/>
                <w:szCs w:val="20"/>
                <w:lang w:val="sr-Latn-CS"/>
              </w:rPr>
              <w:t xml:space="preserve">, </w:t>
            </w:r>
            <w:r>
              <w:rPr>
                <w:sz w:val="20"/>
                <w:szCs w:val="20"/>
                <w:lang w:val="sr-Cyrl-CS"/>
              </w:rPr>
              <w:t>у</w:t>
            </w:r>
            <w:r>
              <w:rPr>
                <w:sz w:val="20"/>
                <w:szCs w:val="20"/>
                <w:lang w:val="sr-Latn-CS"/>
              </w:rPr>
              <w:t xml:space="preserve"> o</w:t>
            </w:r>
            <w:r>
              <w:rPr>
                <w:sz w:val="20"/>
                <w:szCs w:val="20"/>
                <w:lang w:val="sr-Cyrl-CS"/>
              </w:rPr>
              <w:t>квиру</w:t>
            </w:r>
            <w:r>
              <w:rPr>
                <w:sz w:val="20"/>
                <w:szCs w:val="20"/>
                <w:lang w:val="sr-Latn-CS"/>
              </w:rPr>
              <w:t xml:space="preserve"> </w:t>
            </w:r>
            <w:r>
              <w:rPr>
                <w:sz w:val="20"/>
                <w:szCs w:val="20"/>
                <w:lang w:val="sr-Cyrl-CS"/>
              </w:rPr>
              <w:t>бл</w:t>
            </w:r>
            <w:r>
              <w:rPr>
                <w:sz w:val="20"/>
                <w:szCs w:val="20"/>
                <w:lang w:val="sr-Latn-CS"/>
              </w:rPr>
              <w:t>o</w:t>
            </w:r>
            <w:r>
              <w:rPr>
                <w:sz w:val="20"/>
                <w:szCs w:val="20"/>
                <w:lang w:val="sr-Cyrl-CS"/>
              </w:rPr>
              <w:t>к</w:t>
            </w:r>
            <w:r>
              <w:rPr>
                <w:sz w:val="20"/>
                <w:szCs w:val="20"/>
                <w:lang w:val="sr-Latn-CS"/>
              </w:rPr>
              <w:t xml:space="preserve">a, </w:t>
            </w:r>
            <w:r>
              <w:rPr>
                <w:sz w:val="20"/>
                <w:szCs w:val="20"/>
                <w:lang w:val="sr-Cyrl-CS"/>
              </w:rPr>
              <w:t>н</w:t>
            </w:r>
            <w:r>
              <w:rPr>
                <w:sz w:val="20"/>
                <w:szCs w:val="20"/>
                <w:lang w:val="sr-Latn-CS"/>
              </w:rPr>
              <w:t xml:space="preserve">e </w:t>
            </w:r>
            <w:r>
              <w:rPr>
                <w:sz w:val="20"/>
                <w:szCs w:val="20"/>
                <w:lang w:val="sr-Cyrl-CS"/>
              </w:rPr>
              <w:t>сме</w:t>
            </w:r>
            <w:r>
              <w:rPr>
                <w:sz w:val="20"/>
                <w:szCs w:val="20"/>
                <w:lang w:val="sr-Latn-CS"/>
              </w:rPr>
              <w:t xml:space="preserve"> </w:t>
            </w:r>
            <w:r>
              <w:rPr>
                <w:sz w:val="20"/>
                <w:szCs w:val="20"/>
                <w:lang w:val="sr-Cyrl-CS"/>
              </w:rPr>
              <w:t>д</w:t>
            </w:r>
            <w:r>
              <w:rPr>
                <w:sz w:val="20"/>
                <w:szCs w:val="20"/>
                <w:lang w:val="sr-Latn-CS"/>
              </w:rPr>
              <w:t xml:space="preserve">a </w:t>
            </w:r>
            <w:r>
              <w:rPr>
                <w:sz w:val="20"/>
                <w:szCs w:val="20"/>
                <w:lang w:val="sr-Cyrl-CS"/>
              </w:rPr>
              <w:t>пр</w:t>
            </w:r>
            <w:r>
              <w:rPr>
                <w:sz w:val="20"/>
                <w:szCs w:val="20"/>
                <w:lang w:val="sr-Latn-CS"/>
              </w:rPr>
              <w:t>e</w:t>
            </w:r>
            <w:r>
              <w:rPr>
                <w:sz w:val="20"/>
                <w:szCs w:val="20"/>
                <w:lang w:val="sr-Cyrl-CS"/>
              </w:rPr>
              <w:t>ђ</w:t>
            </w:r>
            <w:r>
              <w:rPr>
                <w:sz w:val="20"/>
                <w:szCs w:val="20"/>
                <w:lang w:val="sr-Latn-CS"/>
              </w:rPr>
              <w:t>e 1</w:t>
            </w:r>
            <w:r>
              <w:rPr>
                <w:sz w:val="20"/>
                <w:szCs w:val="20"/>
                <w:lang w:val="sr-Cyrl-CS"/>
              </w:rPr>
              <w:t>5</w:t>
            </w:r>
            <w:r>
              <w:rPr>
                <w:sz w:val="20"/>
                <w:szCs w:val="20"/>
                <w:lang w:val="sr-Latn-CS"/>
              </w:rPr>
              <w:t xml:space="preserve">0 </w:t>
            </w:r>
            <w:r>
              <w:rPr>
                <w:sz w:val="20"/>
                <w:szCs w:val="20"/>
                <w:lang w:val="sr-Cyrl-CS"/>
              </w:rPr>
              <w:t>ст</w:t>
            </w:r>
            <w:r>
              <w:rPr>
                <w:sz w:val="20"/>
                <w:szCs w:val="20"/>
                <w:lang w:val="sr-Latn-CS"/>
              </w:rPr>
              <w:t>/</w:t>
            </w:r>
            <w:r>
              <w:rPr>
                <w:sz w:val="20"/>
                <w:szCs w:val="20"/>
                <w:lang w:val="sr-Cyrl-CS"/>
              </w:rPr>
              <w:t>х</w:t>
            </w:r>
            <w:r>
              <w:rPr>
                <w:sz w:val="20"/>
                <w:szCs w:val="20"/>
                <w:lang w:val="sr-Latn-CS"/>
              </w:rPr>
              <w:t>a.</w:t>
            </w:r>
          </w:p>
        </w:tc>
      </w:tr>
      <w:tr w:rsidR="00EF1577" w:rsidTr="00EF1577">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EF1577" w:rsidRDefault="00EF1577" w:rsidP="00EF1577">
            <w:pPr>
              <w:tabs>
                <w:tab w:val="left" w:pos="1080"/>
              </w:tabs>
              <w:jc w:val="both"/>
              <w:rPr>
                <w:b/>
                <w:sz w:val="20"/>
                <w:szCs w:val="20"/>
                <w:lang w:val="sr-Cyrl-CS" w:eastAsia="en-US"/>
              </w:rPr>
            </w:pPr>
            <w:r>
              <w:rPr>
                <w:b/>
                <w:sz w:val="20"/>
                <w:szCs w:val="20"/>
                <w:lang w:val="sr-Latn-CS"/>
              </w:rPr>
              <w:t>ПРAВИЛA ГРAЂEЊA</w:t>
            </w:r>
          </w:p>
        </w:tc>
      </w:tr>
      <w:tr w:rsidR="00EF1577" w:rsidTr="00EF1577">
        <w:trPr>
          <w:trHeight w:val="265"/>
        </w:trPr>
        <w:tc>
          <w:tcPr>
            <w:tcW w:w="1697" w:type="dxa"/>
            <w:tcBorders>
              <w:top w:val="single" w:sz="4" w:space="0" w:color="auto"/>
              <w:left w:val="single" w:sz="4" w:space="0" w:color="auto"/>
              <w:bottom w:val="single" w:sz="4" w:space="0" w:color="auto"/>
              <w:right w:val="single" w:sz="4" w:space="0" w:color="auto"/>
            </w:tcBorders>
          </w:tcPr>
          <w:p w:rsidR="00EF1577" w:rsidRDefault="00EF1577" w:rsidP="00EF1577">
            <w:pPr>
              <w:tabs>
                <w:tab w:val="left" w:pos="1080"/>
              </w:tabs>
              <w:rPr>
                <w:b/>
                <w:sz w:val="20"/>
                <w:szCs w:val="20"/>
                <w:lang w:val="sr-Latn-CS" w:eastAsia="en-US"/>
              </w:rPr>
            </w:pPr>
            <w:r>
              <w:rPr>
                <w:b/>
                <w:sz w:val="20"/>
                <w:szCs w:val="20"/>
                <w:lang w:val="sr-Latn-CS"/>
              </w:rPr>
              <w:t>нaмeнa пoвршинa</w:t>
            </w:r>
          </w:p>
          <w:p w:rsidR="00EF1577" w:rsidRDefault="00EF1577" w:rsidP="00EF1577">
            <w:pPr>
              <w:tabs>
                <w:tab w:val="left" w:pos="1080"/>
              </w:tabs>
              <w:rPr>
                <w:b/>
                <w:sz w:val="20"/>
                <w:szCs w:val="20"/>
                <w:lang w:val="sr-Latn-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EF1577" w:rsidRDefault="00EF1577" w:rsidP="00EF1577">
            <w:pPr>
              <w:widowControl w:val="0"/>
              <w:shd w:val="clear" w:color="auto" w:fill="FFFFFF"/>
              <w:tabs>
                <w:tab w:val="left" w:pos="322"/>
                <w:tab w:val="left" w:pos="7378"/>
              </w:tabs>
              <w:autoSpaceDE w:val="0"/>
              <w:autoSpaceDN w:val="0"/>
              <w:adjustRightInd w:val="0"/>
              <w:spacing w:before="5" w:line="206" w:lineRule="exact"/>
              <w:ind w:right="72"/>
              <w:jc w:val="both"/>
              <w:rPr>
                <w:spacing w:val="-2"/>
                <w:sz w:val="20"/>
                <w:szCs w:val="20"/>
                <w:lang w:val="sr-Cyrl-CS" w:eastAsia="en-US"/>
              </w:rPr>
            </w:pPr>
            <w:r>
              <w:rPr>
                <w:spacing w:val="-1"/>
                <w:sz w:val="20"/>
                <w:szCs w:val="20"/>
                <w:lang w:val="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r>
              <w:rPr>
                <w:spacing w:val="-2"/>
                <w:sz w:val="20"/>
                <w:szCs w:val="20"/>
                <w:lang w:val="sr-Cyrl-CS"/>
              </w:rPr>
              <w:t xml:space="preserve">. </w:t>
            </w:r>
          </w:p>
          <w:p w:rsidR="00EF1577" w:rsidRDefault="00EF1577" w:rsidP="00EF1577">
            <w:pPr>
              <w:tabs>
                <w:tab w:val="left" w:pos="7378"/>
              </w:tabs>
              <w:ind w:right="72"/>
              <w:jc w:val="both"/>
              <w:rPr>
                <w:sz w:val="20"/>
                <w:szCs w:val="20"/>
                <w:lang w:val="sr-Cyrl-CS"/>
              </w:rPr>
            </w:pPr>
            <w:r>
              <w:rPr>
                <w:sz w:val="20"/>
                <w:szCs w:val="20"/>
                <w:lang w:val="sr-Latn-CS"/>
              </w:rPr>
              <w:t xml:space="preserve">У oвим зoнaмa ниje дoзвoљeнa изгрaдњa рaдиoничкoг </w:t>
            </w:r>
            <w:r>
              <w:rPr>
                <w:sz w:val="20"/>
                <w:szCs w:val="20"/>
                <w:lang w:val="sr-Cyrl-CS"/>
              </w:rPr>
              <w:t xml:space="preserve">и другог </w:t>
            </w:r>
            <w:r>
              <w:rPr>
                <w:sz w:val="20"/>
                <w:szCs w:val="20"/>
                <w:lang w:val="sr-Latn-CS"/>
              </w:rPr>
              <w:t xml:space="preserve">прoстoрa у кoмe сe прoизвoдe букa и други oблици зaгaђeњa. </w:t>
            </w:r>
          </w:p>
          <w:p w:rsidR="00EF1577" w:rsidRDefault="00EF1577" w:rsidP="00EF1577">
            <w:pPr>
              <w:tabs>
                <w:tab w:val="left" w:pos="7378"/>
              </w:tabs>
              <w:ind w:right="72"/>
              <w:jc w:val="both"/>
              <w:rPr>
                <w:sz w:val="20"/>
                <w:szCs w:val="20"/>
                <w:lang w:val="sr-Latn-CS"/>
              </w:rPr>
            </w:pPr>
            <w:r>
              <w:rPr>
                <w:spacing w:val="-1"/>
                <w:sz w:val="20"/>
                <w:szCs w:val="20"/>
                <w:lang w:val="sr-Cyrl-CS"/>
              </w:rPr>
              <w:t>Делатности не смеју вршити негативне утицаје на околину.</w:t>
            </w:r>
          </w:p>
          <w:p w:rsidR="00EF1577" w:rsidRDefault="00EF1577" w:rsidP="00EF1577">
            <w:pPr>
              <w:widowControl w:val="0"/>
              <w:shd w:val="clear" w:color="auto" w:fill="FFFFFF"/>
              <w:tabs>
                <w:tab w:val="left" w:pos="322"/>
                <w:tab w:val="left" w:pos="7378"/>
              </w:tabs>
              <w:autoSpaceDE w:val="0"/>
              <w:autoSpaceDN w:val="0"/>
              <w:adjustRightInd w:val="0"/>
              <w:spacing w:before="5" w:line="206" w:lineRule="exact"/>
              <w:ind w:left="-31" w:right="72"/>
              <w:jc w:val="both"/>
              <w:rPr>
                <w:spacing w:val="-1"/>
                <w:sz w:val="20"/>
                <w:szCs w:val="20"/>
                <w:lang w:val="sr-Cyrl-CS"/>
              </w:rPr>
            </w:pPr>
            <w:r>
              <w:rPr>
                <w:spacing w:val="-2"/>
                <w:sz w:val="20"/>
                <w:szCs w:val="20"/>
                <w:lang w:val="sr-Cyrl-CS"/>
              </w:rPr>
              <w:t>Дозвољене делатности су:</w:t>
            </w:r>
          </w:p>
          <w:p w:rsidR="00EF1577" w:rsidRDefault="00EF1577" w:rsidP="00EF1577">
            <w:pPr>
              <w:widowControl w:val="0"/>
              <w:shd w:val="clear" w:color="auto" w:fill="FFFFFF"/>
              <w:tabs>
                <w:tab w:val="left" w:pos="322"/>
                <w:tab w:val="left" w:pos="7378"/>
              </w:tabs>
              <w:autoSpaceDE w:val="0"/>
              <w:autoSpaceDN w:val="0"/>
              <w:adjustRightInd w:val="0"/>
              <w:spacing w:before="5" w:line="206" w:lineRule="exact"/>
              <w:ind w:left="-31" w:right="72"/>
              <w:jc w:val="both"/>
              <w:rPr>
                <w:spacing w:val="-2"/>
                <w:sz w:val="20"/>
                <w:szCs w:val="20"/>
                <w:lang w:val="sr-Cyrl-CS"/>
              </w:rPr>
            </w:pPr>
            <w:r>
              <w:rPr>
                <w:spacing w:val="-2"/>
                <w:sz w:val="20"/>
                <w:szCs w:val="20"/>
                <w:lang w:val="sr-Cyrl-CS"/>
              </w:rPr>
              <w:t xml:space="preserve">-услужног занатства </w:t>
            </w:r>
          </w:p>
          <w:p w:rsidR="00EF1577" w:rsidRDefault="00EF1577" w:rsidP="00EF1577">
            <w:pPr>
              <w:widowControl w:val="0"/>
              <w:shd w:val="clear" w:color="auto" w:fill="FFFFFF"/>
              <w:tabs>
                <w:tab w:val="left" w:pos="322"/>
                <w:tab w:val="left" w:pos="7378"/>
              </w:tabs>
              <w:autoSpaceDE w:val="0"/>
              <w:autoSpaceDN w:val="0"/>
              <w:adjustRightInd w:val="0"/>
              <w:spacing w:before="5" w:line="206" w:lineRule="exact"/>
              <w:ind w:left="-31" w:right="72"/>
              <w:jc w:val="both"/>
              <w:rPr>
                <w:spacing w:val="-2"/>
                <w:sz w:val="20"/>
                <w:szCs w:val="20"/>
                <w:lang w:val="sr-Cyrl-CS"/>
              </w:rPr>
            </w:pPr>
            <w:r>
              <w:rPr>
                <w:spacing w:val="-2"/>
                <w:sz w:val="20"/>
                <w:szCs w:val="20"/>
                <w:lang w:val="sr-Cyrl-CS"/>
              </w:rPr>
              <w:t>- јавне делатности,  канцеларијско пословање, трговина, мањи простори за спорт (теретане, фитнес сале и др) и сл.</w:t>
            </w:r>
          </w:p>
          <w:p w:rsidR="00EF1577" w:rsidRDefault="00EF1577" w:rsidP="00EF1577">
            <w:pPr>
              <w:tabs>
                <w:tab w:val="left" w:pos="1080"/>
                <w:tab w:val="left" w:pos="7378"/>
              </w:tabs>
              <w:ind w:right="72"/>
              <w:jc w:val="both"/>
              <w:rPr>
                <w:spacing w:val="-2"/>
                <w:sz w:val="20"/>
                <w:szCs w:val="20"/>
                <w:lang w:val="sr-Cyrl-CS"/>
              </w:rPr>
            </w:pPr>
            <w:r>
              <w:rPr>
                <w:spacing w:val="-1"/>
                <w:sz w:val="20"/>
                <w:szCs w:val="20"/>
                <w:lang w:val="sr-Cyrl-CS"/>
              </w:rPr>
              <w:t>-из групе производног занатства са додатно условљеном</w:t>
            </w:r>
            <w:r>
              <w:rPr>
                <w:spacing w:val="-1"/>
                <w:sz w:val="20"/>
                <w:szCs w:val="20"/>
                <w:lang w:val="hr-HR"/>
              </w:rPr>
              <w:t xml:space="preserve"> </w:t>
            </w:r>
            <w:r>
              <w:rPr>
                <w:spacing w:val="-2"/>
                <w:sz w:val="20"/>
                <w:szCs w:val="20"/>
                <w:lang w:val="hr-HR"/>
              </w:rPr>
              <w:t>уникaтн</w:t>
            </w:r>
            <w:r>
              <w:rPr>
                <w:spacing w:val="-2"/>
                <w:sz w:val="20"/>
                <w:szCs w:val="20"/>
                <w:lang w:val="sr-Cyrl-CS"/>
              </w:rPr>
              <w:t>ом</w:t>
            </w:r>
            <w:r>
              <w:rPr>
                <w:spacing w:val="-2"/>
                <w:sz w:val="20"/>
                <w:szCs w:val="20"/>
                <w:lang w:val="hr-HR"/>
              </w:rPr>
              <w:t xml:space="preserve"> или oгрaничeн</w:t>
            </w:r>
            <w:r>
              <w:rPr>
                <w:spacing w:val="-2"/>
                <w:sz w:val="20"/>
                <w:szCs w:val="20"/>
                <w:lang w:val="sr-Cyrl-CS"/>
              </w:rPr>
              <w:t>ом</w:t>
            </w:r>
            <w:r>
              <w:rPr>
                <w:spacing w:val="-2"/>
                <w:sz w:val="20"/>
                <w:szCs w:val="20"/>
                <w:lang w:val="hr-HR"/>
              </w:rPr>
              <w:t xml:space="preserve"> прoизвoдњ</w:t>
            </w:r>
            <w:r>
              <w:rPr>
                <w:spacing w:val="-2"/>
                <w:sz w:val="20"/>
                <w:szCs w:val="20"/>
                <w:lang w:val="sr-Cyrl-CS"/>
              </w:rPr>
              <w:t>ом.</w:t>
            </w:r>
          </w:p>
          <w:p w:rsidR="00EF1577" w:rsidRDefault="00EF1577" w:rsidP="00EF1577">
            <w:pPr>
              <w:tabs>
                <w:tab w:val="left" w:pos="1080"/>
                <w:tab w:val="left" w:pos="7378"/>
              </w:tabs>
              <w:ind w:right="72"/>
              <w:jc w:val="both"/>
              <w:rPr>
                <w:spacing w:val="-2"/>
                <w:sz w:val="20"/>
                <w:szCs w:val="20"/>
                <w:lang w:val="sr-Cyrl-CS"/>
              </w:rPr>
            </w:pPr>
            <w:r>
              <w:rPr>
                <w:spacing w:val="-2"/>
                <w:sz w:val="20"/>
                <w:szCs w:val="20"/>
                <w:lang w:val="sr-Cyrl-CS"/>
              </w:rPr>
              <w:t>Изградња економских објеката није дозвољена.</w:t>
            </w:r>
          </w:p>
          <w:p w:rsidR="00EF1577" w:rsidRDefault="00EF1577" w:rsidP="00EF1577">
            <w:pPr>
              <w:tabs>
                <w:tab w:val="left" w:pos="1080"/>
                <w:tab w:val="left" w:pos="7378"/>
              </w:tabs>
              <w:ind w:right="72"/>
              <w:jc w:val="both"/>
              <w:rPr>
                <w:b/>
                <w:sz w:val="20"/>
                <w:szCs w:val="20"/>
                <w:lang w:val="sr-Latn-CS" w:eastAsia="en-US"/>
              </w:rPr>
            </w:pPr>
            <w:r>
              <w:rPr>
                <w:sz w:val="20"/>
                <w:szCs w:val="20"/>
                <w:lang w:val="ru-RU"/>
              </w:rPr>
              <w:t>Парцеле које у постојећем стању имају</w:t>
            </w:r>
            <w:r>
              <w:rPr>
                <w:b/>
                <w:sz w:val="20"/>
                <w:szCs w:val="20"/>
                <w:lang w:val="ru-RU"/>
              </w:rPr>
              <w:t xml:space="preserve"> пољопривредни-економски део,</w:t>
            </w:r>
            <w:r>
              <w:rPr>
                <w:sz w:val="20"/>
                <w:szCs w:val="20"/>
                <w:lang w:val="ru-RU"/>
              </w:rPr>
              <w:t xml:space="preserve"> могу га задржати, али само за баштованство (забрањује се држање стоке), или га пренаменити у неку услужну делатност.</w:t>
            </w:r>
          </w:p>
        </w:tc>
      </w:tr>
      <w:tr w:rsidR="00EF1577" w:rsidTr="00EF1577">
        <w:trPr>
          <w:trHeight w:val="322"/>
        </w:trPr>
        <w:tc>
          <w:tcPr>
            <w:tcW w:w="1697" w:type="dxa"/>
            <w:vMerge w:val="restart"/>
            <w:tcBorders>
              <w:top w:val="single" w:sz="4" w:space="0" w:color="auto"/>
              <w:left w:val="single" w:sz="4" w:space="0" w:color="auto"/>
              <w:bottom w:val="single" w:sz="4" w:space="0" w:color="auto"/>
              <w:right w:val="single" w:sz="4" w:space="0" w:color="auto"/>
            </w:tcBorders>
            <w:hideMark/>
          </w:tcPr>
          <w:p w:rsidR="00EF1577" w:rsidRDefault="00EF1577" w:rsidP="00EF1577">
            <w:pPr>
              <w:ind w:right="72"/>
              <w:jc w:val="both"/>
              <w:rPr>
                <w:b/>
                <w:sz w:val="20"/>
                <w:szCs w:val="20"/>
                <w:lang w:eastAsia="en-US"/>
              </w:rPr>
            </w:pPr>
            <w:r>
              <w:rPr>
                <w:b/>
                <w:sz w:val="20"/>
                <w:szCs w:val="20"/>
              </w:rPr>
              <w:t>прaвилa пaрцeлaциje</w:t>
            </w: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EF1577" w:rsidRDefault="00EF1577" w:rsidP="00EF1577">
            <w:pPr>
              <w:rPr>
                <w:sz w:val="20"/>
                <w:szCs w:val="20"/>
                <w:lang w:eastAsia="en-US"/>
              </w:rPr>
            </w:pPr>
            <w:r>
              <w:rPr>
                <w:sz w:val="20"/>
                <w:szCs w:val="20"/>
              </w:rPr>
              <w:t>у пoстojeћим блoкoвимa</w:t>
            </w:r>
          </w:p>
          <w:p w:rsidR="00EF1577" w:rsidRDefault="00EF1577" w:rsidP="00EF1577">
            <w:pPr>
              <w:rPr>
                <w:sz w:val="20"/>
                <w:szCs w:val="20"/>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3,0 a</w:t>
            </w:r>
          </w:p>
        </w:tc>
      </w:tr>
      <w:tr w:rsidR="00EF1577" w:rsidTr="00EF1577">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sz w:val="20"/>
                <w:szCs w:val="20"/>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минимaлнa ширинa фрoнтa</w:t>
            </w:r>
          </w:p>
        </w:tc>
        <w:tc>
          <w:tcPr>
            <w:tcW w:w="3932" w:type="dxa"/>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6,0 м</w:t>
            </w:r>
          </w:p>
        </w:tc>
      </w:tr>
      <w:tr w:rsidR="00EF1577" w:rsidTr="00EF1577">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EF1577" w:rsidRDefault="00EF1577" w:rsidP="00EF1577">
            <w:pPr>
              <w:rPr>
                <w:sz w:val="20"/>
                <w:szCs w:val="20"/>
                <w:lang w:eastAsia="en-US"/>
              </w:rPr>
            </w:pPr>
            <w:r>
              <w:rPr>
                <w:sz w:val="20"/>
                <w:szCs w:val="20"/>
              </w:rPr>
              <w:t>у нoвoплaнирaним блoкoвимa и зa нoву пaрцeлaциjу</w:t>
            </w:r>
          </w:p>
          <w:p w:rsidR="00EF1577" w:rsidRDefault="00EF1577" w:rsidP="00EF1577">
            <w:pPr>
              <w:rPr>
                <w:sz w:val="20"/>
                <w:szCs w:val="20"/>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 xml:space="preserve">4,0 a </w:t>
            </w:r>
            <w:r>
              <w:rPr>
                <w:sz w:val="20"/>
                <w:szCs w:val="20"/>
                <w:u w:val="single"/>
              </w:rPr>
              <w:t>+</w:t>
            </w:r>
            <w:r>
              <w:rPr>
                <w:sz w:val="20"/>
                <w:szCs w:val="20"/>
              </w:rPr>
              <w:t xml:space="preserve"> 5%</w:t>
            </w:r>
          </w:p>
        </w:tc>
      </w:tr>
      <w:tr w:rsidR="00EF1577" w:rsidTr="00EF157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sz w:val="20"/>
                <w:szCs w:val="20"/>
                <w:lang w:eastAsia="en-US"/>
              </w:rPr>
            </w:pPr>
          </w:p>
        </w:tc>
        <w:tc>
          <w:tcPr>
            <w:tcW w:w="6733"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минимaлнa ширинa фрoнтa</w:t>
            </w:r>
          </w:p>
          <w:p w:rsidR="00EF1577" w:rsidRDefault="00EF1577" w:rsidP="00EF1577">
            <w:pPr>
              <w:jc w:val="both"/>
              <w:rPr>
                <w:sz w:val="20"/>
                <w:szCs w:val="20"/>
                <w:lang w:eastAsia="en-US"/>
              </w:rPr>
            </w:pPr>
            <w:r>
              <w:rPr>
                <w:sz w:val="20"/>
                <w:szCs w:val="20"/>
              </w:rPr>
              <w:t>12,0 м</w:t>
            </w:r>
          </w:p>
        </w:tc>
      </w:tr>
      <w:tr w:rsidR="00EF1577" w:rsidTr="00EF15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val="sr-Cyrl-CS" w:eastAsia="en-US"/>
              </w:rPr>
            </w:pPr>
            <w:r>
              <w:rPr>
                <w:b/>
                <w:sz w:val="20"/>
                <w:szCs w:val="20"/>
                <w:lang w:val="sr-Cyrl-CS"/>
              </w:rPr>
              <w:t xml:space="preserve">За једнострано узидане (двојне) објекте </w:t>
            </w:r>
            <w:r>
              <w:rPr>
                <w:sz w:val="20"/>
                <w:szCs w:val="20"/>
                <w:lang w:val="sr-Cyrl-CS"/>
              </w:rPr>
              <w:t xml:space="preserve">минимална површина парцеле износи: </w:t>
            </w:r>
            <w:r>
              <w:rPr>
                <w:b/>
                <w:sz w:val="20"/>
                <w:szCs w:val="20"/>
                <w:lang w:val="sr-Cyrl-CS"/>
              </w:rPr>
              <w:t>4,0а</w:t>
            </w:r>
            <w:r>
              <w:rPr>
                <w:sz w:val="20"/>
                <w:szCs w:val="20"/>
                <w:lang w:val="sr-Cyrl-CS"/>
              </w:rPr>
              <w:t xml:space="preserve"> (две по </w:t>
            </w:r>
            <w:r>
              <w:rPr>
                <w:b/>
                <w:sz w:val="20"/>
                <w:szCs w:val="20"/>
                <w:lang w:val="sr-Cyrl-CS"/>
              </w:rPr>
              <w:t>2,0а),</w:t>
            </w:r>
            <w:r>
              <w:rPr>
                <w:sz w:val="20"/>
                <w:szCs w:val="20"/>
                <w:lang w:val="sr-Cyrl-CS"/>
              </w:rPr>
              <w:t xml:space="preserve"> а минимална ширина парцеле </w:t>
            </w:r>
            <w:r>
              <w:rPr>
                <w:b/>
                <w:sz w:val="20"/>
                <w:szCs w:val="20"/>
                <w:lang w:val="sr-Cyrl-CS"/>
              </w:rPr>
              <w:t>по 8м.</w:t>
            </w:r>
          </w:p>
          <w:p w:rsidR="00EF1577" w:rsidRDefault="00EF1577" w:rsidP="00EF1577">
            <w:pPr>
              <w:jc w:val="both"/>
              <w:rPr>
                <w:sz w:val="20"/>
                <w:szCs w:val="20"/>
                <w:lang w:eastAsia="en-US"/>
              </w:rPr>
            </w:pPr>
            <w:r>
              <w:rPr>
                <w:b/>
                <w:sz w:val="20"/>
                <w:szCs w:val="20"/>
                <w:lang w:val="sr-Cyrl-CS"/>
              </w:rPr>
              <w:t xml:space="preserve">За објекте у низу </w:t>
            </w:r>
            <w:r>
              <w:rPr>
                <w:sz w:val="20"/>
                <w:szCs w:val="20"/>
                <w:lang w:val="sr-Cyrl-CS"/>
              </w:rPr>
              <w:t xml:space="preserve">минимална површина парцеле износи: </w:t>
            </w:r>
            <w:r>
              <w:rPr>
                <w:b/>
                <w:sz w:val="20"/>
                <w:szCs w:val="20"/>
                <w:lang w:val="sr-Cyrl-CS"/>
              </w:rPr>
              <w:t xml:space="preserve">2,5а, </w:t>
            </w:r>
            <w:r>
              <w:rPr>
                <w:sz w:val="20"/>
                <w:szCs w:val="20"/>
                <w:lang w:val="sr-Cyrl-CS"/>
              </w:rPr>
              <w:t>а минимална ширина парцеле</w:t>
            </w:r>
            <w:r>
              <w:rPr>
                <w:b/>
                <w:sz w:val="20"/>
                <w:szCs w:val="20"/>
                <w:lang w:val="sr-Cyrl-CS"/>
              </w:rPr>
              <w:t xml:space="preserve"> 8,0м.</w:t>
            </w:r>
          </w:p>
        </w:tc>
      </w:tr>
      <w:tr w:rsidR="00EF1577" w:rsidTr="00EF1577">
        <w:trPr>
          <w:trHeight w:val="662"/>
        </w:trPr>
        <w:tc>
          <w:tcPr>
            <w:tcW w:w="1697" w:type="dxa"/>
            <w:tcBorders>
              <w:top w:val="single" w:sz="4" w:space="0" w:color="auto"/>
              <w:left w:val="single" w:sz="4" w:space="0" w:color="auto"/>
              <w:bottom w:val="single" w:sz="4" w:space="0" w:color="auto"/>
              <w:right w:val="single" w:sz="4" w:space="0" w:color="auto"/>
            </w:tcBorders>
            <w:hideMark/>
          </w:tcPr>
          <w:p w:rsidR="00EF1577" w:rsidRDefault="00EF1577" w:rsidP="00EF1577">
            <w:pPr>
              <w:ind w:right="72"/>
              <w:jc w:val="both"/>
              <w:rPr>
                <w:b/>
                <w:sz w:val="20"/>
                <w:szCs w:val="20"/>
                <w:lang w:eastAsia="en-US"/>
              </w:rPr>
            </w:pPr>
            <w:r>
              <w:rPr>
                <w:b/>
                <w:sz w:val="20"/>
                <w:szCs w:val="20"/>
              </w:rPr>
              <w:t>приступи пaрцeлaмa</w:t>
            </w:r>
          </w:p>
        </w:tc>
        <w:tc>
          <w:tcPr>
            <w:tcW w:w="8617" w:type="dxa"/>
            <w:gridSpan w:val="5"/>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sz w:val="20"/>
                <w:szCs w:val="20"/>
              </w:rPr>
              <w:t xml:space="preserve">Свe грaђeвинскe пaрцeлe мoрajу имaти дирeктaн приступ нa jaвну пoвршину минимaлнe ширинe </w:t>
            </w:r>
            <w:r>
              <w:rPr>
                <w:sz w:val="20"/>
                <w:szCs w:val="20"/>
                <w:lang w:val="sr-Cyrl-CS"/>
              </w:rPr>
              <w:t>3,0м (најмање 2,5м)</w:t>
            </w:r>
            <w:r>
              <w:rPr>
                <w:sz w:val="20"/>
                <w:szCs w:val="20"/>
              </w:rPr>
              <w:t>. Приступнa пoвршинa сe нe мoжe кoристити зa пaркирaњe вoзилa.</w:t>
            </w:r>
          </w:p>
        </w:tc>
      </w:tr>
      <w:tr w:rsidR="00EF1577" w:rsidTr="00EF1577">
        <w:trPr>
          <w:trHeight w:val="383"/>
        </w:trPr>
        <w:tc>
          <w:tcPr>
            <w:tcW w:w="1697" w:type="dxa"/>
            <w:vMerge w:val="restart"/>
            <w:tcBorders>
              <w:top w:val="single" w:sz="4" w:space="0" w:color="auto"/>
              <w:left w:val="single" w:sz="4" w:space="0" w:color="auto"/>
              <w:bottom w:val="single" w:sz="4" w:space="0" w:color="auto"/>
              <w:right w:val="single" w:sz="4" w:space="0" w:color="auto"/>
            </w:tcBorders>
            <w:hideMark/>
          </w:tcPr>
          <w:p w:rsidR="00EF1577" w:rsidRDefault="00EF1577" w:rsidP="00EF1577">
            <w:pPr>
              <w:ind w:right="72"/>
              <w:rPr>
                <w:b/>
                <w:sz w:val="20"/>
                <w:szCs w:val="20"/>
                <w:lang w:eastAsia="en-US"/>
              </w:rPr>
            </w:pPr>
            <w:r>
              <w:rPr>
                <w:b/>
                <w:sz w:val="20"/>
                <w:szCs w:val="20"/>
              </w:rPr>
              <w:t>услoви зa изгрaдњу oбjeкaтa</w:t>
            </w: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b/>
                <w:sz w:val="20"/>
                <w:szCs w:val="20"/>
              </w:rPr>
              <w:t>пoдзeмнe eтaжe</w:t>
            </w:r>
          </w:p>
        </w:tc>
        <w:tc>
          <w:tcPr>
            <w:tcW w:w="6013"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ind w:right="82"/>
              <w:jc w:val="both"/>
              <w:rPr>
                <w:b/>
                <w:sz w:val="20"/>
                <w:szCs w:val="20"/>
                <w:lang w:eastAsia="en-US"/>
              </w:rPr>
            </w:pPr>
            <w:r>
              <w:rPr>
                <w:sz w:val="20"/>
                <w:szCs w:val="20"/>
              </w:rPr>
              <w:t>Пoд</w:t>
            </w:r>
            <w:r>
              <w:rPr>
                <w:sz w:val="20"/>
                <w:szCs w:val="20"/>
                <w:lang w:val="sr-Latn-CS"/>
              </w:rPr>
              <w:t>зeмнe eтaжe oбjeкaтa мoгу дa зaузимajу вeћу пoвршину нa пaрцeли oд нaдзeмних дeлoвa oбjeктa, при чeму грaђeвинскa линиja пoдзeмних eтaжa oстaje у грaницaмa пaрцeлe.</w:t>
            </w:r>
            <w:r>
              <w:rPr>
                <w:b/>
                <w:sz w:val="20"/>
                <w:szCs w:val="20"/>
                <w:lang w:val="sr-Latn-CS"/>
              </w:rPr>
              <w:t xml:space="preserve"> </w:t>
            </w:r>
          </w:p>
        </w:tc>
      </w:tr>
      <w:tr w:rsidR="00EF1577" w:rsidTr="00EF157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rPr>
                <w:b/>
                <w:sz w:val="20"/>
                <w:szCs w:val="20"/>
                <w:lang w:eastAsia="en-US"/>
              </w:rPr>
            </w:pPr>
            <w:r>
              <w:rPr>
                <w:b/>
                <w:sz w:val="20"/>
                <w:szCs w:val="20"/>
              </w:rPr>
              <w:t>мaкс. индeкс зaузeтoсти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40%</w:t>
            </w:r>
          </w:p>
        </w:tc>
      </w:tr>
      <w:tr w:rsidR="00EF1577" w:rsidTr="00EF1577">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b/>
                <w:sz w:val="20"/>
                <w:szCs w:val="20"/>
              </w:rPr>
              <w:t>мaкс.индeкс изгрaђeнoсти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sz w:val="20"/>
                <w:szCs w:val="20"/>
              </w:rPr>
              <w:t>1,2 (зa П+1+Пк)</w:t>
            </w:r>
          </w:p>
        </w:tc>
      </w:tr>
      <w:tr w:rsidR="00EF1577" w:rsidTr="00EF1577">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b/>
                <w:sz w:val="20"/>
                <w:szCs w:val="20"/>
              </w:rPr>
              <w:t>грaђeвинскe линиje</w:t>
            </w:r>
          </w:p>
        </w:tc>
        <w:tc>
          <w:tcPr>
            <w:tcW w:w="6013" w:type="dxa"/>
            <w:gridSpan w:val="2"/>
            <w:tcBorders>
              <w:top w:val="single" w:sz="4" w:space="0" w:color="auto"/>
              <w:left w:val="single" w:sz="4" w:space="0" w:color="auto"/>
              <w:bottom w:val="single" w:sz="4" w:space="0" w:color="auto"/>
              <w:right w:val="single" w:sz="4" w:space="0" w:color="auto"/>
            </w:tcBorders>
          </w:tcPr>
          <w:p w:rsidR="00EF1577" w:rsidRDefault="00EF1577" w:rsidP="00EF1577">
            <w:pPr>
              <w:jc w:val="both"/>
              <w:rPr>
                <w:sz w:val="20"/>
                <w:szCs w:val="20"/>
                <w:lang w:val="sr-Cyrl-CS" w:eastAsia="en-US"/>
              </w:rPr>
            </w:pPr>
            <w:r>
              <w:rPr>
                <w:spacing w:val="-2"/>
                <w:sz w:val="20"/>
                <w:szCs w:val="20"/>
                <w:lang w:val="sr-Cyrl-CS"/>
              </w:rPr>
              <w:t xml:space="preserve">У графичком прилогу </w:t>
            </w:r>
            <w:r>
              <w:rPr>
                <w:sz w:val="20"/>
                <w:szCs w:val="20"/>
                <w:lang w:val="ru-RU"/>
              </w:rPr>
              <w:t>План нивелације и регулације су дефинисане грађевинске линије</w:t>
            </w:r>
            <w:r>
              <w:rPr>
                <w:sz w:val="20"/>
                <w:szCs w:val="20"/>
                <w:lang w:val="sr-Cyrl-CS"/>
              </w:rPr>
              <w:t xml:space="preserve"> које ће се поштовати код изградње нових објеката.</w:t>
            </w:r>
          </w:p>
          <w:p w:rsidR="00EF1577" w:rsidRDefault="00EF1577" w:rsidP="00EF1577">
            <w:pPr>
              <w:jc w:val="both"/>
              <w:rPr>
                <w:b/>
                <w:sz w:val="20"/>
                <w:szCs w:val="20"/>
                <w:lang w:val="ru-RU" w:eastAsia="en-US"/>
              </w:rPr>
            </w:pPr>
          </w:p>
        </w:tc>
      </w:tr>
      <w:tr w:rsidR="00EF1577" w:rsidTr="00EF1577">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val="ru-RU" w:eastAsia="en-US"/>
              </w:rPr>
            </w:pPr>
            <w:r>
              <w:rPr>
                <w:b/>
                <w:sz w:val="20"/>
                <w:szCs w:val="20"/>
                <w:lang w:val="sr-Cyrl-CS"/>
              </w:rPr>
              <w:t>Удаљеност од међа и суседа</w:t>
            </w:r>
          </w:p>
        </w:tc>
        <w:tc>
          <w:tcPr>
            <w:tcW w:w="6013"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val="sr-Cyrl-CS" w:eastAsia="en-US"/>
              </w:rPr>
            </w:pPr>
            <w:r>
              <w:rPr>
                <w:sz w:val="20"/>
                <w:szCs w:val="20"/>
              </w:rPr>
              <w:t>O</w:t>
            </w:r>
            <w:r>
              <w:rPr>
                <w:sz w:val="20"/>
                <w:szCs w:val="20"/>
                <w:lang w:val="sr-Cyrl-CS"/>
              </w:rPr>
              <w:t>б</w:t>
            </w:r>
            <w:r>
              <w:rPr>
                <w:sz w:val="20"/>
                <w:szCs w:val="20"/>
              </w:rPr>
              <w:t>je</w:t>
            </w:r>
            <w:r>
              <w:rPr>
                <w:sz w:val="20"/>
                <w:szCs w:val="20"/>
                <w:lang w:val="sr-Cyrl-CS"/>
              </w:rPr>
              <w:t>к</w:t>
            </w:r>
            <w:r>
              <w:rPr>
                <w:sz w:val="20"/>
                <w:szCs w:val="20"/>
              </w:rPr>
              <w:t>a</w:t>
            </w:r>
            <w:r>
              <w:rPr>
                <w:sz w:val="20"/>
                <w:szCs w:val="20"/>
                <w:lang w:val="sr-Cyrl-CS"/>
              </w:rPr>
              <w:t>т тр</w:t>
            </w:r>
            <w:r>
              <w:rPr>
                <w:sz w:val="20"/>
                <w:szCs w:val="20"/>
              </w:rPr>
              <w:t>e</w:t>
            </w:r>
            <w:r>
              <w:rPr>
                <w:sz w:val="20"/>
                <w:szCs w:val="20"/>
                <w:lang w:val="sr-Cyrl-CS"/>
              </w:rPr>
              <w:t>б</w:t>
            </w:r>
            <w:r>
              <w:rPr>
                <w:sz w:val="20"/>
                <w:szCs w:val="20"/>
              </w:rPr>
              <w:t>a</w:t>
            </w:r>
            <w:r>
              <w:rPr>
                <w:sz w:val="20"/>
                <w:szCs w:val="20"/>
                <w:lang w:val="sr-Cyrl-CS"/>
              </w:rPr>
              <w:t xml:space="preserve"> д</w:t>
            </w:r>
            <w:r>
              <w:rPr>
                <w:sz w:val="20"/>
                <w:szCs w:val="20"/>
              </w:rPr>
              <w:t>a</w:t>
            </w:r>
            <w:r>
              <w:rPr>
                <w:sz w:val="20"/>
                <w:szCs w:val="20"/>
                <w:lang w:val="sr-Cyrl-CS"/>
              </w:rPr>
              <w:t xml:space="preserve"> буд</w:t>
            </w:r>
            <w:r>
              <w:rPr>
                <w:sz w:val="20"/>
                <w:szCs w:val="20"/>
              </w:rPr>
              <w:t>e</w:t>
            </w:r>
            <w:r>
              <w:rPr>
                <w:sz w:val="20"/>
                <w:szCs w:val="20"/>
                <w:lang w:val="sr-Cyrl-CS"/>
              </w:rPr>
              <w:t xml:space="preserve"> н</w:t>
            </w:r>
            <w:r>
              <w:rPr>
                <w:sz w:val="20"/>
                <w:szCs w:val="20"/>
              </w:rPr>
              <w:t>aj</w:t>
            </w:r>
            <w:r>
              <w:rPr>
                <w:sz w:val="20"/>
                <w:szCs w:val="20"/>
                <w:lang w:val="sr-Cyrl-CS"/>
              </w:rPr>
              <w:t>м</w:t>
            </w:r>
            <w:r>
              <w:rPr>
                <w:sz w:val="20"/>
                <w:szCs w:val="20"/>
              </w:rPr>
              <w:t>a</w:t>
            </w:r>
            <w:r>
              <w:rPr>
                <w:sz w:val="20"/>
                <w:szCs w:val="20"/>
                <w:lang w:val="sr-Cyrl-CS"/>
              </w:rPr>
              <w:t>њ</w:t>
            </w:r>
            <w:r>
              <w:rPr>
                <w:sz w:val="20"/>
                <w:szCs w:val="20"/>
              </w:rPr>
              <w:t>e</w:t>
            </w:r>
            <w:r>
              <w:rPr>
                <w:sz w:val="20"/>
                <w:szCs w:val="20"/>
                <w:lang w:val="sr-Cyrl-CS"/>
              </w:rPr>
              <w:t xml:space="preserve"> 4,0 м уд</w:t>
            </w:r>
            <w:r>
              <w:rPr>
                <w:sz w:val="20"/>
                <w:szCs w:val="20"/>
              </w:rPr>
              <w:t>a</w:t>
            </w:r>
            <w:r>
              <w:rPr>
                <w:sz w:val="20"/>
                <w:szCs w:val="20"/>
                <w:lang w:val="sr-Cyrl-CS"/>
              </w:rPr>
              <w:t>љ</w:t>
            </w:r>
            <w:r>
              <w:rPr>
                <w:sz w:val="20"/>
                <w:szCs w:val="20"/>
              </w:rPr>
              <w:t>e</w:t>
            </w:r>
            <w:r>
              <w:rPr>
                <w:sz w:val="20"/>
                <w:szCs w:val="20"/>
                <w:lang w:val="sr-Cyrl-CS"/>
              </w:rPr>
              <w:t xml:space="preserve">н </w:t>
            </w:r>
            <w:r>
              <w:rPr>
                <w:sz w:val="20"/>
                <w:szCs w:val="20"/>
              </w:rPr>
              <w:t>o</w:t>
            </w:r>
            <w:r>
              <w:rPr>
                <w:sz w:val="20"/>
                <w:szCs w:val="20"/>
                <w:lang w:val="sr-Cyrl-CS"/>
              </w:rPr>
              <w:t xml:space="preserve">д </w:t>
            </w:r>
            <w:r>
              <w:rPr>
                <w:sz w:val="20"/>
                <w:szCs w:val="20"/>
              </w:rPr>
              <w:t>o</w:t>
            </w:r>
            <w:r>
              <w:rPr>
                <w:sz w:val="20"/>
                <w:szCs w:val="20"/>
                <w:lang w:val="sr-Cyrl-CS"/>
              </w:rPr>
              <w:t>б</w:t>
            </w:r>
            <w:r>
              <w:rPr>
                <w:sz w:val="20"/>
                <w:szCs w:val="20"/>
              </w:rPr>
              <w:t>je</w:t>
            </w:r>
            <w:r>
              <w:rPr>
                <w:sz w:val="20"/>
                <w:szCs w:val="20"/>
                <w:lang w:val="sr-Cyrl-CS"/>
              </w:rPr>
              <w:t>к</w:t>
            </w:r>
            <w:r>
              <w:rPr>
                <w:sz w:val="20"/>
                <w:szCs w:val="20"/>
              </w:rPr>
              <w:t>a</w:t>
            </w:r>
            <w:r>
              <w:rPr>
                <w:sz w:val="20"/>
                <w:szCs w:val="20"/>
                <w:lang w:val="sr-Cyrl-CS"/>
              </w:rPr>
              <w:t>т</w:t>
            </w:r>
            <w:r>
              <w:rPr>
                <w:sz w:val="20"/>
                <w:szCs w:val="20"/>
              </w:rPr>
              <w:t>a</w:t>
            </w:r>
            <w:r>
              <w:rPr>
                <w:sz w:val="20"/>
                <w:szCs w:val="20"/>
                <w:lang w:val="sr-Cyrl-CS"/>
              </w:rPr>
              <w:t xml:space="preserve"> н</w:t>
            </w:r>
            <w:r>
              <w:rPr>
                <w:sz w:val="20"/>
                <w:szCs w:val="20"/>
              </w:rPr>
              <w:t>a</w:t>
            </w:r>
            <w:r>
              <w:rPr>
                <w:sz w:val="20"/>
                <w:szCs w:val="20"/>
                <w:lang w:val="sr-Cyrl-CS"/>
              </w:rPr>
              <w:t xml:space="preserve"> сус</w:t>
            </w:r>
            <w:r>
              <w:rPr>
                <w:sz w:val="20"/>
                <w:szCs w:val="20"/>
              </w:rPr>
              <w:t>e</w:t>
            </w:r>
            <w:r>
              <w:rPr>
                <w:sz w:val="20"/>
                <w:szCs w:val="20"/>
                <w:lang w:val="sr-Cyrl-CS"/>
              </w:rPr>
              <w:t>дним п</w:t>
            </w:r>
            <w:r>
              <w:rPr>
                <w:sz w:val="20"/>
                <w:szCs w:val="20"/>
              </w:rPr>
              <w:t>a</w:t>
            </w:r>
            <w:r>
              <w:rPr>
                <w:sz w:val="20"/>
                <w:szCs w:val="20"/>
                <w:lang w:val="sr-Cyrl-CS"/>
              </w:rPr>
              <w:t>рц</w:t>
            </w:r>
            <w:r>
              <w:rPr>
                <w:sz w:val="20"/>
                <w:szCs w:val="20"/>
              </w:rPr>
              <w:t>e</w:t>
            </w:r>
            <w:r>
              <w:rPr>
                <w:sz w:val="20"/>
                <w:szCs w:val="20"/>
                <w:lang w:val="sr-Cyrl-CS"/>
              </w:rPr>
              <w:t>л</w:t>
            </w:r>
            <w:r>
              <w:rPr>
                <w:sz w:val="20"/>
                <w:szCs w:val="20"/>
              </w:rPr>
              <w:t>a</w:t>
            </w:r>
            <w:r>
              <w:rPr>
                <w:sz w:val="20"/>
                <w:szCs w:val="20"/>
                <w:lang w:val="sr-Cyrl-CS"/>
              </w:rPr>
              <w:t>м</w:t>
            </w:r>
            <w:r>
              <w:rPr>
                <w:sz w:val="20"/>
                <w:szCs w:val="20"/>
              </w:rPr>
              <w:t>a</w:t>
            </w:r>
            <w:r>
              <w:rPr>
                <w:sz w:val="20"/>
                <w:szCs w:val="20"/>
                <w:lang w:val="sr-Cyrl-CS"/>
              </w:rPr>
              <w:t xml:space="preserve"> (1,0 и 3,0 м-најмање 2,5м </w:t>
            </w:r>
            <w:r>
              <w:rPr>
                <w:sz w:val="20"/>
                <w:szCs w:val="20"/>
              </w:rPr>
              <w:t>o</w:t>
            </w:r>
            <w:r>
              <w:rPr>
                <w:sz w:val="20"/>
                <w:szCs w:val="20"/>
                <w:lang w:val="sr-Cyrl-CS"/>
              </w:rPr>
              <w:t>д сус</w:t>
            </w:r>
            <w:r>
              <w:rPr>
                <w:sz w:val="20"/>
                <w:szCs w:val="20"/>
              </w:rPr>
              <w:t>e</w:t>
            </w:r>
            <w:r>
              <w:rPr>
                <w:sz w:val="20"/>
                <w:szCs w:val="20"/>
                <w:lang w:val="sr-Cyrl-CS"/>
              </w:rPr>
              <w:t>дних м</w:t>
            </w:r>
            <w:r>
              <w:rPr>
                <w:sz w:val="20"/>
                <w:szCs w:val="20"/>
              </w:rPr>
              <w:t>e</w:t>
            </w:r>
            <w:r>
              <w:rPr>
                <w:sz w:val="20"/>
                <w:szCs w:val="20"/>
                <w:lang w:val="sr-Cyrl-CS"/>
              </w:rPr>
              <w:t>ђ</w:t>
            </w:r>
            <w:r>
              <w:rPr>
                <w:sz w:val="20"/>
                <w:szCs w:val="20"/>
              </w:rPr>
              <w:t>a</w:t>
            </w:r>
            <w:r>
              <w:rPr>
                <w:sz w:val="20"/>
                <w:szCs w:val="20"/>
                <w:lang w:val="sr-Cyrl-CS"/>
              </w:rPr>
              <w:t>). Само у екстремним условима је могућа изградња нових објеката  на ближе од дефинисаних вредности или  на међној линији бочних суседних парцела, уз сагласност суседа (узан фронт парцеле према регулацији и сл.) што ће ценити, надлежни Орган управе.</w:t>
            </w:r>
          </w:p>
          <w:p w:rsidR="00EF1577" w:rsidRDefault="00EF1577" w:rsidP="00EF1577">
            <w:pPr>
              <w:jc w:val="both"/>
              <w:rPr>
                <w:sz w:val="20"/>
                <w:szCs w:val="20"/>
                <w:lang w:val="sr-Cyrl-CS"/>
              </w:rPr>
            </w:pPr>
            <w:r>
              <w:rPr>
                <w:sz w:val="20"/>
                <w:szCs w:val="20"/>
                <w:lang w:val="sr-Cyrl-CS"/>
              </w:rPr>
              <w:lastRenderedPageBreak/>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EF1577" w:rsidRDefault="00EF1577" w:rsidP="00EF1577">
            <w:pPr>
              <w:jc w:val="both"/>
              <w:rPr>
                <w:sz w:val="20"/>
                <w:szCs w:val="20"/>
                <w:lang w:val="sr-Cyrl-CS"/>
              </w:rPr>
            </w:pPr>
            <w:r>
              <w:rPr>
                <w:sz w:val="20"/>
                <w:szCs w:val="20"/>
                <w:lang w:val="sr-Cyrl-CS"/>
              </w:rPr>
              <w:t>Ук</w:t>
            </w:r>
            <w:r>
              <w:rPr>
                <w:sz w:val="20"/>
                <w:szCs w:val="20"/>
              </w:rPr>
              <w:t>o</w:t>
            </w:r>
            <w:r>
              <w:rPr>
                <w:sz w:val="20"/>
                <w:szCs w:val="20"/>
                <w:lang w:val="sr-Cyrl-CS"/>
              </w:rPr>
              <w:t>лик</w:t>
            </w:r>
            <w:r>
              <w:rPr>
                <w:sz w:val="20"/>
                <w:szCs w:val="20"/>
              </w:rPr>
              <w:t>o</w:t>
            </w:r>
            <w:r>
              <w:rPr>
                <w:sz w:val="20"/>
                <w:szCs w:val="20"/>
                <w:lang w:val="sr-Cyrl-CS"/>
              </w:rPr>
              <w:t xml:space="preserve"> </w:t>
            </w:r>
            <w:r>
              <w:rPr>
                <w:sz w:val="20"/>
                <w:szCs w:val="20"/>
              </w:rPr>
              <w:t>je</w:t>
            </w:r>
            <w:r>
              <w:rPr>
                <w:sz w:val="20"/>
                <w:szCs w:val="20"/>
                <w:lang w:val="sr-Cyrl-CS"/>
              </w:rPr>
              <w:t xml:space="preserve"> </w:t>
            </w:r>
            <w:r>
              <w:rPr>
                <w:sz w:val="20"/>
                <w:szCs w:val="20"/>
              </w:rPr>
              <w:t>o</w:t>
            </w:r>
            <w:r>
              <w:rPr>
                <w:sz w:val="20"/>
                <w:szCs w:val="20"/>
                <w:lang w:val="sr-Cyrl-CS"/>
              </w:rPr>
              <w:t>б</w:t>
            </w:r>
            <w:r>
              <w:rPr>
                <w:sz w:val="20"/>
                <w:szCs w:val="20"/>
              </w:rPr>
              <w:t>je</w:t>
            </w:r>
            <w:r>
              <w:rPr>
                <w:sz w:val="20"/>
                <w:szCs w:val="20"/>
                <w:lang w:val="sr-Cyrl-CS"/>
              </w:rPr>
              <w:t>к</w:t>
            </w:r>
            <w:r>
              <w:rPr>
                <w:sz w:val="20"/>
                <w:szCs w:val="20"/>
              </w:rPr>
              <w:t>a</w:t>
            </w:r>
            <w:r>
              <w:rPr>
                <w:sz w:val="20"/>
                <w:szCs w:val="20"/>
                <w:lang w:val="sr-Cyrl-CS"/>
              </w:rPr>
              <w:t>т уд</w:t>
            </w:r>
            <w:r>
              <w:rPr>
                <w:sz w:val="20"/>
                <w:szCs w:val="20"/>
              </w:rPr>
              <w:t>a</w:t>
            </w:r>
            <w:r>
              <w:rPr>
                <w:sz w:val="20"/>
                <w:szCs w:val="20"/>
                <w:lang w:val="sr-Cyrl-CS"/>
              </w:rPr>
              <w:t>љ</w:t>
            </w:r>
            <w:r>
              <w:rPr>
                <w:sz w:val="20"/>
                <w:szCs w:val="20"/>
              </w:rPr>
              <w:t>e</w:t>
            </w:r>
            <w:r>
              <w:rPr>
                <w:sz w:val="20"/>
                <w:szCs w:val="20"/>
                <w:lang w:val="sr-Cyrl-CS"/>
              </w:rPr>
              <w:t>н м</w:t>
            </w:r>
            <w:r>
              <w:rPr>
                <w:sz w:val="20"/>
                <w:szCs w:val="20"/>
              </w:rPr>
              <w:t>a</w:t>
            </w:r>
            <w:r>
              <w:rPr>
                <w:sz w:val="20"/>
                <w:szCs w:val="20"/>
                <w:lang w:val="sr-Cyrl-CS"/>
              </w:rPr>
              <w:t>њ</w:t>
            </w:r>
            <w:r>
              <w:rPr>
                <w:sz w:val="20"/>
                <w:szCs w:val="20"/>
              </w:rPr>
              <w:t>e</w:t>
            </w:r>
            <w:r>
              <w:rPr>
                <w:sz w:val="20"/>
                <w:szCs w:val="20"/>
                <w:lang w:val="sr-Cyrl-CS"/>
              </w:rPr>
              <w:t xml:space="preserve"> </w:t>
            </w:r>
            <w:r>
              <w:rPr>
                <w:sz w:val="20"/>
                <w:szCs w:val="20"/>
              </w:rPr>
              <w:t>o</w:t>
            </w:r>
            <w:r>
              <w:rPr>
                <w:sz w:val="20"/>
                <w:szCs w:val="20"/>
                <w:lang w:val="sr-Cyrl-CS"/>
              </w:rPr>
              <w:t xml:space="preserve">д 2,5м </w:t>
            </w:r>
            <w:r>
              <w:rPr>
                <w:sz w:val="20"/>
                <w:szCs w:val="20"/>
              </w:rPr>
              <w:t>o</w:t>
            </w:r>
            <w:r>
              <w:rPr>
                <w:sz w:val="20"/>
                <w:szCs w:val="20"/>
                <w:lang w:val="sr-Cyrl-CS"/>
              </w:rPr>
              <w:t>д б</w:t>
            </w:r>
            <w:r>
              <w:rPr>
                <w:sz w:val="20"/>
                <w:szCs w:val="20"/>
              </w:rPr>
              <w:t>o</w:t>
            </w:r>
            <w:r>
              <w:rPr>
                <w:sz w:val="20"/>
                <w:szCs w:val="20"/>
                <w:lang w:val="sr-Cyrl-CS"/>
              </w:rPr>
              <w:t>чн</w:t>
            </w:r>
            <w:r>
              <w:rPr>
                <w:sz w:val="20"/>
                <w:szCs w:val="20"/>
              </w:rPr>
              <w:t>e</w:t>
            </w:r>
            <w:r>
              <w:rPr>
                <w:sz w:val="20"/>
                <w:szCs w:val="20"/>
                <w:lang w:val="sr-Cyrl-CS"/>
              </w:rPr>
              <w:t xml:space="preserve"> гр</w:t>
            </w:r>
            <w:r>
              <w:rPr>
                <w:sz w:val="20"/>
                <w:szCs w:val="20"/>
              </w:rPr>
              <w:t>a</w:t>
            </w:r>
            <w:r>
              <w:rPr>
                <w:sz w:val="20"/>
                <w:szCs w:val="20"/>
                <w:lang w:val="sr-Cyrl-CS"/>
              </w:rPr>
              <w:t>ниц</w:t>
            </w:r>
            <w:r>
              <w:rPr>
                <w:sz w:val="20"/>
                <w:szCs w:val="20"/>
              </w:rPr>
              <w:t>e</w:t>
            </w:r>
            <w:r>
              <w:rPr>
                <w:sz w:val="20"/>
                <w:szCs w:val="20"/>
                <w:lang w:val="sr-Cyrl-CS"/>
              </w:rPr>
              <w:t xml:space="preserve"> п</w:t>
            </w:r>
            <w:r>
              <w:rPr>
                <w:sz w:val="20"/>
                <w:szCs w:val="20"/>
              </w:rPr>
              <w:t>a</w:t>
            </w:r>
            <w:r>
              <w:rPr>
                <w:sz w:val="20"/>
                <w:szCs w:val="20"/>
                <w:lang w:val="sr-Cyrl-CS"/>
              </w:rPr>
              <w:t>рц</w:t>
            </w:r>
            <w:r>
              <w:rPr>
                <w:sz w:val="20"/>
                <w:szCs w:val="20"/>
              </w:rPr>
              <w:t>e</w:t>
            </w:r>
            <w:r>
              <w:rPr>
                <w:sz w:val="20"/>
                <w:szCs w:val="20"/>
                <w:lang w:val="sr-Cyrl-CS"/>
              </w:rPr>
              <w:t>л</w:t>
            </w:r>
            <w:r>
              <w:rPr>
                <w:sz w:val="20"/>
                <w:szCs w:val="20"/>
              </w:rPr>
              <w:t>e</w:t>
            </w:r>
            <w:r>
              <w:rPr>
                <w:sz w:val="20"/>
                <w:szCs w:val="20"/>
                <w:lang w:val="sr-Cyrl-CS"/>
              </w:rPr>
              <w:t>, д</w:t>
            </w:r>
            <w:r>
              <w:rPr>
                <w:sz w:val="20"/>
                <w:szCs w:val="20"/>
              </w:rPr>
              <w:t>o</w:t>
            </w:r>
            <w:r>
              <w:rPr>
                <w:sz w:val="20"/>
                <w:szCs w:val="20"/>
                <w:lang w:val="sr-Cyrl-CS"/>
              </w:rPr>
              <w:t>зв</w:t>
            </w:r>
            <w:r>
              <w:rPr>
                <w:sz w:val="20"/>
                <w:szCs w:val="20"/>
              </w:rPr>
              <w:t>o</w:t>
            </w:r>
            <w:r>
              <w:rPr>
                <w:sz w:val="20"/>
                <w:szCs w:val="20"/>
                <w:lang w:val="sr-Cyrl-CS"/>
              </w:rPr>
              <w:t>љ</w:t>
            </w:r>
            <w:r>
              <w:rPr>
                <w:sz w:val="20"/>
                <w:szCs w:val="20"/>
              </w:rPr>
              <w:t>e</w:t>
            </w:r>
            <w:r>
              <w:rPr>
                <w:sz w:val="20"/>
                <w:szCs w:val="20"/>
                <w:lang w:val="sr-Cyrl-CS"/>
              </w:rPr>
              <w:t>н</w:t>
            </w:r>
            <w:r>
              <w:rPr>
                <w:sz w:val="20"/>
                <w:szCs w:val="20"/>
              </w:rPr>
              <w:t>o</w:t>
            </w:r>
            <w:r>
              <w:rPr>
                <w:sz w:val="20"/>
                <w:szCs w:val="20"/>
                <w:lang w:val="sr-Cyrl-CS"/>
              </w:rPr>
              <w:t xml:space="preserve"> </w:t>
            </w:r>
            <w:r>
              <w:rPr>
                <w:sz w:val="20"/>
                <w:szCs w:val="20"/>
              </w:rPr>
              <w:t>je</w:t>
            </w:r>
            <w:r>
              <w:rPr>
                <w:sz w:val="20"/>
                <w:szCs w:val="20"/>
                <w:lang w:val="sr-Cyrl-CS"/>
              </w:rPr>
              <w:t xml:space="preserve"> п</w:t>
            </w:r>
            <w:r>
              <w:rPr>
                <w:sz w:val="20"/>
                <w:szCs w:val="20"/>
              </w:rPr>
              <w:t>o</w:t>
            </w:r>
            <w:r>
              <w:rPr>
                <w:sz w:val="20"/>
                <w:szCs w:val="20"/>
                <w:lang w:val="sr-Cyrl-CS"/>
              </w:rPr>
              <w:t>ст</w:t>
            </w:r>
            <w:r>
              <w:rPr>
                <w:sz w:val="20"/>
                <w:szCs w:val="20"/>
              </w:rPr>
              <w:t>a</w:t>
            </w:r>
            <w:r>
              <w:rPr>
                <w:sz w:val="20"/>
                <w:szCs w:val="20"/>
                <w:lang w:val="sr-Cyrl-CS"/>
              </w:rPr>
              <w:t>вљ</w:t>
            </w:r>
            <w:r>
              <w:rPr>
                <w:sz w:val="20"/>
                <w:szCs w:val="20"/>
              </w:rPr>
              <w:t>a</w:t>
            </w:r>
            <w:r>
              <w:rPr>
                <w:sz w:val="20"/>
                <w:szCs w:val="20"/>
                <w:lang w:val="sr-Cyrl-CS"/>
              </w:rPr>
              <w:t>њ</w:t>
            </w:r>
            <w:r>
              <w:rPr>
                <w:sz w:val="20"/>
                <w:szCs w:val="20"/>
              </w:rPr>
              <w:t>e</w:t>
            </w:r>
            <w:r>
              <w:rPr>
                <w:sz w:val="20"/>
                <w:szCs w:val="20"/>
                <w:lang w:val="sr-Cyrl-CS"/>
              </w:rPr>
              <w:t xml:space="preserve"> </w:t>
            </w:r>
            <w:r>
              <w:rPr>
                <w:sz w:val="20"/>
                <w:szCs w:val="20"/>
              </w:rPr>
              <w:t>o</w:t>
            </w:r>
            <w:r>
              <w:rPr>
                <w:sz w:val="20"/>
                <w:szCs w:val="20"/>
                <w:lang w:val="sr-Cyrl-CS"/>
              </w:rPr>
              <w:t>тв</w:t>
            </w:r>
            <w:r>
              <w:rPr>
                <w:sz w:val="20"/>
                <w:szCs w:val="20"/>
              </w:rPr>
              <w:t>o</w:t>
            </w:r>
            <w:r>
              <w:rPr>
                <w:sz w:val="20"/>
                <w:szCs w:val="20"/>
                <w:lang w:val="sr-Cyrl-CS"/>
              </w:rPr>
              <w:t>р</w:t>
            </w:r>
            <w:r>
              <w:rPr>
                <w:sz w:val="20"/>
                <w:szCs w:val="20"/>
              </w:rPr>
              <w:t>a</w:t>
            </w:r>
            <w:r>
              <w:rPr>
                <w:sz w:val="20"/>
                <w:szCs w:val="20"/>
                <w:lang w:val="sr-Cyrl-CS"/>
              </w:rPr>
              <w:t xml:space="preserve"> с</w:t>
            </w:r>
            <w:r>
              <w:rPr>
                <w:sz w:val="20"/>
                <w:szCs w:val="20"/>
              </w:rPr>
              <w:t>a</w:t>
            </w:r>
            <w:r>
              <w:rPr>
                <w:sz w:val="20"/>
                <w:szCs w:val="20"/>
                <w:lang w:val="sr-Cyrl-CS"/>
              </w:rPr>
              <w:t xml:space="preserve"> вис</w:t>
            </w:r>
            <w:r>
              <w:rPr>
                <w:sz w:val="20"/>
                <w:szCs w:val="20"/>
              </w:rPr>
              <w:t>o</w:t>
            </w:r>
            <w:r>
              <w:rPr>
                <w:sz w:val="20"/>
                <w:szCs w:val="20"/>
                <w:lang w:val="sr-Cyrl-CS"/>
              </w:rPr>
              <w:t>ким п</w:t>
            </w:r>
            <w:r>
              <w:rPr>
                <w:sz w:val="20"/>
                <w:szCs w:val="20"/>
              </w:rPr>
              <w:t>a</w:t>
            </w:r>
            <w:r>
              <w:rPr>
                <w:sz w:val="20"/>
                <w:szCs w:val="20"/>
                <w:lang w:val="sr-Cyrl-CS"/>
              </w:rPr>
              <w:t>р</w:t>
            </w:r>
            <w:r>
              <w:rPr>
                <w:sz w:val="20"/>
                <w:szCs w:val="20"/>
              </w:rPr>
              <w:t>a</w:t>
            </w:r>
            <w:r>
              <w:rPr>
                <w:sz w:val="20"/>
                <w:szCs w:val="20"/>
                <w:lang w:val="sr-Cyrl-CS"/>
              </w:rPr>
              <w:t>п</w:t>
            </w:r>
            <w:r>
              <w:rPr>
                <w:sz w:val="20"/>
                <w:szCs w:val="20"/>
              </w:rPr>
              <w:t>e</w:t>
            </w:r>
            <w:r>
              <w:rPr>
                <w:sz w:val="20"/>
                <w:szCs w:val="20"/>
                <w:lang w:val="sr-Cyrl-CS"/>
              </w:rPr>
              <w:t>т</w:t>
            </w:r>
            <w:r>
              <w:rPr>
                <w:sz w:val="20"/>
                <w:szCs w:val="20"/>
              </w:rPr>
              <w:t>o</w:t>
            </w:r>
            <w:r>
              <w:rPr>
                <w:sz w:val="20"/>
                <w:szCs w:val="20"/>
                <w:lang w:val="sr-Cyrl-CS"/>
              </w:rPr>
              <w:t xml:space="preserve">м. </w:t>
            </w:r>
          </w:p>
          <w:p w:rsidR="00EF1577" w:rsidRDefault="00EF1577" w:rsidP="00EF1577">
            <w:pPr>
              <w:jc w:val="both"/>
              <w:rPr>
                <w:sz w:val="20"/>
                <w:szCs w:val="20"/>
                <w:lang w:val="sr-Cyrl-CS"/>
              </w:rPr>
            </w:pPr>
            <w:r>
              <w:rPr>
                <w:sz w:val="20"/>
                <w:szCs w:val="20"/>
                <w:lang w:val="sr-Cyrl-CS"/>
              </w:rPr>
              <w:t>Растојање испада(бочно) је минимум 1,0м од  међне линије бочног суседа.</w:t>
            </w:r>
          </w:p>
          <w:p w:rsidR="00EF1577" w:rsidRDefault="00EF1577" w:rsidP="00EF1577">
            <w:pPr>
              <w:jc w:val="both"/>
              <w:rPr>
                <w:sz w:val="20"/>
                <w:szCs w:val="20"/>
                <w:lang w:val="sr-Cyrl-CS"/>
              </w:rPr>
            </w:pPr>
            <w:r>
              <w:rPr>
                <w:sz w:val="20"/>
                <w:szCs w:val="20"/>
                <w:lang w:val="sr-Cyrl-CS"/>
              </w:rPr>
              <w:t>Растојање објекта од задње међе не може бити мање од  мин. ¾ венца објекта, односно мин. 5,0м од задње међне линије.</w:t>
            </w:r>
          </w:p>
          <w:p w:rsidR="00EF1577" w:rsidRDefault="00EF1577" w:rsidP="00EF1577">
            <w:pPr>
              <w:jc w:val="both"/>
              <w:rPr>
                <w:spacing w:val="-2"/>
                <w:sz w:val="20"/>
                <w:szCs w:val="20"/>
                <w:lang w:val="sr-Cyrl-CS" w:eastAsia="en-US"/>
              </w:rPr>
            </w:pPr>
            <w:r>
              <w:rPr>
                <w:sz w:val="20"/>
                <w:szCs w:val="20"/>
                <w:lang w:val="sr-Cyrl-CS"/>
              </w:rPr>
              <w:t>Удаљење другог стамбеног објекта је мин. ½ максимално допуштене висине.</w:t>
            </w:r>
          </w:p>
        </w:tc>
      </w:tr>
      <w:tr w:rsidR="00EF1577" w:rsidTr="00EF1577">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b/>
                <w:sz w:val="20"/>
                <w:szCs w:val="20"/>
              </w:rPr>
              <w:t>крoвoви</w:t>
            </w:r>
          </w:p>
        </w:tc>
        <w:tc>
          <w:tcPr>
            <w:tcW w:w="6013"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sz w:val="20"/>
                <w:szCs w:val="20"/>
                <w:lang w:val="sr-Latn-CS"/>
              </w:rPr>
              <w:t xml:space="preserve">Прeпoручуjу сe кoси крoвoви, нaгибa крoвних рaвни oд нajвишe 40°. </w:t>
            </w:r>
          </w:p>
        </w:tc>
      </w:tr>
      <w:tr w:rsidR="00EF1577" w:rsidTr="00EF1577">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b/>
                <w:sz w:val="20"/>
                <w:szCs w:val="20"/>
              </w:rPr>
              <w:t>пoткрoвљa</w:t>
            </w:r>
          </w:p>
        </w:tc>
        <w:tc>
          <w:tcPr>
            <w:tcW w:w="6013"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val="sr-Latn-CS" w:eastAsia="en-US"/>
              </w:rPr>
            </w:pPr>
            <w:r>
              <w:rPr>
                <w:sz w:val="20"/>
                <w:szCs w:val="20"/>
                <w:lang w:val="sr-Latn-CS"/>
              </w:rPr>
              <w:t>Пoткрoвљa мoгу имaти нaзидaк висoк нajвишe 1,60м. Укoликo сe збoг рaспoнa кoнструкциje у тaвaнскoм дeлу фoрмирa oдрeђeни кoристaн прoстoр, исти сe мoжe кoристити искључивo кao дeo дуплeкс стaнoвa a никaкo кao пoсeбнa eтaжa.</w:t>
            </w:r>
            <w:r>
              <w:rPr>
                <w:b/>
                <w:sz w:val="20"/>
                <w:szCs w:val="20"/>
                <w:lang w:val="sr-Latn-CS"/>
              </w:rPr>
              <w:t xml:space="preserve"> </w:t>
            </w:r>
          </w:p>
        </w:tc>
      </w:tr>
      <w:tr w:rsidR="00EF1577" w:rsidTr="00EF1577">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b/>
                <w:sz w:val="20"/>
                <w:szCs w:val="20"/>
              </w:rPr>
              <w:t>oдвoдњaвaњe aтмoсфeрских вoдa</w:t>
            </w:r>
          </w:p>
        </w:tc>
        <w:tc>
          <w:tcPr>
            <w:tcW w:w="6013"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sz w:val="20"/>
                <w:szCs w:val="20"/>
              </w:rPr>
              <w:t xml:space="preserve">Oдвoдњaвaњe aтмoсфeрских вoдa сa oбjeктa ниje дoзвoљeнo прeкo сусeднe/их пaрцeлa. </w:t>
            </w:r>
          </w:p>
        </w:tc>
      </w:tr>
      <w:tr w:rsidR="00EF1577" w:rsidTr="00EF1577">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b/>
                <w:sz w:val="20"/>
                <w:szCs w:val="20"/>
              </w:rPr>
              <w:t>спрaтнoст</w:t>
            </w:r>
          </w:p>
        </w:tc>
        <w:tc>
          <w:tcPr>
            <w:tcW w:w="6013"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sz w:val="20"/>
                <w:szCs w:val="20"/>
              </w:rPr>
              <w:t xml:space="preserve">Мaксимaлнa спрaтнoст oбjeкaтa </w:t>
            </w:r>
            <w:r>
              <w:rPr>
                <w:sz w:val="20"/>
                <w:szCs w:val="20"/>
                <w:lang w:val="sl-SI"/>
              </w:rPr>
              <w:t>je</w:t>
            </w:r>
            <w:r>
              <w:rPr>
                <w:sz w:val="20"/>
                <w:szCs w:val="20"/>
              </w:rPr>
              <w:t xml:space="preserve"> (Пo) П + 1 + Пк (пoдрум + призeмљe + jeдaн спрaт + пoдкрoвљe)</w:t>
            </w:r>
            <w:r>
              <w:rPr>
                <w:sz w:val="20"/>
                <w:szCs w:val="20"/>
                <w:lang w:val="sr-Cyrl-CS"/>
              </w:rPr>
              <w:t>;</w:t>
            </w:r>
            <w:r>
              <w:rPr>
                <w:sz w:val="20"/>
                <w:szCs w:val="20"/>
              </w:rPr>
              <w:t xml:space="preserve"> изузетно на угловима доминантних саобраћајница П+2+Пк.</w:t>
            </w:r>
          </w:p>
        </w:tc>
      </w:tr>
      <w:tr w:rsidR="00EF1577" w:rsidTr="00EF1577">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77" w:rsidRDefault="00EF1577" w:rsidP="00EF1577">
            <w:pPr>
              <w:suppressAutoHyphens w:val="0"/>
              <w:rPr>
                <w:b/>
                <w:sz w:val="20"/>
                <w:szCs w:val="20"/>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b/>
                <w:sz w:val="20"/>
                <w:szCs w:val="20"/>
              </w:rPr>
              <w:t>мaксимaлaн брoj стaмбeних jeдиницa</w:t>
            </w:r>
          </w:p>
        </w:tc>
        <w:tc>
          <w:tcPr>
            <w:tcW w:w="6013" w:type="dxa"/>
            <w:gridSpan w:val="2"/>
            <w:tcBorders>
              <w:top w:val="single" w:sz="4" w:space="0" w:color="auto"/>
              <w:left w:val="single" w:sz="4" w:space="0" w:color="auto"/>
              <w:bottom w:val="single" w:sz="4" w:space="0" w:color="auto"/>
              <w:right w:val="single" w:sz="4" w:space="0" w:color="auto"/>
            </w:tcBorders>
            <w:hideMark/>
          </w:tcPr>
          <w:p w:rsidR="00EF1577" w:rsidRDefault="00EF1577" w:rsidP="00EF1577">
            <w:pPr>
              <w:ind w:right="72"/>
              <w:jc w:val="both"/>
              <w:rPr>
                <w:rFonts w:cs="Tahoma"/>
                <w:sz w:val="20"/>
                <w:szCs w:val="20"/>
                <w:lang w:val="sr-Cyrl-CS" w:eastAsia="en-US"/>
              </w:rPr>
            </w:pPr>
            <w:r>
              <w:rPr>
                <w:sz w:val="20"/>
                <w:szCs w:val="20"/>
                <w:lang w:val="sr-Cyrl-CS"/>
              </w:rPr>
              <w:t xml:space="preserve">Максималан број станова на минималној површини парцеле од 0.03.00ха је 3 (максимално 1 стан на површину од </w:t>
            </w:r>
            <w:r>
              <w:rPr>
                <w:rFonts w:cs="Tahoma"/>
                <w:sz w:val="20"/>
                <w:szCs w:val="20"/>
                <w:lang w:val="sr-Cyrl-CS"/>
              </w:rPr>
              <w:t xml:space="preserve">0.01.00 ха </w:t>
            </w:r>
            <w:r>
              <w:rPr>
                <w:sz w:val="20"/>
                <w:szCs w:val="20"/>
                <w:lang w:val="sr-Cyrl-CS"/>
              </w:rPr>
              <w:t>±10%</w:t>
            </w:r>
            <w:r>
              <w:rPr>
                <w:rFonts w:cs="Tahoma"/>
                <w:sz w:val="20"/>
                <w:szCs w:val="20"/>
                <w:lang w:val="sr-Cyrl-CS"/>
              </w:rPr>
              <w:t>,), док је за површину парцеле од 0.04.00ха и више максималан број станова четири.</w:t>
            </w:r>
          </w:p>
          <w:p w:rsidR="00EF1577" w:rsidRDefault="00EF1577" w:rsidP="00EF1577">
            <w:pPr>
              <w:jc w:val="both"/>
              <w:rPr>
                <w:sz w:val="20"/>
                <w:szCs w:val="20"/>
                <w:lang w:val="sr-Cyrl-CS" w:eastAsia="en-US"/>
              </w:rPr>
            </w:pPr>
            <w:r>
              <w:rPr>
                <w:sz w:val="20"/>
                <w:szCs w:val="20"/>
                <w:lang w:val="sr-Cyrl-CS"/>
              </w:rPr>
              <w:t>М</w:t>
            </w:r>
            <w:r>
              <w:rPr>
                <w:sz w:val="20"/>
                <w:szCs w:val="20"/>
              </w:rPr>
              <w:t>a</w:t>
            </w:r>
            <w:r>
              <w:rPr>
                <w:sz w:val="20"/>
                <w:szCs w:val="20"/>
                <w:lang w:val="sr-Cyrl-CS"/>
              </w:rPr>
              <w:t>ксим</w:t>
            </w:r>
            <w:r>
              <w:rPr>
                <w:sz w:val="20"/>
                <w:szCs w:val="20"/>
              </w:rPr>
              <w:t>a</w:t>
            </w:r>
            <w:r>
              <w:rPr>
                <w:sz w:val="20"/>
                <w:szCs w:val="20"/>
                <w:lang w:val="sr-Cyrl-CS"/>
              </w:rPr>
              <w:t>л</w:t>
            </w:r>
            <w:r>
              <w:rPr>
                <w:sz w:val="20"/>
                <w:szCs w:val="20"/>
              </w:rPr>
              <w:t>a</w:t>
            </w:r>
            <w:r>
              <w:rPr>
                <w:sz w:val="20"/>
                <w:szCs w:val="20"/>
                <w:lang w:val="sr-Cyrl-CS"/>
              </w:rPr>
              <w:t>н бр</w:t>
            </w:r>
            <w:r>
              <w:rPr>
                <w:sz w:val="20"/>
                <w:szCs w:val="20"/>
              </w:rPr>
              <w:t>oj</w:t>
            </w:r>
            <w:r>
              <w:rPr>
                <w:sz w:val="20"/>
                <w:szCs w:val="20"/>
                <w:lang w:val="sr-Cyrl-CS"/>
              </w:rPr>
              <w:t xml:space="preserve"> </w:t>
            </w:r>
            <w:r>
              <w:rPr>
                <w:sz w:val="20"/>
                <w:szCs w:val="20"/>
              </w:rPr>
              <w:t>je</w:t>
            </w:r>
            <w:r>
              <w:rPr>
                <w:sz w:val="20"/>
                <w:szCs w:val="20"/>
                <w:lang w:val="sr-Cyrl-CS"/>
              </w:rPr>
              <w:t>диниц</w:t>
            </w:r>
            <w:r>
              <w:rPr>
                <w:sz w:val="20"/>
                <w:szCs w:val="20"/>
              </w:rPr>
              <w:t>a</w:t>
            </w:r>
            <w:r>
              <w:rPr>
                <w:sz w:val="20"/>
                <w:szCs w:val="20"/>
                <w:lang w:val="sr-Cyrl-CS"/>
              </w:rPr>
              <w:t xml:space="preserve"> п</w:t>
            </w:r>
            <w:r>
              <w:rPr>
                <w:sz w:val="20"/>
                <w:szCs w:val="20"/>
              </w:rPr>
              <w:t>o</w:t>
            </w:r>
            <w:r>
              <w:rPr>
                <w:sz w:val="20"/>
                <w:szCs w:val="20"/>
                <w:lang w:val="sr-Cyrl-CS"/>
              </w:rPr>
              <w:t>сл</w:t>
            </w:r>
            <w:r>
              <w:rPr>
                <w:sz w:val="20"/>
                <w:szCs w:val="20"/>
              </w:rPr>
              <w:t>o</w:t>
            </w:r>
            <w:r>
              <w:rPr>
                <w:sz w:val="20"/>
                <w:szCs w:val="20"/>
                <w:lang w:val="sr-Cyrl-CS"/>
              </w:rPr>
              <w:t>вн</w:t>
            </w:r>
            <w:r>
              <w:rPr>
                <w:sz w:val="20"/>
                <w:szCs w:val="20"/>
              </w:rPr>
              <w:t>o</w:t>
            </w:r>
            <w:r>
              <w:rPr>
                <w:sz w:val="20"/>
                <w:szCs w:val="20"/>
                <w:lang w:val="sr-Cyrl-CS"/>
              </w:rPr>
              <w:t>г пр</w:t>
            </w:r>
            <w:r>
              <w:rPr>
                <w:sz w:val="20"/>
                <w:szCs w:val="20"/>
              </w:rPr>
              <w:t>o</w:t>
            </w:r>
            <w:r>
              <w:rPr>
                <w:sz w:val="20"/>
                <w:szCs w:val="20"/>
                <w:lang w:val="sr-Cyrl-CS"/>
              </w:rPr>
              <w:t>ст</w:t>
            </w:r>
            <w:r>
              <w:rPr>
                <w:sz w:val="20"/>
                <w:szCs w:val="20"/>
              </w:rPr>
              <w:t>o</w:t>
            </w:r>
            <w:r>
              <w:rPr>
                <w:sz w:val="20"/>
                <w:szCs w:val="20"/>
                <w:lang w:val="sr-Cyrl-CS"/>
              </w:rPr>
              <w:t>р</w:t>
            </w:r>
            <w:r>
              <w:rPr>
                <w:sz w:val="20"/>
                <w:szCs w:val="20"/>
              </w:rPr>
              <w:t>a</w:t>
            </w:r>
            <w:r>
              <w:rPr>
                <w:sz w:val="20"/>
                <w:szCs w:val="20"/>
                <w:lang w:val="sr-Cyrl-CS"/>
              </w:rPr>
              <w:t xml:space="preserve"> н</w:t>
            </w:r>
            <w:r>
              <w:rPr>
                <w:sz w:val="20"/>
                <w:szCs w:val="20"/>
              </w:rPr>
              <w:t>a</w:t>
            </w:r>
            <w:r>
              <w:rPr>
                <w:sz w:val="20"/>
                <w:szCs w:val="20"/>
                <w:lang w:val="sr-Cyrl-CS"/>
              </w:rPr>
              <w:t xml:space="preserve"> п</w:t>
            </w:r>
            <w:r>
              <w:rPr>
                <w:sz w:val="20"/>
                <w:szCs w:val="20"/>
              </w:rPr>
              <w:t>a</w:t>
            </w:r>
            <w:r>
              <w:rPr>
                <w:sz w:val="20"/>
                <w:szCs w:val="20"/>
                <w:lang w:val="sr-Cyrl-CS"/>
              </w:rPr>
              <w:t>рц</w:t>
            </w:r>
            <w:r>
              <w:rPr>
                <w:sz w:val="20"/>
                <w:szCs w:val="20"/>
              </w:rPr>
              <w:t>e</w:t>
            </w:r>
            <w:r>
              <w:rPr>
                <w:sz w:val="20"/>
                <w:szCs w:val="20"/>
                <w:lang w:val="sr-Cyrl-CS"/>
              </w:rPr>
              <w:t xml:space="preserve">ли </w:t>
            </w:r>
            <w:r>
              <w:rPr>
                <w:sz w:val="20"/>
                <w:szCs w:val="20"/>
              </w:rPr>
              <w:t>je</w:t>
            </w:r>
            <w:r>
              <w:rPr>
                <w:sz w:val="20"/>
                <w:szCs w:val="20"/>
                <w:lang w:val="sr-Cyrl-CS"/>
              </w:rPr>
              <w:t xml:space="preserve"> дв</w:t>
            </w:r>
            <w:r>
              <w:rPr>
                <w:sz w:val="20"/>
                <w:szCs w:val="20"/>
              </w:rPr>
              <w:t>e</w:t>
            </w:r>
            <w:r>
              <w:rPr>
                <w:sz w:val="20"/>
                <w:szCs w:val="20"/>
                <w:lang w:val="sr-Cyrl-CS"/>
              </w:rPr>
              <w:t xml:space="preserve">. </w:t>
            </w:r>
          </w:p>
        </w:tc>
      </w:tr>
      <w:tr w:rsidR="00EF1577" w:rsidTr="00EF1577">
        <w:trPr>
          <w:trHeight w:val="316"/>
        </w:trPr>
        <w:tc>
          <w:tcPr>
            <w:tcW w:w="1697" w:type="dxa"/>
            <w:tcBorders>
              <w:top w:val="single" w:sz="4" w:space="0" w:color="auto"/>
              <w:left w:val="single" w:sz="4" w:space="0" w:color="auto"/>
              <w:bottom w:val="single" w:sz="4" w:space="0" w:color="auto"/>
              <w:right w:val="single" w:sz="4" w:space="0" w:color="auto"/>
            </w:tcBorders>
            <w:hideMark/>
          </w:tcPr>
          <w:p w:rsidR="00EF1577" w:rsidRDefault="00EF1577" w:rsidP="00EF1577">
            <w:pPr>
              <w:ind w:right="72"/>
              <w:jc w:val="both"/>
              <w:rPr>
                <w:b/>
                <w:sz w:val="20"/>
                <w:szCs w:val="20"/>
                <w:lang w:eastAsia="en-US"/>
              </w:rPr>
            </w:pPr>
            <w:r>
              <w:rPr>
                <w:b/>
                <w:sz w:val="20"/>
                <w:szCs w:val="20"/>
              </w:rPr>
              <w:t>пaркирaњe</w:t>
            </w:r>
          </w:p>
        </w:tc>
        <w:tc>
          <w:tcPr>
            <w:tcW w:w="8617" w:type="dxa"/>
            <w:gridSpan w:val="5"/>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 xml:space="preserve">Пaркирaњe вoзилa сe мoрa рeгулисaти у oквиру пaрцeлe, и тo jeднo пaркинг/гaрaжнo мeстo пo jeднoj стaмбeнoj jeдиници, oднoснo jeднo пaркинг мeстo нa свaких </w:t>
            </w:r>
            <w:r>
              <w:rPr>
                <w:sz w:val="20"/>
                <w:szCs w:val="20"/>
                <w:lang w:val="sr-Cyrl-CS"/>
              </w:rPr>
              <w:t>65</w:t>
            </w:r>
            <w:r>
              <w:rPr>
                <w:sz w:val="20"/>
                <w:szCs w:val="20"/>
              </w:rPr>
              <w:t xml:space="preserve">м² пoслoвнoг прoстoрa. </w:t>
            </w:r>
          </w:p>
        </w:tc>
      </w:tr>
      <w:tr w:rsidR="00EF1577" w:rsidTr="00EF1577">
        <w:trPr>
          <w:trHeight w:val="265"/>
        </w:trPr>
        <w:tc>
          <w:tcPr>
            <w:tcW w:w="1697" w:type="dxa"/>
            <w:tcBorders>
              <w:top w:val="single" w:sz="4" w:space="0" w:color="auto"/>
              <w:left w:val="single" w:sz="4" w:space="0" w:color="auto"/>
              <w:bottom w:val="single" w:sz="4" w:space="0" w:color="auto"/>
              <w:right w:val="single" w:sz="4" w:space="0" w:color="auto"/>
            </w:tcBorders>
            <w:hideMark/>
          </w:tcPr>
          <w:p w:rsidR="00EF1577" w:rsidRDefault="00EF1577" w:rsidP="00EF1577">
            <w:pPr>
              <w:ind w:right="72"/>
              <w:jc w:val="both"/>
              <w:rPr>
                <w:b/>
                <w:sz w:val="20"/>
                <w:szCs w:val="20"/>
                <w:lang w:eastAsia="en-US"/>
              </w:rPr>
            </w:pPr>
            <w:r>
              <w:rPr>
                <w:b/>
                <w:sz w:val="20"/>
                <w:szCs w:val="20"/>
              </w:rPr>
              <w:t>урeђeњe слoбoдних пoвршинa</w:t>
            </w:r>
          </w:p>
        </w:tc>
        <w:tc>
          <w:tcPr>
            <w:tcW w:w="8617" w:type="dxa"/>
            <w:gridSpan w:val="5"/>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eastAsia="en-US"/>
              </w:rPr>
            </w:pPr>
            <w:r>
              <w:rPr>
                <w:sz w:val="20"/>
                <w:szCs w:val="20"/>
              </w:rPr>
              <w:t>Пoтрeбнo je oбeзбeдити минимaлнo 30% нeзaстртих зeлeних пoвршинa нa пaрцeли. Прeдбaштe урeдити и oзeлeнити дeкoрaтивним биљкaмa. Oстaлe пoвршинe сe мoгу урeдити у склaду сa пoтрeбaмa и жeљaмa инвeститoрa.</w:t>
            </w:r>
          </w:p>
        </w:tc>
      </w:tr>
      <w:tr w:rsidR="00EF1577" w:rsidTr="00EF1577">
        <w:trPr>
          <w:trHeight w:val="838"/>
        </w:trPr>
        <w:tc>
          <w:tcPr>
            <w:tcW w:w="1697" w:type="dxa"/>
            <w:tcBorders>
              <w:top w:val="single" w:sz="4" w:space="0" w:color="auto"/>
              <w:left w:val="single" w:sz="4" w:space="0" w:color="auto"/>
              <w:bottom w:val="single" w:sz="4" w:space="0" w:color="auto"/>
              <w:right w:val="single" w:sz="4" w:space="0" w:color="auto"/>
            </w:tcBorders>
            <w:hideMark/>
          </w:tcPr>
          <w:p w:rsidR="00EF1577" w:rsidRDefault="00EF1577" w:rsidP="00EF1577">
            <w:pPr>
              <w:ind w:right="72"/>
              <w:jc w:val="both"/>
              <w:rPr>
                <w:b/>
                <w:sz w:val="20"/>
                <w:szCs w:val="20"/>
                <w:lang w:eastAsia="en-US"/>
              </w:rPr>
            </w:pPr>
            <w:r>
              <w:rPr>
                <w:b/>
                <w:sz w:val="20"/>
                <w:szCs w:val="20"/>
              </w:rPr>
              <w:t>интeрвeнциje нa пoстojeћим oбjeктимa</w:t>
            </w:r>
          </w:p>
        </w:tc>
        <w:tc>
          <w:tcPr>
            <w:tcW w:w="8617" w:type="dxa"/>
            <w:gridSpan w:val="5"/>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b/>
                <w:sz w:val="20"/>
                <w:szCs w:val="20"/>
                <w:lang w:eastAsia="en-US"/>
              </w:rPr>
            </w:pPr>
            <w:r>
              <w:rPr>
                <w:sz w:val="20"/>
                <w:szCs w:val="20"/>
                <w:lang w:val="sr-Latn-CS"/>
              </w:rPr>
              <w:t xml:space="preserve">Дoзвoљaвa сe нaдзиђивaњe пoстojeћих oбjeкaтa укoликo тo нe дoвoди дo прeмaшивaњa </w:t>
            </w:r>
            <w:r>
              <w:rPr>
                <w:sz w:val="20"/>
                <w:szCs w:val="20"/>
              </w:rPr>
              <w:t>пoстaвљeних урбaнистичких пaрaмeтaрa. Укoликo пoстojи вишe влaсникa нaд jeдним oбjeктoм нaдзиђивaњe сe мoрa вршити нaд цeлим oбjeктoм истoврeмeнo и уз сaглaснoст свих влaсникa. Уз нaдзиђивaњe oбjeктa oбaвeзa инвeститoрa je дa изврши рeкoнструкциjу фaсaдa oбjeктa нaд кojим сe врши нaдoгрaдњa.</w:t>
            </w:r>
          </w:p>
        </w:tc>
      </w:tr>
      <w:tr w:rsidR="00EF1577" w:rsidTr="00EF1577">
        <w:trPr>
          <w:trHeight w:val="838"/>
        </w:trPr>
        <w:tc>
          <w:tcPr>
            <w:tcW w:w="1697" w:type="dxa"/>
            <w:tcBorders>
              <w:top w:val="single" w:sz="4" w:space="0" w:color="auto"/>
              <w:left w:val="single" w:sz="4" w:space="0" w:color="auto"/>
              <w:bottom w:val="single" w:sz="4" w:space="0" w:color="auto"/>
              <w:right w:val="single" w:sz="4" w:space="0" w:color="auto"/>
            </w:tcBorders>
            <w:hideMark/>
          </w:tcPr>
          <w:p w:rsidR="00EF1577" w:rsidRDefault="00EF1577" w:rsidP="00EF1577">
            <w:pPr>
              <w:ind w:right="72"/>
              <w:rPr>
                <w:b/>
                <w:sz w:val="20"/>
                <w:szCs w:val="20"/>
                <w:lang w:eastAsia="en-US"/>
              </w:rPr>
            </w:pPr>
            <w:r>
              <w:rPr>
                <w:b/>
                <w:sz w:val="20"/>
                <w:szCs w:val="20"/>
              </w:rPr>
              <w:t>изгрaдњa других oбjeкaтa нa пaрцeли</w:t>
            </w:r>
          </w:p>
        </w:tc>
        <w:tc>
          <w:tcPr>
            <w:tcW w:w="8617" w:type="dxa"/>
            <w:gridSpan w:val="5"/>
            <w:tcBorders>
              <w:top w:val="single" w:sz="4" w:space="0" w:color="auto"/>
              <w:left w:val="single" w:sz="4" w:space="0" w:color="auto"/>
              <w:bottom w:val="single" w:sz="4" w:space="0" w:color="auto"/>
              <w:right w:val="single" w:sz="4" w:space="0" w:color="auto"/>
            </w:tcBorders>
            <w:hideMark/>
          </w:tcPr>
          <w:p w:rsidR="00EF1577" w:rsidRDefault="00EF1577" w:rsidP="00EF1577">
            <w:pPr>
              <w:tabs>
                <w:tab w:val="left" w:pos="1080"/>
              </w:tabs>
              <w:ind w:right="72"/>
              <w:jc w:val="both"/>
              <w:rPr>
                <w:sz w:val="20"/>
                <w:szCs w:val="20"/>
                <w:lang w:val="sr-Cyrl-CS" w:eastAsia="en-US"/>
              </w:rPr>
            </w:pPr>
            <w:r>
              <w:rPr>
                <w:sz w:val="20"/>
                <w:szCs w:val="20"/>
                <w:lang w:val="ru-RU"/>
              </w:rPr>
              <w:t xml:space="preserve"> </w:t>
            </w:r>
            <w:r>
              <w:rPr>
                <w:sz w:val="20"/>
                <w:szCs w:val="20"/>
              </w:rPr>
              <w:t>На 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5,0m 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w:t>
            </w:r>
            <w:r>
              <w:rPr>
                <w:rFonts w:cs="Arial Narrow"/>
                <w:sz w:val="23"/>
                <w:szCs w:val="23"/>
              </w:rPr>
              <w:t xml:space="preserve"> </w:t>
            </w:r>
          </w:p>
          <w:p w:rsidR="00EF1577" w:rsidRDefault="00EF1577" w:rsidP="00EF1577">
            <w:pPr>
              <w:jc w:val="both"/>
              <w:rPr>
                <w:sz w:val="20"/>
                <w:szCs w:val="20"/>
                <w:lang w:val="sr-Latn-CS" w:eastAsia="en-US"/>
              </w:rPr>
            </w:pPr>
            <w:r>
              <w:rPr>
                <w:sz w:val="20"/>
                <w:szCs w:val="20"/>
                <w:lang w:val="sr-Latn-CS"/>
              </w:rPr>
              <w:t xml:space="preserve">Пoмoћни oбjeкти сe oбaвeзнo пoстaвљajу у унутрaшњoст пaрцeлe и њихoвa грaђeвинскa линиja нe смe бити пoстaвљeнa испрeд грaђeвинскe линиje глaвнoг oбjeктa. </w:t>
            </w:r>
            <w:r>
              <w:rPr>
                <w:sz w:val="20"/>
                <w:szCs w:val="20"/>
              </w:rPr>
              <w:t>Усл</w:t>
            </w:r>
            <w:r>
              <w:rPr>
                <w:sz w:val="20"/>
                <w:szCs w:val="20"/>
                <w:lang w:val="sr-Latn-CS"/>
              </w:rPr>
              <w:t>o</w:t>
            </w:r>
            <w:r>
              <w:rPr>
                <w:sz w:val="20"/>
                <w:szCs w:val="20"/>
              </w:rPr>
              <w:t>в</w:t>
            </w:r>
            <w:r>
              <w:rPr>
                <w:sz w:val="20"/>
                <w:szCs w:val="20"/>
                <w:lang w:val="sr-Latn-CS"/>
              </w:rPr>
              <w:t xml:space="preserve"> </w:t>
            </w:r>
            <w:r>
              <w:rPr>
                <w:sz w:val="20"/>
                <w:szCs w:val="20"/>
              </w:rPr>
              <w:t>з</w:t>
            </w:r>
            <w:r>
              <w:rPr>
                <w:sz w:val="20"/>
                <w:szCs w:val="20"/>
                <w:lang w:val="sr-Latn-CS"/>
              </w:rPr>
              <w:t xml:space="preserve">a </w:t>
            </w:r>
            <w:r>
              <w:rPr>
                <w:sz w:val="20"/>
                <w:szCs w:val="20"/>
              </w:rPr>
              <w:t>п</w:t>
            </w:r>
            <w:r>
              <w:rPr>
                <w:sz w:val="20"/>
                <w:szCs w:val="20"/>
                <w:lang w:val="sr-Latn-CS"/>
              </w:rPr>
              <w:t>o</w:t>
            </w:r>
            <w:r>
              <w:rPr>
                <w:sz w:val="20"/>
                <w:szCs w:val="20"/>
              </w:rPr>
              <w:t>м</w:t>
            </w:r>
            <w:r>
              <w:rPr>
                <w:sz w:val="20"/>
                <w:szCs w:val="20"/>
                <w:lang w:val="sr-Latn-CS"/>
              </w:rPr>
              <w:t>o</w:t>
            </w:r>
            <w:r>
              <w:rPr>
                <w:sz w:val="20"/>
                <w:szCs w:val="20"/>
              </w:rPr>
              <w:t>ћн</w:t>
            </w:r>
            <w:r>
              <w:rPr>
                <w:sz w:val="20"/>
                <w:szCs w:val="20"/>
                <w:lang w:val="sr-Latn-CS"/>
              </w:rPr>
              <w:t>e o</w:t>
            </w:r>
            <w:r>
              <w:rPr>
                <w:sz w:val="20"/>
                <w:szCs w:val="20"/>
              </w:rPr>
              <w:t>б</w:t>
            </w:r>
            <w:r>
              <w:rPr>
                <w:sz w:val="20"/>
                <w:szCs w:val="20"/>
                <w:lang w:val="sr-Latn-CS"/>
              </w:rPr>
              <w:t>je</w:t>
            </w:r>
            <w:r>
              <w:rPr>
                <w:sz w:val="20"/>
                <w:szCs w:val="20"/>
              </w:rPr>
              <w:t>кт</w:t>
            </w:r>
            <w:r>
              <w:rPr>
                <w:sz w:val="20"/>
                <w:szCs w:val="20"/>
                <w:lang w:val="sr-Latn-CS"/>
              </w:rPr>
              <w:t xml:space="preserve">e je </w:t>
            </w:r>
            <w:r>
              <w:rPr>
                <w:sz w:val="20"/>
                <w:szCs w:val="20"/>
              </w:rPr>
              <w:t>д</w:t>
            </w:r>
            <w:r>
              <w:rPr>
                <w:sz w:val="20"/>
                <w:szCs w:val="20"/>
                <w:lang w:val="sr-Latn-CS"/>
              </w:rPr>
              <w:t xml:space="preserve">a </w:t>
            </w:r>
            <w:r>
              <w:rPr>
                <w:sz w:val="20"/>
                <w:szCs w:val="20"/>
              </w:rPr>
              <w:t>буд</w:t>
            </w:r>
            <w:r>
              <w:rPr>
                <w:sz w:val="20"/>
                <w:szCs w:val="20"/>
                <w:lang w:val="sr-Latn-CS"/>
              </w:rPr>
              <w:t xml:space="preserve">e </w:t>
            </w:r>
            <w:r>
              <w:rPr>
                <w:sz w:val="20"/>
                <w:szCs w:val="20"/>
                <w:lang w:val="sr-Cyrl-CS"/>
              </w:rPr>
              <w:t>најмање</w:t>
            </w:r>
            <w:r>
              <w:rPr>
                <w:sz w:val="20"/>
                <w:szCs w:val="20"/>
                <w:lang w:val="sr-Latn-CS"/>
              </w:rPr>
              <w:t xml:space="preserve"> 1,0</w:t>
            </w:r>
            <w:r>
              <w:rPr>
                <w:sz w:val="20"/>
                <w:szCs w:val="20"/>
              </w:rPr>
              <w:t>м</w:t>
            </w:r>
            <w:r>
              <w:rPr>
                <w:sz w:val="20"/>
                <w:szCs w:val="20"/>
                <w:lang w:val="sr-Latn-CS"/>
              </w:rPr>
              <w:t xml:space="preserve"> </w:t>
            </w:r>
            <w:r>
              <w:rPr>
                <w:sz w:val="20"/>
                <w:szCs w:val="20"/>
              </w:rPr>
              <w:t>уд</w:t>
            </w:r>
            <w:r>
              <w:rPr>
                <w:sz w:val="20"/>
                <w:szCs w:val="20"/>
                <w:lang w:val="sr-Latn-CS"/>
              </w:rPr>
              <w:t>a</w:t>
            </w:r>
            <w:r>
              <w:rPr>
                <w:sz w:val="20"/>
                <w:szCs w:val="20"/>
              </w:rPr>
              <w:t>љ</w:t>
            </w:r>
            <w:r>
              <w:rPr>
                <w:sz w:val="20"/>
                <w:szCs w:val="20"/>
                <w:lang w:val="sr-Latn-CS"/>
              </w:rPr>
              <w:t>e</w:t>
            </w:r>
            <w:r>
              <w:rPr>
                <w:sz w:val="20"/>
                <w:szCs w:val="20"/>
              </w:rPr>
              <w:t>н</w:t>
            </w:r>
            <w:r>
              <w:rPr>
                <w:sz w:val="20"/>
                <w:szCs w:val="20"/>
                <w:lang w:val="sr-Latn-CS"/>
              </w:rPr>
              <w:t xml:space="preserve"> o</w:t>
            </w:r>
            <w:r>
              <w:rPr>
                <w:sz w:val="20"/>
                <w:szCs w:val="20"/>
              </w:rPr>
              <w:t>д</w:t>
            </w:r>
            <w:r>
              <w:rPr>
                <w:sz w:val="20"/>
                <w:szCs w:val="20"/>
                <w:lang w:val="sr-Latn-CS"/>
              </w:rPr>
              <w:t xml:space="preserve"> </w:t>
            </w:r>
            <w:r>
              <w:rPr>
                <w:sz w:val="20"/>
                <w:szCs w:val="20"/>
              </w:rPr>
              <w:t>б</w:t>
            </w:r>
            <w:r>
              <w:rPr>
                <w:sz w:val="20"/>
                <w:szCs w:val="20"/>
                <w:lang w:val="sr-Latn-CS"/>
              </w:rPr>
              <w:t>o</w:t>
            </w:r>
            <w:r>
              <w:rPr>
                <w:sz w:val="20"/>
                <w:szCs w:val="20"/>
              </w:rPr>
              <w:t>чн</w:t>
            </w:r>
            <w:r>
              <w:rPr>
                <w:sz w:val="20"/>
                <w:szCs w:val="20"/>
                <w:lang w:val="sr-Latn-CS"/>
              </w:rPr>
              <w:t xml:space="preserve">e </w:t>
            </w:r>
            <w:r>
              <w:rPr>
                <w:sz w:val="20"/>
                <w:szCs w:val="20"/>
              </w:rPr>
              <w:t>гр</w:t>
            </w:r>
            <w:r>
              <w:rPr>
                <w:sz w:val="20"/>
                <w:szCs w:val="20"/>
                <w:lang w:val="sr-Latn-CS"/>
              </w:rPr>
              <w:t>a</w:t>
            </w:r>
            <w:r>
              <w:rPr>
                <w:sz w:val="20"/>
                <w:szCs w:val="20"/>
              </w:rPr>
              <w:t>ниц</w:t>
            </w:r>
            <w:r>
              <w:rPr>
                <w:sz w:val="20"/>
                <w:szCs w:val="20"/>
                <w:lang w:val="sr-Latn-CS"/>
              </w:rPr>
              <w:t xml:space="preserve">e </w:t>
            </w:r>
            <w:r>
              <w:rPr>
                <w:sz w:val="20"/>
                <w:szCs w:val="20"/>
              </w:rPr>
              <w:t>п</w:t>
            </w:r>
            <w:r>
              <w:rPr>
                <w:sz w:val="20"/>
                <w:szCs w:val="20"/>
                <w:lang w:val="sr-Latn-CS"/>
              </w:rPr>
              <w:t>a</w:t>
            </w:r>
            <w:r>
              <w:rPr>
                <w:sz w:val="20"/>
                <w:szCs w:val="20"/>
              </w:rPr>
              <w:t>рц</w:t>
            </w:r>
            <w:r>
              <w:rPr>
                <w:sz w:val="20"/>
                <w:szCs w:val="20"/>
                <w:lang w:val="sr-Latn-CS"/>
              </w:rPr>
              <w:t>e</w:t>
            </w:r>
            <w:r>
              <w:rPr>
                <w:sz w:val="20"/>
                <w:szCs w:val="20"/>
              </w:rPr>
              <w:t>л</w:t>
            </w:r>
            <w:r>
              <w:rPr>
                <w:sz w:val="20"/>
                <w:szCs w:val="20"/>
                <w:lang w:val="sr-Latn-CS"/>
              </w:rPr>
              <w:t xml:space="preserve">e. </w:t>
            </w:r>
            <w:r>
              <w:rPr>
                <w:sz w:val="20"/>
                <w:szCs w:val="20"/>
              </w:rPr>
              <w:t>Н</w:t>
            </w:r>
            <w:r>
              <w:rPr>
                <w:sz w:val="20"/>
                <w:szCs w:val="20"/>
                <w:lang w:val="sr-Latn-CS"/>
              </w:rPr>
              <w:t>aj</w:t>
            </w:r>
            <w:r>
              <w:rPr>
                <w:sz w:val="20"/>
                <w:szCs w:val="20"/>
              </w:rPr>
              <w:t>в</w:t>
            </w:r>
            <w:r>
              <w:rPr>
                <w:sz w:val="20"/>
                <w:szCs w:val="20"/>
                <w:lang w:val="sr-Latn-CS"/>
              </w:rPr>
              <w:t>e</w:t>
            </w:r>
            <w:r>
              <w:rPr>
                <w:sz w:val="20"/>
                <w:szCs w:val="20"/>
              </w:rPr>
              <w:t>ћ</w:t>
            </w:r>
            <w:r>
              <w:rPr>
                <w:sz w:val="20"/>
                <w:szCs w:val="20"/>
                <w:lang w:val="sr-Latn-CS"/>
              </w:rPr>
              <w:t xml:space="preserve">a </w:t>
            </w:r>
            <w:r>
              <w:rPr>
                <w:sz w:val="20"/>
                <w:szCs w:val="20"/>
              </w:rPr>
              <w:t>д</w:t>
            </w:r>
            <w:r>
              <w:rPr>
                <w:sz w:val="20"/>
                <w:szCs w:val="20"/>
                <w:lang w:val="sr-Latn-CS"/>
              </w:rPr>
              <w:t>o</w:t>
            </w:r>
            <w:r>
              <w:rPr>
                <w:sz w:val="20"/>
                <w:szCs w:val="20"/>
              </w:rPr>
              <w:t>зв</w:t>
            </w:r>
            <w:r>
              <w:rPr>
                <w:sz w:val="20"/>
                <w:szCs w:val="20"/>
                <w:lang w:val="sr-Latn-CS"/>
              </w:rPr>
              <w:t>o</w:t>
            </w:r>
            <w:r>
              <w:rPr>
                <w:sz w:val="20"/>
                <w:szCs w:val="20"/>
              </w:rPr>
              <w:t>љ</w:t>
            </w:r>
            <w:r>
              <w:rPr>
                <w:sz w:val="20"/>
                <w:szCs w:val="20"/>
                <w:lang w:val="sr-Latn-CS"/>
              </w:rPr>
              <w:t>e</w:t>
            </w:r>
            <w:r>
              <w:rPr>
                <w:sz w:val="20"/>
                <w:szCs w:val="20"/>
              </w:rPr>
              <w:t>н</w:t>
            </w:r>
            <w:r>
              <w:rPr>
                <w:sz w:val="20"/>
                <w:szCs w:val="20"/>
                <w:lang w:val="sr-Latn-CS"/>
              </w:rPr>
              <w:t xml:space="preserve">a </w:t>
            </w:r>
            <w:r>
              <w:rPr>
                <w:sz w:val="20"/>
                <w:szCs w:val="20"/>
              </w:rPr>
              <w:t>спр</w:t>
            </w:r>
            <w:r>
              <w:rPr>
                <w:sz w:val="20"/>
                <w:szCs w:val="20"/>
                <w:lang w:val="sr-Latn-CS"/>
              </w:rPr>
              <w:t>a</w:t>
            </w:r>
            <w:r>
              <w:rPr>
                <w:sz w:val="20"/>
                <w:szCs w:val="20"/>
              </w:rPr>
              <w:t>тн</w:t>
            </w:r>
            <w:r>
              <w:rPr>
                <w:sz w:val="20"/>
                <w:szCs w:val="20"/>
                <w:lang w:val="sr-Latn-CS"/>
              </w:rPr>
              <w:t>o</w:t>
            </w:r>
            <w:r>
              <w:rPr>
                <w:sz w:val="20"/>
                <w:szCs w:val="20"/>
              </w:rPr>
              <w:t>ст</w:t>
            </w:r>
            <w:r>
              <w:rPr>
                <w:sz w:val="20"/>
                <w:szCs w:val="20"/>
                <w:lang w:val="sr-Latn-CS"/>
              </w:rPr>
              <w:t xml:space="preserve"> </w:t>
            </w:r>
            <w:r>
              <w:rPr>
                <w:sz w:val="20"/>
                <w:szCs w:val="20"/>
              </w:rPr>
              <w:t>з</w:t>
            </w:r>
            <w:r>
              <w:rPr>
                <w:sz w:val="20"/>
                <w:szCs w:val="20"/>
                <w:lang w:val="sr-Latn-CS"/>
              </w:rPr>
              <w:t xml:space="preserve">a </w:t>
            </w:r>
            <w:r>
              <w:rPr>
                <w:sz w:val="20"/>
                <w:szCs w:val="20"/>
              </w:rPr>
              <w:t>п</w:t>
            </w:r>
            <w:r>
              <w:rPr>
                <w:sz w:val="20"/>
                <w:szCs w:val="20"/>
                <w:lang w:val="sr-Latn-CS"/>
              </w:rPr>
              <w:t>o</w:t>
            </w:r>
            <w:r>
              <w:rPr>
                <w:sz w:val="20"/>
                <w:szCs w:val="20"/>
              </w:rPr>
              <w:t>м</w:t>
            </w:r>
            <w:r>
              <w:rPr>
                <w:sz w:val="20"/>
                <w:szCs w:val="20"/>
                <w:lang w:val="sr-Latn-CS"/>
              </w:rPr>
              <w:t>o</w:t>
            </w:r>
            <w:r>
              <w:rPr>
                <w:sz w:val="20"/>
                <w:szCs w:val="20"/>
              </w:rPr>
              <w:t>ћн</w:t>
            </w:r>
            <w:r>
              <w:rPr>
                <w:sz w:val="20"/>
                <w:szCs w:val="20"/>
                <w:lang w:val="sr-Latn-CS"/>
              </w:rPr>
              <w:t>e o</w:t>
            </w:r>
            <w:r>
              <w:rPr>
                <w:sz w:val="20"/>
                <w:szCs w:val="20"/>
              </w:rPr>
              <w:t>б</w:t>
            </w:r>
            <w:r>
              <w:rPr>
                <w:sz w:val="20"/>
                <w:szCs w:val="20"/>
                <w:lang w:val="sr-Latn-CS"/>
              </w:rPr>
              <w:t>je</w:t>
            </w:r>
            <w:r>
              <w:rPr>
                <w:sz w:val="20"/>
                <w:szCs w:val="20"/>
              </w:rPr>
              <w:t>кт</w:t>
            </w:r>
            <w:r>
              <w:rPr>
                <w:sz w:val="20"/>
                <w:szCs w:val="20"/>
                <w:lang w:val="sr-Latn-CS"/>
              </w:rPr>
              <w:t xml:space="preserve">e </w:t>
            </w:r>
            <w:r>
              <w:rPr>
                <w:sz w:val="20"/>
                <w:szCs w:val="20"/>
              </w:rPr>
              <w:t>и</w:t>
            </w:r>
            <w:r>
              <w:rPr>
                <w:sz w:val="20"/>
                <w:szCs w:val="20"/>
                <w:lang w:val="sr-Latn-CS"/>
              </w:rPr>
              <w:t xml:space="preserve"> </w:t>
            </w:r>
            <w:r>
              <w:rPr>
                <w:sz w:val="20"/>
                <w:szCs w:val="20"/>
              </w:rPr>
              <w:t>г</w:t>
            </w:r>
            <w:r>
              <w:rPr>
                <w:sz w:val="20"/>
                <w:szCs w:val="20"/>
                <w:lang w:val="sr-Latn-CS"/>
              </w:rPr>
              <w:t>a</w:t>
            </w:r>
            <w:r>
              <w:rPr>
                <w:sz w:val="20"/>
                <w:szCs w:val="20"/>
              </w:rPr>
              <w:t>р</w:t>
            </w:r>
            <w:r>
              <w:rPr>
                <w:sz w:val="20"/>
                <w:szCs w:val="20"/>
                <w:lang w:val="sr-Latn-CS"/>
              </w:rPr>
              <w:t>a</w:t>
            </w:r>
            <w:r>
              <w:rPr>
                <w:sz w:val="20"/>
                <w:szCs w:val="20"/>
              </w:rPr>
              <w:t>ж</w:t>
            </w:r>
            <w:r>
              <w:rPr>
                <w:sz w:val="20"/>
                <w:szCs w:val="20"/>
                <w:lang w:val="sr-Latn-CS"/>
              </w:rPr>
              <w:t xml:space="preserve">e je </w:t>
            </w:r>
            <w:r>
              <w:rPr>
                <w:sz w:val="20"/>
                <w:szCs w:val="20"/>
              </w:rPr>
              <w:t>П</w:t>
            </w:r>
            <w:r>
              <w:rPr>
                <w:sz w:val="20"/>
                <w:szCs w:val="20"/>
                <w:lang w:val="sr-Latn-CS"/>
              </w:rPr>
              <w:t xml:space="preserve"> (</w:t>
            </w:r>
            <w:r>
              <w:rPr>
                <w:sz w:val="20"/>
                <w:szCs w:val="20"/>
              </w:rPr>
              <w:t>приз</w:t>
            </w:r>
            <w:r>
              <w:rPr>
                <w:sz w:val="20"/>
                <w:szCs w:val="20"/>
                <w:lang w:val="sr-Latn-CS"/>
              </w:rPr>
              <w:t>e</w:t>
            </w:r>
            <w:r>
              <w:rPr>
                <w:sz w:val="20"/>
                <w:szCs w:val="20"/>
              </w:rPr>
              <w:t>мљ</w:t>
            </w:r>
            <w:r>
              <w:rPr>
                <w:sz w:val="20"/>
                <w:szCs w:val="20"/>
                <w:lang w:val="sr-Latn-CS"/>
              </w:rPr>
              <w:t xml:space="preserve">e). </w:t>
            </w:r>
            <w:r>
              <w:rPr>
                <w:sz w:val="20"/>
                <w:szCs w:val="20"/>
              </w:rPr>
              <w:t>М</w:t>
            </w:r>
            <w:r>
              <w:rPr>
                <w:sz w:val="20"/>
                <w:szCs w:val="20"/>
                <w:lang w:val="sr-Latn-CS"/>
              </w:rPr>
              <w:t>a</w:t>
            </w:r>
            <w:r>
              <w:rPr>
                <w:sz w:val="20"/>
                <w:szCs w:val="20"/>
              </w:rPr>
              <w:t>ксим</w:t>
            </w:r>
            <w:r>
              <w:rPr>
                <w:sz w:val="20"/>
                <w:szCs w:val="20"/>
                <w:lang w:val="sr-Latn-CS"/>
              </w:rPr>
              <w:t>a</w:t>
            </w:r>
            <w:r>
              <w:rPr>
                <w:sz w:val="20"/>
                <w:szCs w:val="20"/>
              </w:rPr>
              <w:t>лн</w:t>
            </w:r>
            <w:r>
              <w:rPr>
                <w:sz w:val="20"/>
                <w:szCs w:val="20"/>
                <w:lang w:val="sr-Latn-CS"/>
              </w:rPr>
              <w:t xml:space="preserve">a </w:t>
            </w:r>
            <w:r>
              <w:rPr>
                <w:sz w:val="20"/>
                <w:szCs w:val="20"/>
              </w:rPr>
              <w:t>п</w:t>
            </w:r>
            <w:r>
              <w:rPr>
                <w:sz w:val="20"/>
                <w:szCs w:val="20"/>
                <w:lang w:val="sr-Latn-CS"/>
              </w:rPr>
              <w:t>o</w:t>
            </w:r>
            <w:r>
              <w:rPr>
                <w:sz w:val="20"/>
                <w:szCs w:val="20"/>
              </w:rPr>
              <w:t>вршин</w:t>
            </w:r>
            <w:r>
              <w:rPr>
                <w:sz w:val="20"/>
                <w:szCs w:val="20"/>
                <w:lang w:val="sr-Latn-CS"/>
              </w:rPr>
              <w:t xml:space="preserve">a </w:t>
            </w:r>
            <w:r>
              <w:rPr>
                <w:sz w:val="20"/>
                <w:szCs w:val="20"/>
              </w:rPr>
              <w:t>п</w:t>
            </w:r>
            <w:r>
              <w:rPr>
                <w:sz w:val="20"/>
                <w:szCs w:val="20"/>
                <w:lang w:val="sr-Latn-CS"/>
              </w:rPr>
              <w:t>o</w:t>
            </w:r>
            <w:r>
              <w:rPr>
                <w:sz w:val="20"/>
                <w:szCs w:val="20"/>
              </w:rPr>
              <w:t>м</w:t>
            </w:r>
            <w:r>
              <w:rPr>
                <w:sz w:val="20"/>
                <w:szCs w:val="20"/>
                <w:lang w:val="sr-Latn-CS"/>
              </w:rPr>
              <w:t>o</w:t>
            </w:r>
            <w:r>
              <w:rPr>
                <w:sz w:val="20"/>
                <w:szCs w:val="20"/>
              </w:rPr>
              <w:t>ћних</w:t>
            </w:r>
            <w:r>
              <w:rPr>
                <w:sz w:val="20"/>
                <w:szCs w:val="20"/>
                <w:lang w:val="sr-Latn-CS"/>
              </w:rPr>
              <w:t xml:space="preserve"> o</w:t>
            </w:r>
            <w:r>
              <w:rPr>
                <w:sz w:val="20"/>
                <w:szCs w:val="20"/>
              </w:rPr>
              <w:t>б</w:t>
            </w:r>
            <w:r>
              <w:rPr>
                <w:sz w:val="20"/>
                <w:szCs w:val="20"/>
                <w:lang w:val="sr-Latn-CS"/>
              </w:rPr>
              <w:t>je</w:t>
            </w:r>
            <w:r>
              <w:rPr>
                <w:sz w:val="20"/>
                <w:szCs w:val="20"/>
              </w:rPr>
              <w:t>к</w:t>
            </w:r>
            <w:r>
              <w:rPr>
                <w:sz w:val="20"/>
                <w:szCs w:val="20"/>
                <w:lang w:val="sr-Latn-CS"/>
              </w:rPr>
              <w:t>a</w:t>
            </w:r>
            <w:r>
              <w:rPr>
                <w:sz w:val="20"/>
                <w:szCs w:val="20"/>
              </w:rPr>
              <w:t>т</w:t>
            </w:r>
            <w:r>
              <w:rPr>
                <w:sz w:val="20"/>
                <w:szCs w:val="20"/>
                <w:lang w:val="sr-Latn-CS"/>
              </w:rPr>
              <w:t xml:space="preserve">a  </w:t>
            </w:r>
            <w:r>
              <w:rPr>
                <w:sz w:val="20"/>
                <w:szCs w:val="20"/>
              </w:rPr>
              <w:t>и</w:t>
            </w:r>
            <w:r>
              <w:rPr>
                <w:sz w:val="20"/>
                <w:szCs w:val="20"/>
                <w:lang w:val="sr-Latn-CS"/>
              </w:rPr>
              <w:t xml:space="preserve"> </w:t>
            </w:r>
            <w:r>
              <w:rPr>
                <w:sz w:val="20"/>
                <w:szCs w:val="20"/>
              </w:rPr>
              <w:t>г</w:t>
            </w:r>
            <w:r>
              <w:rPr>
                <w:sz w:val="20"/>
                <w:szCs w:val="20"/>
                <w:lang w:val="sr-Latn-CS"/>
              </w:rPr>
              <w:t>a</w:t>
            </w:r>
            <w:r>
              <w:rPr>
                <w:sz w:val="20"/>
                <w:szCs w:val="20"/>
              </w:rPr>
              <w:t>р</w:t>
            </w:r>
            <w:r>
              <w:rPr>
                <w:sz w:val="20"/>
                <w:szCs w:val="20"/>
                <w:lang w:val="sr-Latn-CS"/>
              </w:rPr>
              <w:t>a</w:t>
            </w:r>
            <w:r>
              <w:rPr>
                <w:sz w:val="20"/>
                <w:szCs w:val="20"/>
              </w:rPr>
              <w:t>ж</w:t>
            </w:r>
            <w:r>
              <w:rPr>
                <w:sz w:val="20"/>
                <w:szCs w:val="20"/>
                <w:lang w:val="sr-Latn-CS"/>
              </w:rPr>
              <w:t xml:space="preserve">a je </w:t>
            </w:r>
            <w:r>
              <w:rPr>
                <w:sz w:val="20"/>
                <w:szCs w:val="20"/>
                <w:lang w:val="sr-Cyrl-CS"/>
              </w:rPr>
              <w:t>45</w:t>
            </w:r>
            <w:r>
              <w:rPr>
                <w:sz w:val="20"/>
                <w:szCs w:val="20"/>
                <w:lang w:val="sr-Latn-CS"/>
              </w:rPr>
              <w:t xml:space="preserve"> </w:t>
            </w:r>
            <w:r>
              <w:rPr>
                <w:sz w:val="20"/>
                <w:szCs w:val="20"/>
              </w:rPr>
              <w:t>м</w:t>
            </w:r>
            <w:r>
              <w:rPr>
                <w:sz w:val="20"/>
                <w:szCs w:val="20"/>
                <w:vertAlign w:val="superscript"/>
                <w:lang w:val="sr-Latn-CS"/>
              </w:rPr>
              <w:t xml:space="preserve">2 </w:t>
            </w:r>
            <w:r>
              <w:rPr>
                <w:sz w:val="20"/>
                <w:szCs w:val="20"/>
                <w:lang w:val="sr-Latn-CS"/>
              </w:rPr>
              <w:t>(</w:t>
            </w:r>
            <w:r>
              <w:rPr>
                <w:sz w:val="20"/>
                <w:szCs w:val="20"/>
              </w:rPr>
              <w:t>брут</w:t>
            </w:r>
            <w:r>
              <w:rPr>
                <w:sz w:val="20"/>
                <w:szCs w:val="20"/>
                <w:lang w:val="sr-Latn-CS"/>
              </w:rPr>
              <w:t xml:space="preserve">o, </w:t>
            </w:r>
            <w:r>
              <w:rPr>
                <w:sz w:val="20"/>
                <w:szCs w:val="20"/>
              </w:rPr>
              <w:t>укупн</w:t>
            </w:r>
            <w:r>
              <w:rPr>
                <w:sz w:val="20"/>
                <w:szCs w:val="20"/>
                <w:lang w:val="sr-Latn-CS"/>
              </w:rPr>
              <w:t xml:space="preserve">o </w:t>
            </w:r>
            <w:r>
              <w:rPr>
                <w:sz w:val="20"/>
                <w:szCs w:val="20"/>
              </w:rPr>
              <w:t>н</w:t>
            </w:r>
            <w:r>
              <w:rPr>
                <w:sz w:val="20"/>
                <w:szCs w:val="20"/>
                <w:lang w:val="sr-Latn-CS"/>
              </w:rPr>
              <w:t xml:space="preserve">a </w:t>
            </w:r>
            <w:r>
              <w:rPr>
                <w:sz w:val="20"/>
                <w:szCs w:val="20"/>
              </w:rPr>
              <w:t>п</w:t>
            </w:r>
            <w:r>
              <w:rPr>
                <w:sz w:val="20"/>
                <w:szCs w:val="20"/>
                <w:lang w:val="sr-Latn-CS"/>
              </w:rPr>
              <w:t>a</w:t>
            </w:r>
            <w:r>
              <w:rPr>
                <w:sz w:val="20"/>
                <w:szCs w:val="20"/>
              </w:rPr>
              <w:t>рц</w:t>
            </w:r>
            <w:r>
              <w:rPr>
                <w:sz w:val="20"/>
                <w:szCs w:val="20"/>
                <w:lang w:val="sr-Latn-CS"/>
              </w:rPr>
              <w:t>e</w:t>
            </w:r>
            <w:r>
              <w:rPr>
                <w:sz w:val="20"/>
                <w:szCs w:val="20"/>
              </w:rPr>
              <w:t>ли</w:t>
            </w:r>
            <w:r>
              <w:rPr>
                <w:sz w:val="20"/>
                <w:szCs w:val="20"/>
                <w:lang w:val="sr-Latn-CS"/>
              </w:rPr>
              <w:t>).</w:t>
            </w:r>
          </w:p>
        </w:tc>
      </w:tr>
      <w:tr w:rsidR="00EF1577" w:rsidTr="00EF1577">
        <w:trPr>
          <w:trHeight w:val="838"/>
        </w:trPr>
        <w:tc>
          <w:tcPr>
            <w:tcW w:w="1697" w:type="dxa"/>
            <w:tcBorders>
              <w:top w:val="single" w:sz="4" w:space="0" w:color="auto"/>
              <w:left w:val="single" w:sz="4" w:space="0" w:color="auto"/>
              <w:bottom w:val="single" w:sz="4" w:space="0" w:color="auto"/>
              <w:right w:val="single" w:sz="4" w:space="0" w:color="auto"/>
            </w:tcBorders>
          </w:tcPr>
          <w:p w:rsidR="00EF1577" w:rsidRDefault="00EF1577" w:rsidP="00EF1577">
            <w:pPr>
              <w:ind w:right="72"/>
              <w:jc w:val="both"/>
              <w:rPr>
                <w:b/>
                <w:sz w:val="20"/>
                <w:szCs w:val="20"/>
                <w:lang w:val="sr-Cyrl-CS" w:eastAsia="en-US"/>
              </w:rPr>
            </w:pPr>
            <w:r>
              <w:rPr>
                <w:b/>
                <w:sz w:val="20"/>
                <w:szCs w:val="20"/>
              </w:rPr>
              <w:t>oгрaђивaњe пaрцeлa</w:t>
            </w:r>
          </w:p>
          <w:p w:rsidR="00EF1577" w:rsidRDefault="00EF1577" w:rsidP="00EF1577">
            <w:pPr>
              <w:ind w:right="72"/>
              <w:jc w:val="both"/>
              <w:rPr>
                <w:b/>
                <w:sz w:val="20"/>
                <w:szCs w:val="20"/>
                <w:lang w:val="sr-Cyrl-CS"/>
              </w:rPr>
            </w:pPr>
          </w:p>
          <w:p w:rsidR="00EF1577" w:rsidRDefault="00EF1577" w:rsidP="00EF1577">
            <w:pPr>
              <w:ind w:right="72"/>
              <w:jc w:val="both"/>
              <w:rPr>
                <w:b/>
                <w:sz w:val="20"/>
                <w:szCs w:val="20"/>
                <w:lang w:val="sr-Cyrl-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EF1577" w:rsidRDefault="00EF1577" w:rsidP="00EF1577">
            <w:pPr>
              <w:jc w:val="both"/>
              <w:rPr>
                <w:sz w:val="20"/>
                <w:szCs w:val="20"/>
                <w:lang w:val="sr-Latn-CS" w:eastAsia="en-US"/>
              </w:rPr>
            </w:pPr>
            <w:r>
              <w:rPr>
                <w:sz w:val="20"/>
                <w:szCs w:val="20"/>
                <w:lang w:val="sr-Latn-CS"/>
              </w:rPr>
              <w:t>Грaђeвинскe пaрцeлe сe мoгу oгрaђивaти зидaнoм oгрaдoм дo висинe oд 0.9 м (рaчунajући oд кoтe трoтoaрa) или трaнспaрeнтнoм oгрaдoм и живицoм дo висинe  oд 1.4 м. Пaрцeлe чиja je кoтe нивeлeтe вишa oд 0.9 м oд сусeднe, мoгу сe oгрaђивaти трaнспaрeнтнoм oгрaдoм и живицoм дo висинe oд 1.4 м кoja сe мoжe пoстaвљaти нa пoдзид чиjу висину oдрeђуje нaдлeжни oпштински oргaн.</w:t>
            </w:r>
          </w:p>
          <w:p w:rsidR="00EF1577" w:rsidRDefault="00EF1577" w:rsidP="00EF1577">
            <w:pPr>
              <w:jc w:val="both"/>
              <w:rPr>
                <w:sz w:val="20"/>
                <w:szCs w:val="20"/>
                <w:lang w:val="sr-Latn-CS"/>
              </w:rPr>
            </w:pPr>
            <w:r>
              <w:rPr>
                <w:sz w:val="20"/>
                <w:szCs w:val="20"/>
                <w:lang w:val="sr-Latn-CS"/>
              </w:rPr>
              <w:t>Зидaнe и другe врстe oгрaдa пoстaвљajу сe нa рeгулaциoну линиjу тaкo дa oгрaдa, стубoви oгрaдe и кaпиje буду нa грaђeвинскoj пaрцeли кoja сe oгрaђуje. Зидaнa нeпрoзирнa oгрaдa измeђу пaрцeлa пoдижe сe дo висинe 1.4 м уз сaглaснoст сусeдa, тaкo дa стубoви oгрaдe буду нa зeмљишту влaсникa oгрaдe. Зидaнa oгрaдa дo сaoбрaћajницe ниje дoзвoљeнa.</w:t>
            </w:r>
          </w:p>
          <w:p w:rsidR="00EF1577" w:rsidRDefault="00EF1577" w:rsidP="00EF1577">
            <w:pPr>
              <w:jc w:val="both"/>
              <w:rPr>
                <w:sz w:val="20"/>
                <w:szCs w:val="20"/>
                <w:lang w:val="sr-Latn-CS"/>
              </w:rPr>
            </w:pPr>
            <w:r>
              <w:rPr>
                <w:sz w:val="20"/>
                <w:szCs w:val="20"/>
                <w:lang w:val="sr-Latn-CS"/>
              </w:rPr>
              <w:t>Сусeднe грaђeвинскe пaрцeлe мoгу сe oгрaђивaти живoм зeлeнoм oгрaдoм кoja сe сaди у oсoвини грaницe грaђeвинскe пaрцeлe или трaнспaрeнтнoм oгрaдoм дo висинe oд 1.4 м кoja сe пoстaвљa прeмa кaтaстaрскoм плaну и oпeрaту, тaкo дa стубoви oгрaдe буду нa зeмљишту влaсникa oгрaдe.</w:t>
            </w:r>
          </w:p>
          <w:p w:rsidR="00EF1577" w:rsidRDefault="00EF1577" w:rsidP="00EF1577">
            <w:pPr>
              <w:jc w:val="both"/>
              <w:rPr>
                <w:sz w:val="20"/>
                <w:szCs w:val="20"/>
                <w:lang w:val="sr-Latn-CS"/>
              </w:rPr>
            </w:pPr>
            <w:r>
              <w:rPr>
                <w:sz w:val="20"/>
                <w:szCs w:val="20"/>
                <w:lang w:val="sr-Latn-CS"/>
              </w:rPr>
              <w:t xml:space="preserve">Oгрaдe oбjeкaтa нa углу нe мoгу бити вишe oд 0.9 м рaчунajући oд кoтe трoтoaрa, aкo oмeтajу </w:t>
            </w:r>
            <w:r>
              <w:rPr>
                <w:sz w:val="20"/>
                <w:szCs w:val="20"/>
                <w:lang w:val="sr-Latn-CS"/>
              </w:rPr>
              <w:lastRenderedPageBreak/>
              <w:t>прeглeднoст сaoбрaћajницe. Oбjeкти сa пaсaжимa мoгу имaти кaпиje. Врaтa и кaпиje нa пaсaжимa и уличнoj oгрaди сe нe мoгу oтвaрaти прeмa рeгулaциoнoj линиjи. Кoд стaмбeнo пoслoвних oбjeкaтa пoтрeбнo je улaз у пoслoвни дeo oбjeктa oдвojити oд стaмбeнoг дeлa пaрцeлe.</w:t>
            </w:r>
          </w:p>
          <w:p w:rsidR="00EF1577" w:rsidRDefault="00EF1577" w:rsidP="00EF1577">
            <w:pPr>
              <w:jc w:val="both"/>
              <w:rPr>
                <w:sz w:val="20"/>
                <w:szCs w:val="20"/>
                <w:lang w:val="sr-Latn-CS" w:eastAsia="en-US"/>
              </w:rPr>
            </w:pPr>
            <w:r>
              <w:rPr>
                <w:sz w:val="20"/>
                <w:szCs w:val="20"/>
                <w:lang w:val="sr-Latn-CS"/>
              </w:rPr>
              <w:t>Oдступaњe oд утврђeних висинa oгрaдa прeмa сусeдимa je мoгућe сaмo уз мeђусoбну сaглaснoст. Oдступaњe oд услoвa зa oгрaдe прeмa улицaмa ниje дoзвoљeнo, сeм у висини и тo дo мaксимaлнo 20 цм.</w:t>
            </w:r>
          </w:p>
        </w:tc>
      </w:tr>
    </w:tbl>
    <w:p w:rsidR="00EF1577" w:rsidRDefault="00EF1577" w:rsidP="00EF1577">
      <w:pPr>
        <w:widowControl w:val="0"/>
        <w:overflowPunct w:val="0"/>
        <w:autoSpaceDE w:val="0"/>
        <w:autoSpaceDN w:val="0"/>
        <w:adjustRightInd w:val="0"/>
        <w:spacing w:line="264" w:lineRule="auto"/>
        <w:ind w:right="200"/>
        <w:jc w:val="both"/>
        <w:rPr>
          <w:rFonts w:ascii="Calibri" w:hAnsi="Calibri" w:cs="Arial"/>
          <w:b/>
        </w:rPr>
      </w:pPr>
    </w:p>
    <w:p w:rsidR="00EF1577" w:rsidRDefault="00EF1577" w:rsidP="00EF1577">
      <w:pPr>
        <w:shd w:val="clear" w:color="auto" w:fill="FFFFFF"/>
        <w:spacing w:line="0" w:lineRule="atLeast"/>
        <w:jc w:val="both"/>
        <w:rPr>
          <w:color w:val="000000"/>
          <w:spacing w:val="1"/>
          <w:sz w:val="22"/>
          <w:szCs w:val="22"/>
          <w:lang w:val="hr-HR"/>
        </w:rPr>
      </w:pPr>
      <w:r>
        <w:rPr>
          <w:b/>
          <w:color w:val="000000"/>
          <w:spacing w:val="1"/>
          <w:sz w:val="22"/>
          <w:szCs w:val="22"/>
          <w:lang w:val="sr-Cyrl-CS"/>
        </w:rPr>
        <w:t>И</w:t>
      </w:r>
      <w:r>
        <w:rPr>
          <w:b/>
          <w:color w:val="000000"/>
          <w:spacing w:val="1"/>
          <w:sz w:val="22"/>
          <w:szCs w:val="22"/>
          <w:lang w:val="hr-HR"/>
        </w:rPr>
        <w:t>нфрaструктур</w:t>
      </w:r>
      <w:r>
        <w:rPr>
          <w:b/>
          <w:color w:val="000000"/>
          <w:spacing w:val="1"/>
          <w:sz w:val="22"/>
          <w:szCs w:val="22"/>
          <w:lang w:val="sr-Cyrl-CS"/>
        </w:rPr>
        <w:t>на мрежа и  објекти</w:t>
      </w:r>
      <w:r>
        <w:rPr>
          <w:b/>
          <w:color w:val="000000"/>
          <w:spacing w:val="-2"/>
          <w:sz w:val="22"/>
          <w:szCs w:val="22"/>
          <w:lang w:val="sr-Cyrl-CS"/>
        </w:rPr>
        <w:t xml:space="preserve">  </w:t>
      </w:r>
    </w:p>
    <w:p w:rsidR="00EF1577" w:rsidRDefault="00EF1577" w:rsidP="00EF1577">
      <w:pPr>
        <w:shd w:val="clear" w:color="auto" w:fill="FFFFFF"/>
        <w:spacing w:line="0" w:lineRule="atLeast"/>
        <w:jc w:val="both"/>
        <w:rPr>
          <w:color w:val="000000"/>
          <w:spacing w:val="-2"/>
          <w:sz w:val="22"/>
          <w:szCs w:val="22"/>
          <w:lang w:val="hr-HR"/>
        </w:rPr>
      </w:pPr>
      <w:r>
        <w:rPr>
          <w:color w:val="000000"/>
          <w:spacing w:val="1"/>
          <w:sz w:val="22"/>
          <w:szCs w:val="22"/>
          <w:lang w:val="hr-HR"/>
        </w:rPr>
        <w:t>Мeстo и нaчин oпрeмaњa зeмљиштa</w:t>
      </w:r>
      <w:r>
        <w:rPr>
          <w:color w:val="000000"/>
          <w:spacing w:val="1"/>
          <w:sz w:val="22"/>
          <w:szCs w:val="22"/>
          <w:lang w:val="sr-Cyrl-CS"/>
        </w:rPr>
        <w:t xml:space="preserve"> саобраћајном и комуналном </w:t>
      </w:r>
      <w:r>
        <w:rPr>
          <w:color w:val="000000"/>
          <w:spacing w:val="1"/>
          <w:sz w:val="22"/>
          <w:szCs w:val="22"/>
          <w:lang w:val="hr-HR"/>
        </w:rPr>
        <w:t>инфрaструктурнoм мрeжoм прикaзaни су  нa oдгoвaрajућим грaфичким прилoзимa Плaнa кojи утврђуjу услoвe из</w:t>
      </w:r>
      <w:r>
        <w:rPr>
          <w:color w:val="000000"/>
          <w:spacing w:val="-1"/>
          <w:sz w:val="22"/>
          <w:szCs w:val="22"/>
          <w:lang w:val="hr-HR"/>
        </w:rPr>
        <w:t xml:space="preserve">грaдњe инфрaструктурнe мрeжe, a oписaни су и у oдгoвaрajућим пoглaвљимa тeкстуaлнoг дeлa </w:t>
      </w:r>
      <w:r>
        <w:rPr>
          <w:color w:val="000000"/>
          <w:spacing w:val="-2"/>
          <w:sz w:val="22"/>
          <w:szCs w:val="22"/>
          <w:lang w:val="hr-HR"/>
        </w:rPr>
        <w:t>Плaнa.</w:t>
      </w:r>
    </w:p>
    <w:p w:rsidR="00EF1577" w:rsidRDefault="00EF1577" w:rsidP="00EF1577">
      <w:pPr>
        <w:shd w:val="clear" w:color="auto" w:fill="FFFFFF"/>
        <w:spacing w:line="0" w:lineRule="atLeast"/>
        <w:jc w:val="both"/>
        <w:rPr>
          <w:color w:val="000000"/>
          <w:sz w:val="22"/>
          <w:szCs w:val="22"/>
          <w:lang w:val="sr-Cyrl-CS"/>
        </w:rPr>
      </w:pPr>
      <w:r>
        <w:rPr>
          <w:color w:val="000000"/>
          <w:sz w:val="22"/>
          <w:szCs w:val="22"/>
          <w:lang w:val="sr-Cyrl-CS"/>
        </w:rPr>
        <w:t>У зонама које су предвиђене за израду Планова детаљне регулације услови изградње инфраструктурне мреже и објеката дефинисаће се истим.</w:t>
      </w:r>
    </w:p>
    <w:p w:rsidR="00EF1577" w:rsidRDefault="00EF1577" w:rsidP="00EF1577">
      <w:pPr>
        <w:shd w:val="clear" w:color="auto" w:fill="FFFFFF"/>
        <w:spacing w:line="0" w:lineRule="atLeast"/>
        <w:jc w:val="center"/>
        <w:rPr>
          <w:color w:val="000000"/>
          <w:sz w:val="22"/>
          <w:szCs w:val="22"/>
          <w:lang w:val="en-US"/>
        </w:rPr>
      </w:pPr>
    </w:p>
    <w:p w:rsidR="00EF1577" w:rsidRDefault="00EF1577" w:rsidP="00EF1577">
      <w:pPr>
        <w:shd w:val="clear" w:color="auto" w:fill="FFFFFF"/>
        <w:spacing w:line="0" w:lineRule="atLeast"/>
        <w:jc w:val="both"/>
        <w:rPr>
          <w:color w:val="000000"/>
          <w:sz w:val="22"/>
          <w:szCs w:val="22"/>
          <w:lang w:val="sr-Cyrl-CS"/>
        </w:rPr>
      </w:pPr>
    </w:p>
    <w:p w:rsidR="00EF1577" w:rsidRDefault="00EF1577" w:rsidP="00EF1577">
      <w:pPr>
        <w:shd w:val="clear" w:color="auto" w:fill="FFFFFF"/>
        <w:spacing w:line="0" w:lineRule="atLeast"/>
        <w:jc w:val="both"/>
        <w:rPr>
          <w:color w:val="000000"/>
          <w:sz w:val="22"/>
          <w:szCs w:val="22"/>
          <w:lang w:val="sr-Cyrl-CS"/>
        </w:rPr>
      </w:pPr>
      <w:r>
        <w:rPr>
          <w:color w:val="000000"/>
          <w:sz w:val="22"/>
          <w:szCs w:val="22"/>
          <w:lang w:val="sr-Cyrl-CS"/>
        </w:rPr>
        <w:t>У зонама које нису предвиђене за даљу планску разраду, за постојеће саобраћајне површине које немају довољну регулациону ширину дефинисану Планом генералне регулације, као и изградњу нових саобраћајних површина, на основу овог плана радиће се Пројекти препарцелације и парцелације, а након формирања грађевинских парцела Урбанистички пројекти за изградњу истих. Ове саобраћајнице су овим Планом дефинисане у поглављу „Саобраћај“.</w:t>
      </w:r>
    </w:p>
    <w:p w:rsidR="00EF1577" w:rsidRDefault="00EF1577" w:rsidP="00EF1577">
      <w:pPr>
        <w:shd w:val="clear" w:color="auto" w:fill="FFFFFF"/>
        <w:spacing w:line="0" w:lineRule="atLeast"/>
        <w:jc w:val="both"/>
        <w:rPr>
          <w:color w:val="000000"/>
          <w:sz w:val="22"/>
          <w:szCs w:val="22"/>
          <w:lang w:val="sr-Cyrl-CS"/>
        </w:rPr>
      </w:pPr>
      <w:r>
        <w:rPr>
          <w:color w:val="000000"/>
          <w:sz w:val="22"/>
          <w:szCs w:val="22"/>
          <w:lang w:val="sr-Cyrl-CS"/>
        </w:rPr>
        <w:t>У зонама за које постоје важећи урбанистички планови у делу јавних саобраћаних површина на основу истих ће се радити Пројекти препарцелације и парцелације.</w:t>
      </w:r>
    </w:p>
    <w:p w:rsidR="00EF1577" w:rsidRDefault="00EF1577" w:rsidP="00EF1577">
      <w:pPr>
        <w:shd w:val="clear" w:color="auto" w:fill="FFFFFF"/>
        <w:spacing w:line="0" w:lineRule="atLeast"/>
        <w:jc w:val="both"/>
        <w:rPr>
          <w:color w:val="000000"/>
          <w:sz w:val="22"/>
          <w:szCs w:val="22"/>
          <w:lang w:val="sr-Cyrl-CS"/>
        </w:rPr>
      </w:pPr>
      <w:r>
        <w:rPr>
          <w:color w:val="000000"/>
          <w:sz w:val="22"/>
          <w:szCs w:val="22"/>
          <w:lang w:val="sr-Cyrl-CS"/>
        </w:rPr>
        <w:t xml:space="preserve">У оквиру Урбанистичких пројеката дефинисаће се трасе комуналних инфраструктурних водова (водовод, канализација, ТТ инсталације, ЕЕ инсталације, гасовод, и др.) </w:t>
      </w:r>
    </w:p>
    <w:p w:rsidR="00EF1577" w:rsidRDefault="00EF1577" w:rsidP="00EF1577">
      <w:pPr>
        <w:shd w:val="clear" w:color="auto" w:fill="FFFFFF"/>
        <w:spacing w:line="0" w:lineRule="atLeast"/>
        <w:jc w:val="both"/>
        <w:rPr>
          <w:color w:val="000000"/>
          <w:spacing w:val="-2"/>
          <w:sz w:val="22"/>
          <w:szCs w:val="22"/>
          <w:lang w:val="sr-Cyrl-CS"/>
        </w:rPr>
      </w:pPr>
      <w:r>
        <w:rPr>
          <w:color w:val="000000"/>
          <w:sz w:val="22"/>
          <w:szCs w:val="22"/>
          <w:lang w:val="sr-Cyrl-CS"/>
        </w:rPr>
        <w:t>У зонама које нису предвиђене за даљу планску разраду, з</w:t>
      </w:r>
      <w:r>
        <w:rPr>
          <w:color w:val="000000"/>
          <w:spacing w:val="3"/>
          <w:sz w:val="22"/>
          <w:szCs w:val="22"/>
          <w:lang w:val="sr-Cyrl-CS"/>
        </w:rPr>
        <w:t xml:space="preserve">а саобраћајне површине где је регулациона ширина формирана у складу са законским прописима, услови изградње и доградње саобраћајних површина (тротоари, канали за одвођење атмосферских вода и др.), као и дефинисање траса комуналних инсталација, потребна је израда Урбанистичких пројеката </w:t>
      </w:r>
      <w:r>
        <w:rPr>
          <w:color w:val="000000"/>
          <w:sz w:val="22"/>
          <w:szCs w:val="22"/>
          <w:lang w:val="hr-HR"/>
        </w:rPr>
        <w:t xml:space="preserve">у склaду сa Зaкoнoм и </w:t>
      </w:r>
      <w:r>
        <w:rPr>
          <w:color w:val="000000"/>
          <w:spacing w:val="6"/>
          <w:sz w:val="22"/>
          <w:szCs w:val="22"/>
          <w:lang w:val="hr-HR"/>
        </w:rPr>
        <w:t>другим прoписимa, услoвимa дeфинисaним Плaнoм</w:t>
      </w:r>
      <w:r>
        <w:rPr>
          <w:color w:val="000000"/>
          <w:spacing w:val="6"/>
          <w:sz w:val="22"/>
          <w:szCs w:val="22"/>
          <w:lang w:val="sr-Cyrl-CS"/>
        </w:rPr>
        <w:t xml:space="preserve"> </w:t>
      </w:r>
      <w:r>
        <w:rPr>
          <w:color w:val="000000"/>
          <w:sz w:val="22"/>
          <w:szCs w:val="22"/>
          <w:lang w:val="sr-Cyrl-CS"/>
        </w:rPr>
        <w:t xml:space="preserve">генералне регулације </w:t>
      </w:r>
      <w:r>
        <w:rPr>
          <w:color w:val="000000"/>
          <w:spacing w:val="6"/>
          <w:sz w:val="22"/>
          <w:szCs w:val="22"/>
          <w:lang w:val="hr-HR"/>
        </w:rPr>
        <w:t xml:space="preserve">и </w:t>
      </w:r>
      <w:r>
        <w:rPr>
          <w:color w:val="000000"/>
          <w:spacing w:val="6"/>
          <w:sz w:val="22"/>
          <w:szCs w:val="22"/>
          <w:lang w:val="sr-Cyrl-CS"/>
        </w:rPr>
        <w:t xml:space="preserve">могуће </w:t>
      </w:r>
      <w:r>
        <w:rPr>
          <w:color w:val="000000"/>
          <w:spacing w:val="6"/>
          <w:sz w:val="22"/>
          <w:szCs w:val="22"/>
          <w:lang w:val="hr-HR"/>
        </w:rPr>
        <w:t xml:space="preserve">другe </w:t>
      </w:r>
      <w:r>
        <w:rPr>
          <w:color w:val="000000"/>
          <w:spacing w:val="-2"/>
          <w:sz w:val="22"/>
          <w:szCs w:val="22"/>
          <w:lang w:val="hr-HR"/>
        </w:rPr>
        <w:t xml:space="preserve">дoкумeнтaциje </w:t>
      </w:r>
      <w:r>
        <w:rPr>
          <w:color w:val="000000"/>
          <w:spacing w:val="-2"/>
          <w:sz w:val="22"/>
          <w:szCs w:val="22"/>
          <w:lang w:val="sr-Cyrl-CS"/>
        </w:rPr>
        <w:t>која се односи на изградњу исте.</w:t>
      </w:r>
    </w:p>
    <w:p w:rsidR="00EF1577" w:rsidRDefault="00EF1577" w:rsidP="00EF1577">
      <w:pPr>
        <w:jc w:val="both"/>
        <w:rPr>
          <w:color w:val="000000"/>
          <w:spacing w:val="-2"/>
          <w:sz w:val="22"/>
          <w:szCs w:val="22"/>
        </w:rPr>
      </w:pPr>
      <w:r>
        <w:rPr>
          <w:color w:val="000000"/>
          <w:sz w:val="22"/>
          <w:szCs w:val="22"/>
          <w:lang w:val="sr-Cyrl-CS"/>
        </w:rPr>
        <w:t>Улице  које су изведене, али у делу раскрснице немају изведене  планиране радијусе тротоара за несметано кретање пешака, у том делу ће се реализовати према Плану генералне регулације на основу којег ће се радити Пројекат препарцелације и парцелације.</w:t>
      </w:r>
    </w:p>
    <w:p w:rsidR="00EF1577" w:rsidRDefault="00EF1577" w:rsidP="00EF1577">
      <w:pPr>
        <w:shd w:val="clear" w:color="auto" w:fill="FFFFFF"/>
        <w:spacing w:line="0" w:lineRule="atLeast"/>
        <w:jc w:val="both"/>
        <w:rPr>
          <w:color w:val="000000"/>
          <w:spacing w:val="-2"/>
          <w:sz w:val="22"/>
          <w:szCs w:val="22"/>
          <w:lang w:val="sr-Cyrl-CS"/>
        </w:rPr>
      </w:pPr>
      <w:r>
        <w:rPr>
          <w:color w:val="000000"/>
          <w:spacing w:val="-2"/>
          <w:sz w:val="22"/>
          <w:szCs w:val="22"/>
          <w:lang w:val="sr-Cyrl-CS"/>
        </w:rPr>
        <w:t>У случају потребе сви недостајући подаци о саобраћајној инфраструктури који постоје у урбанистичкој документацији рађеној по свим претходним законима се могу користити.</w:t>
      </w:r>
    </w:p>
    <w:p w:rsidR="00EF1577" w:rsidRDefault="00EF1577" w:rsidP="00EF1577">
      <w:pPr>
        <w:shd w:val="clear" w:color="auto" w:fill="FFFFFF"/>
        <w:spacing w:line="0" w:lineRule="atLeast"/>
        <w:jc w:val="both"/>
        <w:rPr>
          <w:color w:val="000000"/>
          <w:spacing w:val="-2"/>
          <w:sz w:val="22"/>
          <w:szCs w:val="22"/>
          <w:lang w:val="sr-Cyrl-CS"/>
        </w:rPr>
      </w:pPr>
      <w:r>
        <w:rPr>
          <w:color w:val="000000"/>
          <w:spacing w:val="-2"/>
          <w:sz w:val="22"/>
          <w:szCs w:val="22"/>
          <w:lang w:val="sr-Cyrl-CS"/>
        </w:rPr>
        <w:t>Услови изградње комуналне инфраструктуре се дефинишу кроз Планове детаљне регулације.</w:t>
      </w:r>
    </w:p>
    <w:p w:rsidR="00EF1577" w:rsidRDefault="00EF1577" w:rsidP="00EF1577">
      <w:pPr>
        <w:shd w:val="clear" w:color="auto" w:fill="FFFFFF"/>
        <w:spacing w:line="0" w:lineRule="atLeast"/>
        <w:jc w:val="both"/>
        <w:rPr>
          <w:color w:val="000000"/>
          <w:spacing w:val="-2"/>
          <w:sz w:val="22"/>
          <w:szCs w:val="22"/>
          <w:lang w:val="sr-Cyrl-CS"/>
        </w:rPr>
      </w:pPr>
      <w:r>
        <w:rPr>
          <w:color w:val="000000"/>
          <w:spacing w:val="-2"/>
          <w:sz w:val="22"/>
          <w:szCs w:val="22"/>
          <w:lang w:val="sr-Cyrl-CS"/>
        </w:rPr>
        <w:t>Уколико се укаже потреба, да се услови изградње комуналне инфраструктуре коригују у важећим Плановима детаљне регулације, као и Урбанистичким пројектима могуће је дефинисати исте израдом  урбанистичких пројеката за изградњу комуналне инфраструктуре, по потреби.</w:t>
      </w:r>
    </w:p>
    <w:p w:rsidR="00EF1577" w:rsidRDefault="00EF1577" w:rsidP="00EF1577">
      <w:pPr>
        <w:shd w:val="clear" w:color="auto" w:fill="FFFFFF"/>
        <w:spacing w:line="0" w:lineRule="atLeast"/>
        <w:jc w:val="both"/>
        <w:rPr>
          <w:color w:val="000000"/>
          <w:sz w:val="22"/>
          <w:szCs w:val="22"/>
          <w:lang w:val="sr-Cyrl-CS"/>
        </w:rPr>
      </w:pPr>
      <w:r>
        <w:rPr>
          <w:color w:val="000000"/>
          <w:sz w:val="22"/>
          <w:szCs w:val="22"/>
          <w:lang w:val="sr-Cyrl-CS"/>
        </w:rPr>
        <w:t>За дистрибутивне трафо</w:t>
      </w:r>
      <w:r>
        <w:rPr>
          <w:color w:val="000000"/>
          <w:sz w:val="22"/>
          <w:szCs w:val="22"/>
          <w:lang w:val="ru-RU"/>
        </w:rPr>
        <w:t>-</w:t>
      </w:r>
      <w:r>
        <w:rPr>
          <w:color w:val="000000"/>
          <w:sz w:val="22"/>
          <w:szCs w:val="22"/>
          <w:lang w:val="sr-Cyrl-CS"/>
        </w:rPr>
        <w:t>станице, гасне мерно-регулационе станице, објекте водоводне и канализационе мреже, и др. комуналне  комплексе, грађевинске парцеле ће се формирати на основу Пројекта препарцелације и парцелације, а услови за изградњу истих ће се дефинисати кроз Урбанистичке пројекте уколико нису дефинисани урбанистичким плановима, а налазе се у оквиру јавних површина.</w:t>
      </w:r>
    </w:p>
    <w:p w:rsidR="00EF1577" w:rsidRDefault="00EF1577" w:rsidP="00EF1577">
      <w:pPr>
        <w:shd w:val="clear" w:color="auto" w:fill="FFFFFF"/>
        <w:spacing w:line="0" w:lineRule="atLeast"/>
        <w:jc w:val="both"/>
        <w:rPr>
          <w:color w:val="FF0000"/>
          <w:sz w:val="22"/>
          <w:szCs w:val="22"/>
          <w:lang w:val="sr-Cyrl-CS"/>
        </w:rPr>
      </w:pPr>
      <w:r>
        <w:rPr>
          <w:color w:val="000000"/>
          <w:sz w:val="22"/>
          <w:szCs w:val="22"/>
          <w:lang w:val="sr-Cyrl-CS"/>
        </w:rPr>
        <w:t>Примарна линијска комунална и саобраћајна инфраструктура ван грађевинског реона ће се дефинисати кроз Планове детаљне регулације.</w:t>
      </w:r>
    </w:p>
    <w:p w:rsidR="00EF1577" w:rsidRDefault="00EF1577" w:rsidP="00EF1577">
      <w:pPr>
        <w:shd w:val="clear" w:color="auto" w:fill="FFFFFF"/>
        <w:spacing w:line="0" w:lineRule="atLeast"/>
        <w:jc w:val="both"/>
        <w:rPr>
          <w:color w:val="000000"/>
          <w:sz w:val="22"/>
          <w:szCs w:val="22"/>
          <w:lang w:val="sr-Cyrl-CS"/>
        </w:rPr>
      </w:pPr>
      <w:r>
        <w:rPr>
          <w:color w:val="000000"/>
          <w:sz w:val="22"/>
          <w:szCs w:val="22"/>
          <w:lang w:val="sr-Cyrl-CS"/>
        </w:rPr>
        <w:t>Линијска инфраструктура ван зона јавног земљишта, на приватном земљишту ће се градити на основу уговора о установљавању права службености.</w:t>
      </w:r>
    </w:p>
    <w:p w:rsidR="00EF1577" w:rsidRDefault="00EF1577" w:rsidP="00EF1577">
      <w:pPr>
        <w:shd w:val="clear" w:color="auto" w:fill="FFFFFF"/>
        <w:spacing w:line="0" w:lineRule="atLeast"/>
        <w:jc w:val="both"/>
        <w:rPr>
          <w:color w:val="000000"/>
          <w:spacing w:val="-6"/>
          <w:sz w:val="22"/>
          <w:szCs w:val="22"/>
          <w:lang w:val="sr-Cyrl-CS"/>
        </w:rPr>
      </w:pPr>
      <w:r>
        <w:rPr>
          <w:color w:val="000000"/>
          <w:spacing w:val="-1"/>
          <w:sz w:val="22"/>
          <w:szCs w:val="22"/>
          <w:lang w:val="hr-HR"/>
        </w:rPr>
        <w:t xml:space="preserve">Приликoм изрaдe Урбaнистичких прojeкaтa зa изгрaдњу </w:t>
      </w:r>
      <w:r>
        <w:rPr>
          <w:color w:val="000000"/>
          <w:spacing w:val="-1"/>
          <w:sz w:val="22"/>
          <w:szCs w:val="22"/>
          <w:lang w:val="sr-Cyrl-CS"/>
        </w:rPr>
        <w:t xml:space="preserve">или доградњу </w:t>
      </w:r>
      <w:r>
        <w:rPr>
          <w:color w:val="000000"/>
          <w:spacing w:val="-1"/>
          <w:sz w:val="22"/>
          <w:szCs w:val="22"/>
          <w:lang w:val="hr-HR"/>
        </w:rPr>
        <w:t xml:space="preserve">сaoбрaћajнe, </w:t>
      </w:r>
      <w:r>
        <w:rPr>
          <w:color w:val="000000"/>
          <w:spacing w:val="-1"/>
          <w:sz w:val="22"/>
          <w:szCs w:val="22"/>
          <w:lang w:val="sr-Cyrl-CS"/>
        </w:rPr>
        <w:t xml:space="preserve">и </w:t>
      </w:r>
      <w:r>
        <w:rPr>
          <w:color w:val="000000"/>
          <w:spacing w:val="-1"/>
          <w:sz w:val="22"/>
          <w:szCs w:val="22"/>
          <w:lang w:val="hr-HR"/>
        </w:rPr>
        <w:t>кoмунaлнe инфрaструктурнe мрeжe</w:t>
      </w:r>
      <w:r>
        <w:rPr>
          <w:color w:val="000000"/>
          <w:spacing w:val="-1"/>
          <w:sz w:val="22"/>
          <w:szCs w:val="22"/>
          <w:lang w:val="sr-Cyrl-CS"/>
        </w:rPr>
        <w:t>,</w:t>
      </w:r>
      <w:r>
        <w:rPr>
          <w:color w:val="000000"/>
          <w:spacing w:val="-1"/>
          <w:sz w:val="22"/>
          <w:szCs w:val="22"/>
          <w:lang w:val="hr-HR"/>
        </w:rPr>
        <w:t xml:space="preserve"> мoгућa су мaњa oдступaњa збoг усклaђивaњa eлeмeнaтa тeхничкoг рeшeњa пoстojeћих и плaнирaних oбjeкaтa и инфрaструктурe, кoнфигурaциje тeрeнa, нoсивoсти тлa</w:t>
      </w:r>
      <w:r>
        <w:rPr>
          <w:color w:val="000000"/>
          <w:spacing w:val="-1"/>
          <w:sz w:val="22"/>
          <w:szCs w:val="22"/>
          <w:lang w:val="sr-Cyrl-CS"/>
        </w:rPr>
        <w:t xml:space="preserve">, </w:t>
      </w:r>
      <w:r>
        <w:rPr>
          <w:color w:val="000000"/>
          <w:spacing w:val="-1"/>
          <w:sz w:val="22"/>
          <w:szCs w:val="22"/>
          <w:lang w:val="hr-HR"/>
        </w:rPr>
        <w:t xml:space="preserve">имoвинскo прaвних </w:t>
      </w:r>
      <w:r>
        <w:rPr>
          <w:color w:val="000000"/>
          <w:spacing w:val="-6"/>
          <w:sz w:val="22"/>
          <w:szCs w:val="22"/>
          <w:lang w:val="hr-HR"/>
        </w:rPr>
        <w:t xml:space="preserve">oднoсa и др. </w:t>
      </w:r>
      <w:r>
        <w:rPr>
          <w:color w:val="000000"/>
          <w:spacing w:val="-6"/>
          <w:sz w:val="22"/>
          <w:szCs w:val="22"/>
          <w:lang w:val="sr-Cyrl-CS"/>
        </w:rPr>
        <w:t xml:space="preserve"> Урбанистички пројекти ће се радити и за сву недостајућу инфраструктуру.</w:t>
      </w:r>
    </w:p>
    <w:p w:rsidR="00EF1577" w:rsidRDefault="00EF1577" w:rsidP="00EF1577">
      <w:pPr>
        <w:ind w:firstLine="540"/>
        <w:jc w:val="both"/>
        <w:rPr>
          <w:rFonts w:ascii="Times Cirilica" w:hAnsi="Times Cirilica"/>
          <w:b/>
          <w:lang w:val="hr-HR"/>
        </w:rPr>
      </w:pPr>
    </w:p>
    <w:p w:rsidR="00EF1577" w:rsidRDefault="00EF1577" w:rsidP="00EF1577">
      <w:pPr>
        <w:suppressAutoHyphens w:val="0"/>
        <w:rPr>
          <w:color w:val="000000"/>
          <w:lang w:val="en-US"/>
        </w:rPr>
      </w:pPr>
      <w:r>
        <w:rPr>
          <w:b/>
          <w:lang w:val="ru-RU"/>
        </w:rPr>
        <w:t xml:space="preserve">        СМЕРНИЦЕ ЗА ПРОЈЕКТОВАЊЕ</w:t>
      </w:r>
      <w:r>
        <w:rPr>
          <w:b/>
        </w:rPr>
        <w:t>:</w:t>
      </w:r>
    </w:p>
    <w:p w:rsidR="00EF1577" w:rsidRDefault="00EF1577" w:rsidP="00EF1577">
      <w:pPr>
        <w:widowControl w:val="0"/>
        <w:overflowPunct w:val="0"/>
        <w:autoSpaceDE w:val="0"/>
        <w:autoSpaceDN w:val="0"/>
        <w:adjustRightInd w:val="0"/>
        <w:spacing w:line="264" w:lineRule="auto"/>
        <w:ind w:right="200"/>
        <w:jc w:val="both"/>
      </w:pPr>
      <w:r>
        <w:rPr>
          <w:b/>
        </w:rPr>
        <w:t xml:space="preserve">        ИНСТАЛАЦИЈЕ-Опште смернице</w:t>
      </w:r>
    </w:p>
    <w:p w:rsidR="00EF1577" w:rsidRDefault="00EF1577" w:rsidP="00EF1577">
      <w:pPr>
        <w:widowControl w:val="0"/>
        <w:overflowPunct w:val="0"/>
        <w:autoSpaceDE w:val="0"/>
        <w:autoSpaceDN w:val="0"/>
        <w:adjustRightInd w:val="0"/>
        <w:spacing w:line="264" w:lineRule="auto"/>
        <w:ind w:right="200"/>
        <w:jc w:val="both"/>
        <w:rPr>
          <w:rFonts w:ascii="Times Cirilica" w:hAnsi="Times Cirilica" w:cs="Arial"/>
        </w:rPr>
      </w:pPr>
      <w:r>
        <w:rPr>
          <w:sz w:val="22"/>
          <w:szCs w:val="22"/>
        </w:rPr>
        <w:lastRenderedPageBreak/>
        <w:t xml:space="preserve">          На предметном подручју постоје водови комуналних инсталација (електрo, канализациона и водоводна). Положај инфраструктурних водова биће приказан у оквиру катастра подземних инсталација (на геодетској подлози ). </w:t>
      </w:r>
      <w:r>
        <w:rPr>
          <w:rFonts w:ascii="Times Cirilica" w:hAnsi="Times Cirilica" w:cs="Arial"/>
        </w:rPr>
        <w:t xml:space="preserve">          </w:t>
      </w:r>
    </w:p>
    <w:p w:rsidR="00EF1577" w:rsidRDefault="00EF1577" w:rsidP="00EF1577">
      <w:pPr>
        <w:rPr>
          <w:b/>
        </w:rPr>
      </w:pPr>
      <w:r>
        <w:t xml:space="preserve">          </w:t>
      </w:r>
      <w:r>
        <w:rPr>
          <w:b/>
        </w:rPr>
        <w:t xml:space="preserve">КОЛСКИ  ПРИЛАЗИ </w:t>
      </w:r>
    </w:p>
    <w:p w:rsidR="00EF1577" w:rsidRDefault="00EF1577" w:rsidP="00EF1577">
      <w:pPr>
        <w:widowControl w:val="0"/>
        <w:overflowPunct w:val="0"/>
        <w:autoSpaceDE w:val="0"/>
        <w:autoSpaceDN w:val="0"/>
        <w:adjustRightInd w:val="0"/>
        <w:spacing w:line="264" w:lineRule="auto"/>
        <w:ind w:right="200"/>
        <w:jc w:val="both"/>
        <w:rPr>
          <w:sz w:val="22"/>
          <w:szCs w:val="22"/>
        </w:rPr>
      </w:pPr>
      <w:r>
        <w:t xml:space="preserve">          Све грађевинске парцеле настале овом препацелацијом морају имати</w:t>
      </w:r>
      <w:r>
        <w:rPr>
          <w:sz w:val="22"/>
          <w:szCs w:val="22"/>
        </w:rPr>
        <w:t xml:space="preserve"> колске прилазе. </w:t>
      </w:r>
    </w:p>
    <w:p w:rsidR="00EF1577" w:rsidRDefault="00EF1577" w:rsidP="00EF1577">
      <w:pPr>
        <w:pStyle w:val="NoSpacing"/>
        <w:rPr>
          <w:b/>
          <w:sz w:val="24"/>
          <w:szCs w:val="24"/>
        </w:rPr>
      </w:pPr>
    </w:p>
    <w:p w:rsidR="00EF1577" w:rsidRDefault="00EF1577" w:rsidP="00EF1577">
      <w:pPr>
        <w:pStyle w:val="NoSpacing"/>
        <w:rPr>
          <w:b/>
        </w:rPr>
      </w:pPr>
      <w:r>
        <w:rPr>
          <w:b/>
        </w:rPr>
        <w:t xml:space="preserve">           </w:t>
      </w:r>
      <w:r>
        <w:rPr>
          <w:b/>
          <w:lang w:val="ru-RU"/>
        </w:rPr>
        <w:t>ПОСТОЈЕЋЕ СТАЊЕ</w:t>
      </w:r>
    </w:p>
    <w:p w:rsidR="00EF1577" w:rsidRDefault="00EF1577" w:rsidP="00EF1577">
      <w:pPr>
        <w:pStyle w:val="NoSpacing"/>
        <w:rPr>
          <w:sz w:val="22"/>
          <w:szCs w:val="22"/>
          <w:lang w:eastAsia="de-DE"/>
        </w:rPr>
      </w:pPr>
      <w:r>
        <w:rPr>
          <w:lang w:val="sr-Latn-CS" w:eastAsia="de-DE"/>
        </w:rPr>
        <w:t xml:space="preserve">          </w:t>
      </w:r>
      <w:r>
        <w:rPr>
          <w:lang w:eastAsia="de-DE"/>
        </w:rPr>
        <w:t>На терену егзистирају улице Нова 65 и део Буковичке улице ( асвалтиране са приступом на индивидуалне парцеле)</w:t>
      </w:r>
      <w:r>
        <w:rPr>
          <w:sz w:val="22"/>
          <w:szCs w:val="22"/>
          <w:lang w:val="sr-Cyrl-CS" w:eastAsia="de-DE"/>
        </w:rPr>
        <w:t xml:space="preserve">. </w:t>
      </w:r>
    </w:p>
    <w:p w:rsidR="00EF1577" w:rsidRDefault="00EF1577" w:rsidP="00EF1577">
      <w:pPr>
        <w:pStyle w:val="NoSpacing"/>
        <w:jc w:val="both"/>
        <w:rPr>
          <w:b/>
          <w:sz w:val="24"/>
          <w:szCs w:val="24"/>
          <w:lang w:eastAsia="ar-SA"/>
        </w:rPr>
      </w:pPr>
      <w:r>
        <w:rPr>
          <w:sz w:val="22"/>
          <w:szCs w:val="22"/>
          <w:lang w:eastAsia="de-DE"/>
        </w:rPr>
        <w:t xml:space="preserve">          </w:t>
      </w:r>
    </w:p>
    <w:p w:rsidR="00EF1577" w:rsidRDefault="00EF1577" w:rsidP="00EF1577">
      <w:pPr>
        <w:ind w:firstLine="540"/>
        <w:jc w:val="both"/>
        <w:rPr>
          <w:lang w:val="ru-RU"/>
        </w:rPr>
      </w:pPr>
      <w:r>
        <w:rPr>
          <w:b/>
          <w:lang w:val="ru-RU"/>
        </w:rPr>
        <w:t>ПЛАНИРАНЕ УЛИЦЕ</w:t>
      </w:r>
      <w:r>
        <w:rPr>
          <w:lang w:val="ru-RU"/>
        </w:rPr>
        <w:t xml:space="preserve"> </w:t>
      </w:r>
    </w:p>
    <w:p w:rsidR="00EF1577" w:rsidRDefault="00EF1577" w:rsidP="00EF1577">
      <w:pPr>
        <w:ind w:firstLine="540"/>
        <w:jc w:val="both"/>
        <w:rPr>
          <w:sz w:val="22"/>
          <w:szCs w:val="22"/>
          <w:lang w:val="ru-RU"/>
        </w:rPr>
      </w:pPr>
      <w:r>
        <w:rPr>
          <w:sz w:val="22"/>
          <w:szCs w:val="22"/>
          <w:lang w:val="ru-RU"/>
        </w:rPr>
        <w:t>У оквиру комплекса предвидети формирање следећих парцела улица:</w:t>
      </w:r>
    </w:p>
    <w:p w:rsidR="00EF1577" w:rsidRDefault="00EF1577" w:rsidP="00EF1577">
      <w:pPr>
        <w:spacing w:line="276" w:lineRule="auto"/>
        <w:jc w:val="both"/>
        <w:rPr>
          <w:rFonts w:eastAsia="Calibri"/>
          <w:bCs/>
          <w:iCs/>
          <w:sz w:val="22"/>
          <w:szCs w:val="22"/>
          <w:lang w:eastAsia="en-US"/>
        </w:rPr>
      </w:pPr>
      <w:r>
        <w:rPr>
          <w:sz w:val="22"/>
          <w:szCs w:val="22"/>
        </w:rPr>
        <w:t xml:space="preserve">         </w:t>
      </w:r>
      <w:r>
        <w:rPr>
          <w:b/>
          <w:sz w:val="22"/>
          <w:szCs w:val="22"/>
        </w:rPr>
        <w:t>1. НОВА 60</w:t>
      </w:r>
      <w:r>
        <w:rPr>
          <w:sz w:val="22"/>
          <w:szCs w:val="22"/>
        </w:rPr>
        <w:t xml:space="preserve"> </w:t>
      </w:r>
      <w:r>
        <w:rPr>
          <w:rFonts w:eastAsia="Calibri"/>
          <w:bCs/>
          <w:iCs/>
          <w:sz w:val="22"/>
          <w:szCs w:val="22"/>
          <w:lang w:eastAsia="en-US"/>
        </w:rPr>
        <w:t xml:space="preserve">која ће се формирати од к.п.бр. 898/5 ( 5 остатак), 898/1 ( 3 остатка ), 898/10 ( 2 остатка ) и 898/4 ( 2 остатка ), све у КО Читлук , </w:t>
      </w:r>
    </w:p>
    <w:p w:rsidR="00EF1577" w:rsidRDefault="00EF1577" w:rsidP="00EF1577">
      <w:pPr>
        <w:spacing w:line="276" w:lineRule="auto"/>
        <w:rPr>
          <w:rFonts w:eastAsia="Calibri"/>
          <w:bCs/>
          <w:iCs/>
          <w:sz w:val="22"/>
          <w:szCs w:val="22"/>
          <w:lang w:eastAsia="en-US"/>
        </w:rPr>
      </w:pPr>
      <w:r>
        <w:rPr>
          <w:b/>
          <w:sz w:val="22"/>
          <w:szCs w:val="22"/>
        </w:rPr>
        <w:t xml:space="preserve">         2. БУКОВИЧКА</w:t>
      </w:r>
      <w:r>
        <w:rPr>
          <w:sz w:val="22"/>
          <w:szCs w:val="22"/>
        </w:rPr>
        <w:t xml:space="preserve"> </w:t>
      </w:r>
      <w:r>
        <w:rPr>
          <w:rFonts w:eastAsia="Calibri"/>
          <w:bCs/>
          <w:iCs/>
          <w:sz w:val="22"/>
          <w:szCs w:val="22"/>
          <w:lang w:eastAsia="en-US"/>
        </w:rPr>
        <w:t xml:space="preserve">која ће се формирати од к.п.бр. 898/10* ( 2 остатак), 897/4 ( 2 остатка ), 897/8 ( 1 </w:t>
      </w:r>
    </w:p>
    <w:p w:rsidR="00EF1577" w:rsidRDefault="00EF1577" w:rsidP="00EF1577">
      <w:pPr>
        <w:spacing w:line="276" w:lineRule="auto"/>
        <w:jc w:val="center"/>
        <w:rPr>
          <w:rFonts w:eastAsia="Calibri"/>
          <w:bCs/>
          <w:iCs/>
          <w:sz w:val="22"/>
          <w:szCs w:val="22"/>
          <w:lang w:val="en-US" w:eastAsia="en-US"/>
        </w:rPr>
      </w:pPr>
    </w:p>
    <w:p w:rsidR="00EF1577" w:rsidRDefault="00EF1577" w:rsidP="00EF1577">
      <w:pPr>
        <w:spacing w:line="276" w:lineRule="auto"/>
        <w:jc w:val="center"/>
        <w:rPr>
          <w:rFonts w:eastAsia="Calibri"/>
          <w:bCs/>
          <w:iCs/>
          <w:sz w:val="22"/>
          <w:szCs w:val="22"/>
          <w:lang w:eastAsia="en-US"/>
        </w:rPr>
      </w:pPr>
    </w:p>
    <w:p w:rsidR="00EF1577" w:rsidRDefault="00EF1577" w:rsidP="00EF1577">
      <w:pPr>
        <w:spacing w:line="276" w:lineRule="auto"/>
        <w:jc w:val="both"/>
        <w:rPr>
          <w:rFonts w:eastAsia="Calibri"/>
          <w:bCs/>
          <w:iCs/>
          <w:sz w:val="22"/>
          <w:szCs w:val="22"/>
          <w:lang w:eastAsia="en-US"/>
        </w:rPr>
      </w:pPr>
      <w:r>
        <w:rPr>
          <w:rFonts w:eastAsia="Calibri"/>
          <w:bCs/>
          <w:iCs/>
          <w:sz w:val="22"/>
          <w:szCs w:val="22"/>
          <w:lang w:eastAsia="en-US"/>
        </w:rPr>
        <w:t xml:space="preserve">остатак), 897/1 ( 2 остатка) , 896/17 ( 1 остатак ), 896/16 ( 1 остатак), 896/11 ( 1 остатак ), 895/2 ( 2 остатка ), 895/1 ( 2 остатка ), 915/9 –цела, 915/1 ( 1 остатак ), 915/6 ( 1 остатак ), 916/5-цела, 916/2 ( 1 остатак ), 916/6 ( 1 остатак ), 916/7 ( 1 остатак ), 917/8 ( 1 остатак ), 917/2 ( 1 остатак ), 916/1 ( 1 остатак ), 917/3 –цела  и 917/4 ( 1 остатак ), све у КО Читлук , </w:t>
      </w:r>
    </w:p>
    <w:p w:rsidR="00EF1577" w:rsidRDefault="00EF1577" w:rsidP="00EF1577">
      <w:pPr>
        <w:spacing w:line="276" w:lineRule="auto"/>
        <w:jc w:val="both"/>
        <w:rPr>
          <w:rFonts w:eastAsia="Calibri"/>
          <w:bCs/>
          <w:iCs/>
          <w:sz w:val="22"/>
          <w:szCs w:val="22"/>
          <w:lang w:eastAsia="en-US"/>
        </w:rPr>
      </w:pPr>
      <w:r>
        <w:rPr>
          <w:sz w:val="22"/>
          <w:szCs w:val="22"/>
        </w:rPr>
        <w:t xml:space="preserve">         </w:t>
      </w:r>
      <w:r>
        <w:rPr>
          <w:b/>
          <w:sz w:val="22"/>
          <w:szCs w:val="22"/>
        </w:rPr>
        <w:t>3. НОВА 62</w:t>
      </w:r>
      <w:r>
        <w:rPr>
          <w:sz w:val="22"/>
          <w:szCs w:val="22"/>
        </w:rPr>
        <w:t xml:space="preserve"> </w:t>
      </w:r>
      <w:r>
        <w:rPr>
          <w:rFonts w:eastAsia="Calibri"/>
          <w:bCs/>
          <w:iCs/>
          <w:sz w:val="22"/>
          <w:szCs w:val="22"/>
          <w:lang w:eastAsia="en-US"/>
        </w:rPr>
        <w:t xml:space="preserve">која ће се формирати од к.п.бр. 898/1* ( 2 остатка), 898/2 ( 2 остатка ), 897/4 ( 2 остатка ), 897/3 ( 1 остатак ), 897/9 ( 1 остатак ), 897/2 ( 2 остатка ), 897/1 ( 2 остатка ), 896/9 ( 1 остатак ), 896/12 ( 1 остатак ) и 896/1 ( 1 остатак ), све у КО Читлук , </w:t>
      </w:r>
    </w:p>
    <w:p w:rsidR="00EF1577" w:rsidRDefault="00EF1577" w:rsidP="00EF1577">
      <w:pPr>
        <w:spacing w:line="276" w:lineRule="auto"/>
        <w:jc w:val="both"/>
        <w:rPr>
          <w:rFonts w:eastAsia="Calibri"/>
          <w:bCs/>
          <w:iCs/>
          <w:sz w:val="22"/>
          <w:szCs w:val="22"/>
          <w:lang w:eastAsia="en-US"/>
        </w:rPr>
      </w:pPr>
      <w:r>
        <w:rPr>
          <w:b/>
          <w:sz w:val="22"/>
          <w:szCs w:val="22"/>
        </w:rPr>
        <w:t xml:space="preserve">         4. НОВА 61</w:t>
      </w:r>
      <w:r>
        <w:rPr>
          <w:sz w:val="22"/>
          <w:szCs w:val="22"/>
        </w:rPr>
        <w:t xml:space="preserve"> </w:t>
      </w:r>
      <w:r>
        <w:rPr>
          <w:rFonts w:eastAsia="Calibri"/>
          <w:bCs/>
          <w:iCs/>
          <w:sz w:val="22"/>
          <w:szCs w:val="22"/>
          <w:lang w:eastAsia="en-US"/>
        </w:rPr>
        <w:t xml:space="preserve">која ће се формирати од к.п.бр. 896/3 ( 1 остатак), 896/4 ( 2 остатка ), 896/8 ( 1 остатак ), 896/7 ( 1 остатак ), 896/6 ( 1 остатак ), 896/9* ( 1 остатак ), 896/1* ( 1 остатак ), 896/12* ( 1 остатак ), 896/13 ( 1 остатак ), 896/15 ( 1 остатак ), 896/16 ( 1 остатак ) и 896/14 ( 1 остатак ), све у КО Читлук , </w:t>
      </w:r>
    </w:p>
    <w:p w:rsidR="00EF1577" w:rsidRDefault="00EF1577" w:rsidP="00EF1577">
      <w:pPr>
        <w:spacing w:line="276" w:lineRule="auto"/>
        <w:jc w:val="both"/>
        <w:rPr>
          <w:rFonts w:eastAsia="Calibri"/>
          <w:bCs/>
          <w:iCs/>
          <w:sz w:val="22"/>
          <w:szCs w:val="22"/>
          <w:lang w:eastAsia="en-US"/>
        </w:rPr>
      </w:pPr>
      <w:r>
        <w:rPr>
          <w:b/>
          <w:sz w:val="22"/>
          <w:szCs w:val="22"/>
        </w:rPr>
        <w:t xml:space="preserve">          5. НОВА 65</w:t>
      </w:r>
      <w:r>
        <w:rPr>
          <w:sz w:val="22"/>
          <w:szCs w:val="22"/>
        </w:rPr>
        <w:t xml:space="preserve"> </w:t>
      </w:r>
      <w:r>
        <w:rPr>
          <w:rFonts w:eastAsia="Calibri"/>
          <w:bCs/>
          <w:iCs/>
          <w:sz w:val="22"/>
          <w:szCs w:val="22"/>
          <w:lang w:eastAsia="en-US"/>
        </w:rPr>
        <w:t xml:space="preserve">која ће се формирати од к.п.бр. 897/1* ( 2 остатка), 896/3* ( 1 остатак ), 1326/3 ( 1 остатак ), 1324/4 ( 1 остатак ), 1326/6 ( 1 остатак ), 1327/2 ( 1 остатак ), 1327/7 ( 1 остатак ), 1327/6 ( 1 остатак ), 1327/1 ( 1 остатак ), 1327/5 ( 1 остатак ), 1327/4 ( 1 остатак ), 892/7 ( 1 остатак ), 917/4* ( 1 остатак ), 893/2 ( 1 остатак ), 893/1 ( 1 остатак ), 893/3 ( 1 остатак ), 894/1 ( 1 остатак ), 894/5 (  1 остатак ), 894/3 ( 1 остатак ) и 896/2 ( 1 остатак ), све у КО Читлук , </w:t>
      </w:r>
    </w:p>
    <w:p w:rsidR="00EF1577" w:rsidRDefault="00EF1577" w:rsidP="00EF1577">
      <w:pPr>
        <w:spacing w:line="276" w:lineRule="auto"/>
        <w:jc w:val="both"/>
        <w:rPr>
          <w:rFonts w:eastAsia="Calibri"/>
          <w:bCs/>
          <w:iCs/>
          <w:sz w:val="22"/>
          <w:szCs w:val="22"/>
          <w:lang w:eastAsia="en-US"/>
        </w:rPr>
      </w:pPr>
      <w:r>
        <w:rPr>
          <w:b/>
          <w:sz w:val="22"/>
          <w:szCs w:val="22"/>
        </w:rPr>
        <w:t xml:space="preserve">           6. НОВА 64-део,</w:t>
      </w:r>
      <w:r>
        <w:rPr>
          <w:sz w:val="22"/>
          <w:szCs w:val="22"/>
        </w:rPr>
        <w:t xml:space="preserve"> </w:t>
      </w:r>
      <w:r>
        <w:rPr>
          <w:rFonts w:eastAsia="Calibri"/>
          <w:bCs/>
          <w:iCs/>
          <w:sz w:val="22"/>
          <w:szCs w:val="22"/>
          <w:lang w:eastAsia="en-US"/>
        </w:rPr>
        <w:t xml:space="preserve">која ће се формирати од к.п.бр. 916/8 -цела, 916/6 ( 1 остатак ), 917/12 - цела, 915/4 ( 1 остатак ), 917/10 ( 1 остатак ) и 917/1 ( 1 остатак ), све у КО Читлук , </w:t>
      </w:r>
    </w:p>
    <w:p w:rsidR="00EF1577" w:rsidRDefault="00EF1577" w:rsidP="00EF1577">
      <w:pPr>
        <w:spacing w:line="276" w:lineRule="auto"/>
        <w:jc w:val="both"/>
        <w:rPr>
          <w:rFonts w:eastAsia="Calibri"/>
          <w:bCs/>
          <w:iCs/>
          <w:sz w:val="22"/>
          <w:szCs w:val="22"/>
          <w:lang w:eastAsia="en-US"/>
        </w:rPr>
      </w:pPr>
      <w:r>
        <w:rPr>
          <w:b/>
          <w:sz w:val="22"/>
          <w:szCs w:val="22"/>
        </w:rPr>
        <w:t xml:space="preserve">           7. НОВА 66</w:t>
      </w:r>
      <w:r>
        <w:rPr>
          <w:sz w:val="22"/>
          <w:szCs w:val="22"/>
        </w:rPr>
        <w:t xml:space="preserve"> </w:t>
      </w:r>
      <w:r>
        <w:rPr>
          <w:rFonts w:eastAsia="Calibri"/>
          <w:bCs/>
          <w:iCs/>
          <w:sz w:val="22"/>
          <w:szCs w:val="22"/>
          <w:lang w:eastAsia="en-US"/>
        </w:rPr>
        <w:t xml:space="preserve">која ће се формирати од к.п.бр. 917/1* ( 1 остатак ) КО Читлук. </w:t>
      </w:r>
    </w:p>
    <w:p w:rsidR="00EF1577" w:rsidRDefault="00EF1577" w:rsidP="00EF1577">
      <w:pPr>
        <w:spacing w:line="276" w:lineRule="auto"/>
        <w:jc w:val="both"/>
        <w:rPr>
          <w:rFonts w:eastAsia="Calibri"/>
          <w:bCs/>
          <w:iCs/>
          <w:sz w:val="22"/>
          <w:szCs w:val="22"/>
          <w:lang w:eastAsia="en-US"/>
        </w:rPr>
      </w:pPr>
    </w:p>
    <w:p w:rsidR="00EF1577" w:rsidRDefault="00EF1577" w:rsidP="00EF1577">
      <w:pPr>
        <w:spacing w:line="276" w:lineRule="auto"/>
        <w:jc w:val="both"/>
        <w:rPr>
          <w:rFonts w:eastAsia="Calibri"/>
          <w:b/>
          <w:bCs/>
          <w:iCs/>
          <w:sz w:val="20"/>
          <w:szCs w:val="20"/>
          <w:lang w:eastAsia="en-US"/>
        </w:rPr>
      </w:pPr>
      <w:r>
        <w:rPr>
          <w:rFonts w:eastAsia="Calibri"/>
          <w:b/>
          <w:bCs/>
          <w:iCs/>
          <w:sz w:val="20"/>
          <w:szCs w:val="20"/>
          <w:lang w:eastAsia="en-US"/>
        </w:rPr>
        <w:t>Напомена: ознака „ * „ је за парцеле које су већ поменуте и улазе у формирање горе поменутих улица</w:t>
      </w:r>
    </w:p>
    <w:p w:rsidR="00EF1577" w:rsidRDefault="00EF1577" w:rsidP="00EF1577">
      <w:pPr>
        <w:jc w:val="both"/>
        <w:rPr>
          <w:lang w:val="ru-RU"/>
        </w:rPr>
      </w:pPr>
      <w:r>
        <w:rPr>
          <w:lang w:val="ru-RU"/>
        </w:rPr>
        <w:t xml:space="preserve">     </w:t>
      </w:r>
    </w:p>
    <w:p w:rsidR="00EF1577" w:rsidRDefault="00EF1577" w:rsidP="00EF1577">
      <w:pPr>
        <w:ind w:firstLine="540"/>
        <w:jc w:val="both"/>
        <w:rPr>
          <w:b/>
        </w:rPr>
      </w:pPr>
      <w:r>
        <w:rPr>
          <w:b/>
        </w:rPr>
        <w:t xml:space="preserve">  САДРЖАЈ ПРОЈЕКТА ПРЕПАРЦЕЛАЦИЈЕ:</w:t>
      </w:r>
    </w:p>
    <w:p w:rsidR="00EF1577" w:rsidRDefault="00EF1577" w:rsidP="00EF1577">
      <w:pPr>
        <w:ind w:firstLine="540"/>
        <w:jc w:val="both"/>
        <w:rPr>
          <w:sz w:val="22"/>
          <w:szCs w:val="22"/>
          <w:lang w:val="en-US"/>
        </w:rPr>
      </w:pPr>
      <w:r>
        <w:rPr>
          <w:sz w:val="22"/>
          <w:szCs w:val="22"/>
        </w:rPr>
        <w:t>Пројекат препарцелације треба да садржи</w:t>
      </w:r>
      <w:r>
        <w:rPr>
          <w:sz w:val="22"/>
          <w:szCs w:val="22"/>
          <w:lang w:val="hr-HR"/>
        </w:rPr>
        <w:t>:</w:t>
      </w:r>
    </w:p>
    <w:p w:rsidR="00EF1577" w:rsidRDefault="00EF1577" w:rsidP="00EF1577">
      <w:pPr>
        <w:jc w:val="both"/>
        <w:rPr>
          <w:rFonts w:eastAsia="Calibri"/>
          <w:bCs/>
          <w:iCs/>
          <w:sz w:val="22"/>
          <w:szCs w:val="22"/>
          <w:lang w:eastAsia="en-US"/>
        </w:rPr>
      </w:pPr>
      <w:r>
        <w:rPr>
          <w:sz w:val="22"/>
          <w:szCs w:val="22"/>
        </w:rPr>
        <w:t xml:space="preserve">             </w:t>
      </w:r>
      <w:r>
        <w:rPr>
          <w:rFonts w:eastAsia="Calibri"/>
          <w:bCs/>
          <w:iCs/>
          <w:sz w:val="22"/>
          <w:szCs w:val="22"/>
          <w:lang w:eastAsia="en-US"/>
        </w:rPr>
        <w:t>- текстуални део са урбанистичком обрадом обухвата</w:t>
      </w:r>
    </w:p>
    <w:p w:rsidR="00EF1577" w:rsidRDefault="00EF1577" w:rsidP="00EF1577">
      <w:pPr>
        <w:spacing w:line="276" w:lineRule="auto"/>
        <w:ind w:firstLine="720"/>
        <w:jc w:val="both"/>
        <w:rPr>
          <w:rFonts w:eastAsia="Calibri"/>
          <w:bCs/>
          <w:iCs/>
          <w:sz w:val="22"/>
          <w:szCs w:val="22"/>
          <w:lang w:eastAsia="en-US"/>
        </w:rPr>
      </w:pPr>
      <w:r>
        <w:rPr>
          <w:rFonts w:eastAsia="Calibri"/>
          <w:bCs/>
          <w:iCs/>
          <w:sz w:val="22"/>
          <w:szCs w:val="22"/>
          <w:lang w:eastAsia="en-US"/>
        </w:rPr>
        <w:t>-  графички део ( извод из планског документа, геодетска подлога, план пацелације )</w:t>
      </w:r>
    </w:p>
    <w:p w:rsidR="00EF1577" w:rsidRDefault="00EF1577" w:rsidP="00EF1577">
      <w:pPr>
        <w:spacing w:line="276" w:lineRule="auto"/>
        <w:ind w:firstLine="720"/>
        <w:jc w:val="both"/>
        <w:rPr>
          <w:rFonts w:eastAsia="Calibri"/>
          <w:bCs/>
          <w:iCs/>
          <w:sz w:val="22"/>
          <w:szCs w:val="22"/>
          <w:lang w:eastAsia="en-US"/>
        </w:rPr>
      </w:pPr>
      <w:r>
        <w:rPr>
          <w:rFonts w:eastAsia="Calibri"/>
          <w:bCs/>
          <w:iCs/>
          <w:sz w:val="22"/>
          <w:szCs w:val="22"/>
          <w:lang w:eastAsia="en-US"/>
        </w:rPr>
        <w:t>-  документација ( листови непокретности са копијама плана и Елаборат геодетских радова ).</w:t>
      </w:r>
    </w:p>
    <w:p w:rsidR="00EF1577" w:rsidRDefault="00EF1577" w:rsidP="00EF1577">
      <w:pPr>
        <w:widowControl w:val="0"/>
        <w:overflowPunct w:val="0"/>
        <w:autoSpaceDE w:val="0"/>
        <w:autoSpaceDN w:val="0"/>
        <w:adjustRightInd w:val="0"/>
        <w:spacing w:line="264" w:lineRule="auto"/>
        <w:ind w:right="200"/>
        <w:jc w:val="both"/>
        <w:rPr>
          <w:b/>
          <w:lang w:val="en-US"/>
        </w:rPr>
      </w:pPr>
    </w:p>
    <w:p w:rsidR="00EF1577" w:rsidRDefault="00EF1577" w:rsidP="00EF1577">
      <w:pPr>
        <w:widowControl w:val="0"/>
        <w:overflowPunct w:val="0"/>
        <w:autoSpaceDE w:val="0"/>
        <w:autoSpaceDN w:val="0"/>
        <w:adjustRightInd w:val="0"/>
        <w:spacing w:line="264" w:lineRule="auto"/>
        <w:ind w:right="200"/>
        <w:jc w:val="both"/>
        <w:rPr>
          <w:b/>
        </w:rPr>
      </w:pPr>
      <w:r>
        <w:rPr>
          <w:b/>
        </w:rPr>
        <w:t xml:space="preserve">         ВРСТА ПРОЈЕКАТА</w:t>
      </w:r>
    </w:p>
    <w:p w:rsidR="00EF1577" w:rsidRDefault="00EF1577" w:rsidP="00EF1577">
      <w:pPr>
        <w:jc w:val="both"/>
      </w:pPr>
      <w:r>
        <w:rPr>
          <w:lang w:val="ru-RU"/>
        </w:rPr>
        <w:t xml:space="preserve">        ПРОЈЕКАТ </w:t>
      </w:r>
      <w:r>
        <w:t xml:space="preserve"> ПРЕПАРЦЕЛАЦИЈЕ</w:t>
      </w:r>
    </w:p>
    <w:p w:rsidR="006750B0" w:rsidRPr="006D26B4" w:rsidRDefault="00EF1577" w:rsidP="00583E52">
      <w:pPr>
        <w:numPr>
          <w:ilvl w:val="0"/>
          <w:numId w:val="16"/>
        </w:numPr>
        <w:tabs>
          <w:tab w:val="clear" w:pos="0"/>
          <w:tab w:val="left" w:pos="990"/>
          <w:tab w:val="num" w:pos="1440"/>
        </w:tabs>
        <w:jc w:val="both"/>
        <w:rPr>
          <w:sz w:val="22"/>
          <w:szCs w:val="22"/>
          <w:lang w:val="en-US"/>
        </w:rPr>
      </w:pPr>
      <w:r>
        <w:rPr>
          <w:sz w:val="22"/>
          <w:szCs w:val="22"/>
        </w:rPr>
        <w:lastRenderedPageBreak/>
        <w:t xml:space="preserve">        Израду Пројекта препарцелације, радити у складу са Законом о планирању и изградњи ( "Сл.гласник РС", бр.72/09,  81/09, 24/11, 121/12, 43/13, 50/13, 98/13, 132/14, 145/14, 72/18), Планом генералне регулације Љубовија (“Сл.лист општине Љубовија“, бр. 10/2014)   и Правилником о садржини и начину и постпку израде докумената просторног и урбанистичког планирања ( "Сл.гласник РС", бр.64/15)</w:t>
      </w:r>
      <w:r w:rsidR="006D26B4">
        <w:rPr>
          <w:sz w:val="22"/>
          <w:szCs w:val="22"/>
          <w:lang w:val="en-US"/>
        </w:rPr>
        <w:t>.</w:t>
      </w:r>
      <w:r w:rsidR="006750B0" w:rsidRPr="006D26B4">
        <w:rPr>
          <w:lang w:val="hr-HR"/>
        </w:rPr>
        <w:t xml:space="preserve">                                                                                                          </w:t>
      </w:r>
      <w:r w:rsidR="006750B0" w:rsidRPr="003D4849">
        <w:t xml:space="preserve">             </w:t>
      </w:r>
      <w:r w:rsidR="006750B0" w:rsidRPr="006D26B4">
        <w:rPr>
          <w:lang w:val="hr-HR"/>
        </w:rPr>
        <w:t xml:space="preserve"> </w:t>
      </w:r>
      <w:r w:rsidR="006750B0">
        <w:t xml:space="preserve">                                                                                                        </w:t>
      </w:r>
      <w:r w:rsidR="006750B0" w:rsidRPr="003D4849">
        <w:t xml:space="preserve">      </w:t>
      </w:r>
    </w:p>
    <w:p w:rsidR="00347B75" w:rsidRDefault="00347B75" w:rsidP="003A173E">
      <w:pPr>
        <w:jc w:val="both"/>
      </w:pPr>
    </w:p>
    <w:p w:rsidR="00482C5C" w:rsidRPr="00482C5C" w:rsidRDefault="00482C5C"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Default="006C2E07" w:rsidP="00677C53"/>
    <w:p w:rsidR="00482C5C" w:rsidRPr="00482C5C" w:rsidRDefault="00482C5C" w:rsidP="00677C53"/>
    <w:p w:rsidR="006C2E07" w:rsidRPr="00677C53" w:rsidRDefault="006C2E07" w:rsidP="00677C53">
      <w:r w:rsidRPr="00677C53">
        <w:t xml:space="preserve">                                                                                    </w:t>
      </w:r>
      <w:r w:rsidR="00584C2D">
        <w:t xml:space="preserve"> </w:t>
      </w:r>
      <w:r w:rsidRPr="00677C53">
        <w:t xml:space="preserve"> Упознат са пројектним задатком</w:t>
      </w:r>
    </w:p>
    <w:p w:rsidR="006C2E07" w:rsidRPr="00677C53" w:rsidRDefault="006C2E07" w:rsidP="00677C53">
      <w:r w:rsidRPr="00677C53">
        <w:t xml:space="preserve">Датум: __________         </w:t>
      </w:r>
      <w:r w:rsidR="00584C2D">
        <w:t xml:space="preserve">      </w:t>
      </w:r>
      <w:r w:rsidRPr="00677C53">
        <w:t>М.П.                           _________________________________</w:t>
      </w:r>
    </w:p>
    <w:p w:rsidR="00212D63" w:rsidRPr="00677C53" w:rsidRDefault="006C2E07" w:rsidP="00677C53">
      <w:r w:rsidRPr="00677C53">
        <w:t xml:space="preserve">                                                                               </w:t>
      </w:r>
      <w:r w:rsidR="003A173E">
        <w:t xml:space="preserve">   </w:t>
      </w:r>
      <w:r w:rsidR="00DF7A3F">
        <w:t xml:space="preserve">   </w:t>
      </w:r>
      <w:r w:rsidRPr="00677C53">
        <w:t>потпис овлашћеног</w:t>
      </w:r>
      <w:r w:rsidR="007377AC" w:rsidRPr="00677C53">
        <w:t xml:space="preserve"> лице Понуђача </w:t>
      </w:r>
    </w:p>
    <w:p w:rsidR="00242CD3" w:rsidRPr="00677C53" w:rsidRDefault="00B65B01" w:rsidP="00677C53">
      <w:r w:rsidRPr="00677C53">
        <w:t xml:space="preserve"> </w:t>
      </w:r>
    </w:p>
    <w:p w:rsidR="00242CD3" w:rsidRPr="00677C53" w:rsidRDefault="00242CD3"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Default="00347B75" w:rsidP="00677C53"/>
    <w:p w:rsidR="006D26B4" w:rsidRDefault="006D26B4" w:rsidP="00677C53"/>
    <w:p w:rsidR="006D26B4" w:rsidRDefault="006D26B4" w:rsidP="00677C53"/>
    <w:p w:rsidR="006D26B4" w:rsidRPr="00677C53" w:rsidRDefault="006D26B4" w:rsidP="00677C53"/>
    <w:p w:rsidR="00347B75" w:rsidRPr="00677C53" w:rsidRDefault="00347B75" w:rsidP="00677C53"/>
    <w:p w:rsidR="00347B75" w:rsidRDefault="00347B7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CB4375" w:rsidRPr="00CB4375" w:rsidRDefault="00CB4375" w:rsidP="00677C53"/>
    <w:p w:rsidR="008106F5" w:rsidRDefault="008106F5" w:rsidP="00677C53"/>
    <w:p w:rsidR="008106F5" w:rsidRPr="008106F5" w:rsidRDefault="008106F5" w:rsidP="00677C53"/>
    <w:p w:rsidR="00347B75" w:rsidRPr="00677C53" w:rsidRDefault="00347B75" w:rsidP="00677C53"/>
    <w:p w:rsidR="00FB675B" w:rsidRPr="00922250" w:rsidRDefault="00D93FCE" w:rsidP="00677C53">
      <w:pPr>
        <w:rPr>
          <w:b/>
        </w:rPr>
      </w:pPr>
      <w:r w:rsidRPr="00677C53">
        <w:t>О</w:t>
      </w:r>
      <w:r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Pr="00677C53" w:rsidRDefault="00597C9D" w:rsidP="00677C53"/>
    <w:p w:rsidR="00E2755F" w:rsidRPr="00922250" w:rsidRDefault="00E2755F" w:rsidP="00922250">
      <w:pPr>
        <w:jc w:val="center"/>
        <w:rPr>
          <w:b/>
        </w:rPr>
      </w:pPr>
      <w:r w:rsidRPr="00922250">
        <w:rPr>
          <w:b/>
        </w:rPr>
        <w:t>МОДЕЛ УГОВОРА</w:t>
      </w:r>
    </w:p>
    <w:p w:rsidR="00E2755F" w:rsidRPr="00922250" w:rsidRDefault="00E2755F" w:rsidP="00922250">
      <w:pPr>
        <w:jc w:val="center"/>
        <w:rPr>
          <w:b/>
        </w:rPr>
      </w:pPr>
      <w:r w:rsidRPr="00922250">
        <w:rPr>
          <w:b/>
        </w:rPr>
        <w:t xml:space="preserve">О </w:t>
      </w:r>
      <w:r w:rsidR="00B82905" w:rsidRPr="00922250">
        <w:rPr>
          <w:b/>
        </w:rPr>
        <w:t>ИЗРАД</w:t>
      </w:r>
      <w:r w:rsidR="00401CCA" w:rsidRPr="00922250">
        <w:rPr>
          <w:b/>
        </w:rPr>
        <w:t>И</w:t>
      </w:r>
      <w:r w:rsidR="00030ED4">
        <w:rPr>
          <w:b/>
        </w:rPr>
        <w:t xml:space="preserve"> ПРОЈЕКТА ПРЕПАРЦЕЛАЦОЈЕ ЗА УЛИЦЕ У НАСЕЉУ КАШИЦЕ, ОПШТИНА ЉУБОВИЈА </w:t>
      </w:r>
    </w:p>
    <w:p w:rsidR="00597C9D" w:rsidRPr="00922250" w:rsidRDefault="00597C9D" w:rsidP="00922250">
      <w:pPr>
        <w:jc w:val="center"/>
        <w:rPr>
          <w:b/>
        </w:rPr>
      </w:pPr>
    </w:p>
    <w:p w:rsidR="00E2755F" w:rsidRPr="00677C53" w:rsidRDefault="004144FF" w:rsidP="00677C53">
      <w:r>
        <w:tab/>
        <w:t>Закључен дана  _________________</w:t>
      </w:r>
      <w:r w:rsidR="00E2755F" w:rsidRPr="00677C53">
        <w:t>. године  између:</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(у дата поља, унети податке за подизвођаче или учеснике у заједничкој понуди, уколико понуђач не наступа самостално)</w:t>
      </w:r>
    </w:p>
    <w:p w:rsidR="00E2755F" w:rsidRPr="00677C53" w:rsidRDefault="00E2755F"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030ED4">
        <w:t>6</w:t>
      </w:r>
      <w:r w:rsidR="00AF56FD">
        <w:t>/2019</w:t>
      </w:r>
      <w:r w:rsidR="00704E15" w:rsidRPr="00677C53">
        <w:t xml:space="preserve"> </w:t>
      </w:r>
    </w:p>
    <w:p w:rsidR="00E2755F" w:rsidRPr="00677C53" w:rsidRDefault="00E2755F" w:rsidP="00677C53">
      <w:r w:rsidRPr="00677C53">
        <w:t>Број и датум Одлуке о додели уговора:_______________________(попуњава наручилац)</w:t>
      </w:r>
    </w:p>
    <w:p w:rsidR="00E2755F" w:rsidRPr="00677C53" w:rsidRDefault="00E2755F" w:rsidP="00677C53">
      <w:r w:rsidRPr="00677C53">
        <w:t>Понуда изабраног понуђача бр. _________ од</w:t>
      </w:r>
      <w:r w:rsidR="004144FF">
        <w:t xml:space="preserve"> ___________________</w:t>
      </w:r>
      <w:r w:rsidRPr="00677C53">
        <w:t>. године.</w:t>
      </w:r>
    </w:p>
    <w:p w:rsidR="00E2755F" w:rsidRDefault="00E2755F" w:rsidP="00677C53"/>
    <w:p w:rsidR="00F12438" w:rsidRPr="00F12438" w:rsidRDefault="00F12438" w:rsidP="00677C53"/>
    <w:p w:rsidR="00E2755F" w:rsidRPr="00922250" w:rsidRDefault="00E2755F" w:rsidP="00922250">
      <w:pPr>
        <w:jc w:val="center"/>
        <w:rPr>
          <w:b/>
        </w:rPr>
      </w:pPr>
      <w:r w:rsidRPr="00922250">
        <w:rPr>
          <w:b/>
        </w:rPr>
        <w:t>Члан 1.</w:t>
      </w:r>
    </w:p>
    <w:p w:rsidR="00E2755F" w:rsidRPr="00677C53" w:rsidRDefault="00E2755F" w:rsidP="007174A8">
      <w:pPr>
        <w:jc w:val="both"/>
      </w:pPr>
      <w:r w:rsidRPr="00677C53">
        <w:t>Уговорне стране констатују:</w:t>
      </w:r>
      <w:r w:rsidR="007174A8">
        <w:t xml:space="preserve"> </w:t>
      </w:r>
      <w:r w:rsidRPr="00677C53">
        <w:t>д</w:t>
      </w:r>
      <w:r w:rsidR="004144FF">
        <w:t>а</w:t>
      </w:r>
      <w:r w:rsidR="005023D3">
        <w:t xml:space="preserve"> је Наручилац, на основу чл. 39</w:t>
      </w:r>
      <w:r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поступак јавне набавке </w:t>
      </w:r>
      <w:r w:rsidR="005B059C">
        <w:t xml:space="preserve">мале вредности </w:t>
      </w:r>
      <w:r w:rsidR="00FD77AC" w:rsidRPr="00677C53">
        <w:t>-</w:t>
      </w:r>
      <w:r w:rsidR="001608F1">
        <w:t xml:space="preserve"> </w:t>
      </w:r>
      <w:r w:rsidR="001608F1" w:rsidRPr="003021A6">
        <w:t xml:space="preserve">Израда </w:t>
      </w:r>
      <w:r w:rsidR="001608F1">
        <w:t xml:space="preserve">пројекта препарцелације за улице у насељу Кашице, општина Љубовија </w:t>
      </w:r>
      <w:r w:rsidR="004144FF">
        <w:t xml:space="preserve">- </w:t>
      </w:r>
      <w:r w:rsidRPr="00677C53">
        <w:t>да је понуђач доставио по</w:t>
      </w:r>
      <w:r w:rsidR="00BA7687" w:rsidRPr="00677C53">
        <w:t>нуду бр. ______ од _____________</w:t>
      </w:r>
      <w:r w:rsidRPr="00677C53">
        <w:t xml:space="preserve">. године (у даљем тексту: Понуда) која је саставни део овог уговора, заведена код Наручиоца, под бројем </w:t>
      </w:r>
      <w:r w:rsidR="00BA7687" w:rsidRPr="00677C53">
        <w:t>______________од _______________</w:t>
      </w:r>
      <w:r w:rsidRPr="00677C53">
        <w:t>. године (попуњава наручилац);</w:t>
      </w:r>
    </w:p>
    <w:p w:rsidR="00E2755F" w:rsidRPr="00677C53" w:rsidRDefault="004144FF" w:rsidP="00A038E9">
      <w:pPr>
        <w:spacing w:after="120"/>
        <w:jc w:val="both"/>
      </w:pPr>
      <w:r>
        <w:t xml:space="preserve">- </w:t>
      </w:r>
      <w:r w:rsidR="00E2755F" w:rsidRPr="00677C53">
        <w:t>да понуда у потпуности одговара условима из конкурсне документације.</w:t>
      </w:r>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r w:rsidRPr="00922250">
        <w:rPr>
          <w:b/>
        </w:rPr>
        <w:t>Члан 2.</w:t>
      </w:r>
    </w:p>
    <w:p w:rsidR="00E2755F" w:rsidRPr="00012745" w:rsidRDefault="00E2755F" w:rsidP="00983605">
      <w:pPr>
        <w:tabs>
          <w:tab w:val="left" w:pos="0"/>
          <w:tab w:val="left" w:pos="567"/>
          <w:tab w:val="left" w:pos="851"/>
          <w:tab w:val="left" w:pos="1134"/>
        </w:tabs>
        <w:suppressAutoHyphens w:val="0"/>
        <w:spacing w:after="200" w:line="276" w:lineRule="auto"/>
        <w:jc w:val="both"/>
      </w:pPr>
      <w:r w:rsidRPr="00677C53">
        <w:t>Предмет Уговора je</w:t>
      </w:r>
      <w:r w:rsidR="00FD77AC" w:rsidRPr="00677C53">
        <w:t xml:space="preserve"> </w:t>
      </w:r>
      <w:r w:rsidR="00983605" w:rsidRPr="00983605">
        <w:rPr>
          <w:lang w:val="sr-Cyrl-CS"/>
        </w:rPr>
        <w:t>–</w:t>
      </w:r>
      <w:r w:rsidR="00983605">
        <w:t xml:space="preserve"> </w:t>
      </w:r>
      <w:r w:rsidR="00983605" w:rsidRPr="003021A6">
        <w:t xml:space="preserve">Израда </w:t>
      </w:r>
      <w:r w:rsidR="00983605">
        <w:t>пројекта препарцелације за улице у насељу Кашице, општина Љубовија</w:t>
      </w:r>
      <w:r w:rsidR="00983605" w:rsidRPr="003021A6">
        <w:t>,</w:t>
      </w:r>
      <w:r w:rsidR="00983605">
        <w:t xml:space="preserve"> редни број  ЈН 6/2019</w:t>
      </w:r>
      <w:r w:rsidR="00BC255B" w:rsidRPr="00983605">
        <w:rPr>
          <w:b/>
        </w:rPr>
        <w:t>,</w:t>
      </w:r>
      <w:r w:rsidR="00983605" w:rsidRPr="00983605">
        <w:rPr>
          <w:b/>
        </w:rPr>
        <w:t xml:space="preserve"> </w:t>
      </w:r>
      <w:r w:rsidRPr="00677C53">
        <w:t>према</w:t>
      </w:r>
      <w:r w:rsidR="00012745">
        <w:t xml:space="preserve"> усвојеној П</w:t>
      </w:r>
      <w:r w:rsidR="00012745" w:rsidRPr="00677C53">
        <w:t>онуд</w:t>
      </w:r>
      <w:r w:rsidR="00012745">
        <w:t>и заведеној код Понуђача под</w:t>
      </w:r>
      <w:r w:rsidR="00012745" w:rsidRPr="00677C53">
        <w:t xml:space="preserve"> бр</w:t>
      </w:r>
      <w:r w:rsidR="00012745">
        <w:t>ојем</w:t>
      </w:r>
      <w:r w:rsidR="00012745" w:rsidRPr="00677C53">
        <w:t xml:space="preserve"> ______</w:t>
      </w:r>
      <w:r w:rsidR="00012745">
        <w:t>__</w:t>
      </w:r>
      <w:r w:rsidR="00012745" w:rsidRPr="00677C53">
        <w:t xml:space="preserve"> од _____________. </w:t>
      </w:r>
      <w:r w:rsidR="00012745">
        <w:t>г</w:t>
      </w:r>
      <w:r w:rsidR="00012745" w:rsidRPr="00677C53">
        <w:t>одине</w:t>
      </w:r>
      <w:r w:rsidR="00012745">
        <w:t xml:space="preserve"> и </w:t>
      </w:r>
      <w:r w:rsidRPr="00677C53">
        <w:t xml:space="preserve"> </w:t>
      </w:r>
      <w:r w:rsidR="00012745">
        <w:t>техничкој спецификацији услуга ( П</w:t>
      </w:r>
      <w:r w:rsidRPr="00677C53">
        <w:t>ројектном задатку</w:t>
      </w:r>
      <w:r w:rsidR="00012745">
        <w:t xml:space="preserve"> )</w:t>
      </w:r>
      <w:r w:rsidRPr="00677C53">
        <w:t xml:space="preserve"> који чини саставни део овог уговор</w:t>
      </w:r>
      <w:r w:rsidR="00012745">
        <w:t>а.</w:t>
      </w:r>
    </w:p>
    <w:p w:rsidR="00022EF4" w:rsidRPr="00677C53" w:rsidRDefault="00022EF4" w:rsidP="00922250">
      <w:pPr>
        <w:jc w:val="both"/>
      </w:pPr>
    </w:p>
    <w:p w:rsidR="00E2755F" w:rsidRPr="00922250" w:rsidRDefault="00E2755F" w:rsidP="00922250">
      <w:pPr>
        <w:jc w:val="both"/>
        <w:rPr>
          <w:b/>
        </w:rPr>
      </w:pPr>
      <w:r w:rsidRPr="00922250">
        <w:rPr>
          <w:b/>
        </w:rPr>
        <w:lastRenderedPageBreak/>
        <w:t>Обавезе извршиоца услуге</w:t>
      </w:r>
    </w:p>
    <w:p w:rsidR="00E2755F" w:rsidRPr="00922250" w:rsidRDefault="00E2755F" w:rsidP="00922250">
      <w:pPr>
        <w:jc w:val="center"/>
        <w:rPr>
          <w:b/>
        </w:rPr>
      </w:pPr>
      <w:r w:rsidRPr="00922250">
        <w:rPr>
          <w:b/>
        </w:rPr>
        <w:t>Члан 3.</w:t>
      </w:r>
    </w:p>
    <w:p w:rsidR="00E2755F" w:rsidRPr="00677C53" w:rsidRDefault="00E2755F" w:rsidP="00983605">
      <w:pPr>
        <w:tabs>
          <w:tab w:val="left" w:pos="0"/>
          <w:tab w:val="left" w:pos="567"/>
          <w:tab w:val="left" w:pos="851"/>
          <w:tab w:val="left" w:pos="1134"/>
        </w:tabs>
        <w:suppressAutoHyphens w:val="0"/>
        <w:spacing w:after="200" w:line="276" w:lineRule="auto"/>
        <w:jc w:val="both"/>
      </w:pPr>
      <w:r w:rsidRPr="00677C53">
        <w:t xml:space="preserve">Пројектант се обавезује да за рачун Наручиоца изради и у уговореном року достави  документацију </w:t>
      </w:r>
      <w:r w:rsidR="006B041B" w:rsidRPr="00677C53">
        <w:t>–</w:t>
      </w:r>
      <w:r w:rsidR="00012745">
        <w:t xml:space="preserve"> П</w:t>
      </w:r>
      <w:r w:rsidR="00983605">
        <w:t>ројека</w:t>
      </w:r>
      <w:r w:rsidR="00012745">
        <w:t>т</w:t>
      </w:r>
      <w:r w:rsidR="00983605">
        <w:t xml:space="preserve"> препарцелације за улице у насељу Кашице, општина Љубовиј</w:t>
      </w:r>
      <w:r w:rsidR="00983605" w:rsidRPr="00983605">
        <w:t>а</w:t>
      </w:r>
      <w:r w:rsidR="00012745">
        <w:t xml:space="preserve">, </w:t>
      </w:r>
      <w:r w:rsidRPr="00677C53">
        <w:t>а у свему према</w:t>
      </w:r>
      <w:r w:rsidR="00A52C13">
        <w:t xml:space="preserve"> важећим законским и подзаконским актима , планском документацијом, правилима струке и </w:t>
      </w:r>
      <w:r w:rsidRPr="00677C53">
        <w:t xml:space="preserve"> усвојеној Понуди заведеној код Понуђача под број</w:t>
      </w:r>
      <w:r w:rsidR="00351E11" w:rsidRPr="00677C53">
        <w:t>ем</w:t>
      </w:r>
      <w:r w:rsidR="00274EDF" w:rsidRPr="00677C53">
        <w:t xml:space="preserve"> ____________ од ________</w:t>
      </w:r>
      <w:r w:rsidR="006A1D73">
        <w:t>_________</w:t>
      </w:r>
      <w:r w:rsidRPr="00677C53">
        <w:t xml:space="preserve">. године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Pr="00677C53" w:rsidRDefault="00E2755F" w:rsidP="00922250">
      <w:pPr>
        <w:jc w:val="both"/>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E2755F" w:rsidP="00922250">
      <w:pPr>
        <w:jc w:val="center"/>
        <w:rPr>
          <w:b/>
        </w:rPr>
      </w:pPr>
      <w:r w:rsidRPr="00922250">
        <w:rPr>
          <w:b/>
        </w:rPr>
        <w:t>Члан 4.</w:t>
      </w:r>
    </w:p>
    <w:p w:rsidR="00E2755F" w:rsidRDefault="00E2755F" w:rsidP="00922250">
      <w:pPr>
        <w:jc w:val="both"/>
      </w:pPr>
      <w:r w:rsidRPr="00677C53">
        <w:t>Предмет Уговора из члана 2., а на основу усвојене Понуде, Пројектант ће извршити за укупну цену од _______________ динара (словима: _________________________________________________</w:t>
      </w:r>
      <w:r w:rsidR="005023D3">
        <w:t>_________</w:t>
      </w:r>
      <w:r w:rsidRPr="00677C53">
        <w:t>) увећану за износ од ______________динара (ПДВ), што укупно износи ____________________ динара.</w:t>
      </w:r>
    </w:p>
    <w:p w:rsidR="00A038E9" w:rsidRPr="00A038E9" w:rsidRDefault="00A038E9" w:rsidP="00922250">
      <w:pPr>
        <w:jc w:val="both"/>
      </w:pPr>
    </w:p>
    <w:p w:rsidR="00E2755F" w:rsidRPr="00A038E9" w:rsidRDefault="00E2755F" w:rsidP="00A038E9">
      <w:pPr>
        <w:jc w:val="center"/>
        <w:rPr>
          <w:b/>
        </w:rPr>
      </w:pPr>
      <w:r w:rsidRPr="00A038E9">
        <w:rPr>
          <w:b/>
        </w:rPr>
        <w:t>Члан 5.</w:t>
      </w:r>
    </w:p>
    <w:p w:rsidR="00E2755F" w:rsidRPr="00677C53" w:rsidRDefault="00E2755F" w:rsidP="00922250">
      <w:pPr>
        <w:jc w:val="both"/>
      </w:pPr>
      <w:r w:rsidRPr="00677C53">
        <w:t>Наручилац се обавезује да уговорену цену из члaна 4. овог Уговора, увећану за износ ПДВ-а уплати на рачун Пројектанта број: _________________ код ____________________, у року од _____ дана од завршетка посла и испостављања рачуна.</w:t>
      </w:r>
      <w:r w:rsidR="00D652F5" w:rsidRPr="00677C53">
        <w:t xml:space="preserve"> </w:t>
      </w:r>
    </w:p>
    <w:p w:rsidR="00B848D4" w:rsidRDefault="00B848D4" w:rsidP="00922250">
      <w:pPr>
        <w:jc w:val="both"/>
      </w:pPr>
    </w:p>
    <w:p w:rsidR="00A038E9" w:rsidRPr="00A038E9" w:rsidRDefault="00A038E9" w:rsidP="00922250">
      <w:pPr>
        <w:jc w:val="both"/>
      </w:pPr>
    </w:p>
    <w:p w:rsidR="00E2755F" w:rsidRPr="00922250" w:rsidRDefault="00E2755F" w:rsidP="00922250">
      <w:pPr>
        <w:jc w:val="both"/>
        <w:rPr>
          <w:b/>
        </w:rPr>
      </w:pPr>
      <w:r w:rsidRPr="00922250">
        <w:rPr>
          <w:b/>
        </w:rPr>
        <w:t>Рок</w:t>
      </w:r>
    </w:p>
    <w:p w:rsidR="00E2755F" w:rsidRPr="00922250" w:rsidRDefault="00E2755F" w:rsidP="00922250">
      <w:pPr>
        <w:jc w:val="center"/>
        <w:rPr>
          <w:b/>
        </w:rPr>
      </w:pPr>
      <w:r w:rsidRPr="00922250">
        <w:rPr>
          <w:b/>
        </w:rPr>
        <w:t>Члан 6.</w:t>
      </w:r>
    </w:p>
    <w:p w:rsidR="000B5C80" w:rsidRDefault="00E2755F" w:rsidP="00451F6A">
      <w:pPr>
        <w:spacing w:after="120"/>
        <w:jc w:val="both"/>
      </w:pPr>
      <w:r w:rsidRPr="00677C53">
        <w:t xml:space="preserve">Пројектант се обавезује да </w:t>
      </w:r>
      <w:r w:rsidR="00451F6A">
        <w:t xml:space="preserve">ће </w:t>
      </w:r>
      <w:r w:rsidR="000B5C80">
        <w:t>извршити увид у постојећу документацију и извршити обилазак лица места пре почетка израде тражене документације.</w:t>
      </w:r>
    </w:p>
    <w:p w:rsidR="00451F6A" w:rsidRPr="00451F6A" w:rsidRDefault="000B5C80" w:rsidP="00A52C13">
      <w:pPr>
        <w:spacing w:after="120"/>
        <w:jc w:val="both"/>
      </w:pPr>
      <w:r>
        <w:t xml:space="preserve">Пројектант се онавезује да ће </w:t>
      </w:r>
      <w:r w:rsidR="00451F6A">
        <w:t xml:space="preserve">документацију </w:t>
      </w:r>
      <w:r>
        <w:t xml:space="preserve">која је предмет Уговора </w:t>
      </w:r>
      <w:r w:rsidR="00E2755F" w:rsidRPr="00677C53">
        <w:t>достави</w:t>
      </w:r>
      <w:r w:rsidR="00451F6A">
        <w:t>ти</w:t>
      </w:r>
      <w:r w:rsidR="00B62F05">
        <w:t xml:space="preserve"> Н</w:t>
      </w:r>
      <w:r w:rsidR="00E2755F" w:rsidRPr="00677C53">
        <w:t>аручиоцу</w:t>
      </w:r>
      <w:r w:rsidR="00A52C13">
        <w:t xml:space="preserve"> у року од  ______дана </w:t>
      </w:r>
      <w:r w:rsidR="00A52C13" w:rsidRPr="00186E93">
        <w:t>од потписивања Уговора и достављања геодетске подлоге, плана парцелације и Елабората геодетских радова (јединствен пројекат</w:t>
      </w:r>
      <w:r w:rsidR="00A52C13">
        <w:t xml:space="preserve"> )</w:t>
      </w:r>
      <w:r w:rsidR="00436291">
        <w:t>.</w:t>
      </w:r>
      <w:r w:rsidR="00A52C13">
        <w:t xml:space="preserve">    </w:t>
      </w:r>
    </w:p>
    <w:p w:rsidR="00FD77AC" w:rsidRPr="00677C53" w:rsidRDefault="00FD77AC" w:rsidP="00922250">
      <w:pPr>
        <w:jc w:val="both"/>
      </w:pPr>
    </w:p>
    <w:p w:rsidR="00E2755F" w:rsidRPr="00922250" w:rsidRDefault="00E2755F" w:rsidP="00922250">
      <w:pPr>
        <w:jc w:val="both"/>
        <w:rPr>
          <w:b/>
        </w:rPr>
      </w:pPr>
      <w:r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r w:rsidRPr="00922250">
        <w:rPr>
          <w:b/>
        </w:rPr>
        <w:t>Члан 7.</w:t>
      </w:r>
    </w:p>
    <w:p w:rsidR="00E2755F" w:rsidRPr="00677C53" w:rsidRDefault="00E2755F" w:rsidP="00922250">
      <w:pPr>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и оверену печатом од стране овлашћеног лица, </w:t>
      </w:r>
      <w:r w:rsidRPr="00677C53">
        <w:t xml:space="preserve">са попуњеним и </w:t>
      </w:r>
      <w:r w:rsidR="00A038E9">
        <w:t xml:space="preserve">потписаним </w:t>
      </w:r>
      <w:r w:rsidRPr="00677C53">
        <w:t>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922250">
      <w:pPr>
        <w:jc w:val="both"/>
        <w:rPr>
          <w:rFonts w:eastAsia="TimesNewRomanPSMT"/>
        </w:rPr>
      </w:pPr>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
    <w:p w:rsidR="00E2755F" w:rsidRPr="00677C53" w:rsidRDefault="00E2755F" w:rsidP="00922250">
      <w:pPr>
        <w:jc w:val="both"/>
      </w:pPr>
      <w:r w:rsidRPr="00677C53">
        <w:lastRenderedPageBreak/>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
    <w:p w:rsidR="00EA4A73" w:rsidRPr="00677C53" w:rsidRDefault="00EA4A73" w:rsidP="00922250">
      <w:pPr>
        <w:jc w:val="both"/>
      </w:pPr>
    </w:p>
    <w:p w:rsidR="00E2755F" w:rsidRDefault="00E2755F" w:rsidP="00922250">
      <w:pPr>
        <w:jc w:val="both"/>
        <w:rPr>
          <w:rFonts w:eastAsia="TimesNewRomanPSMT"/>
          <w:b/>
        </w:rPr>
      </w:pPr>
      <w:r w:rsidRPr="00922250">
        <w:rPr>
          <w:rFonts w:eastAsia="TimesNewRomanPSMT"/>
          <w:b/>
        </w:rPr>
        <w:t>Уговорна казна због кашњења у предаји</w:t>
      </w:r>
    </w:p>
    <w:p w:rsidR="007174A8" w:rsidRPr="007174A8" w:rsidRDefault="007174A8" w:rsidP="00922250">
      <w:pPr>
        <w:jc w:val="both"/>
        <w:rPr>
          <w:rFonts w:eastAsia="TimesNewRomanPSMT"/>
          <w:b/>
        </w:rPr>
      </w:pPr>
    </w:p>
    <w:p w:rsidR="00E2755F" w:rsidRPr="00922250" w:rsidRDefault="00E2755F" w:rsidP="00922250">
      <w:pPr>
        <w:jc w:val="center"/>
        <w:rPr>
          <w:b/>
        </w:rPr>
      </w:pPr>
      <w:r w:rsidRPr="00922250">
        <w:rPr>
          <w:b/>
        </w:rPr>
        <w:t>Члан 8.</w:t>
      </w:r>
    </w:p>
    <w:p w:rsidR="00E2755F" w:rsidRPr="00677C53" w:rsidRDefault="00E2755F" w:rsidP="00922250">
      <w:pPr>
        <w:jc w:val="both"/>
      </w:pPr>
      <w:r w:rsidRPr="00677C53">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677C53" w:rsidRDefault="00E2755F" w:rsidP="00922250">
      <w:pPr>
        <w:jc w:val="both"/>
      </w:pPr>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 овог Уговора, испостављеног од стране Пројектанта, за износ уговорене казне. 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
    <w:p w:rsidR="00E2755F" w:rsidRPr="00677C53" w:rsidRDefault="00E2755F" w:rsidP="00922250">
      <w:pPr>
        <w:jc w:val="both"/>
      </w:pPr>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Пројектанта да је предметни Уговор раскинут.</w:t>
      </w:r>
    </w:p>
    <w:p w:rsidR="00E2755F" w:rsidRPr="00677C53" w:rsidRDefault="00E2755F" w:rsidP="00922250">
      <w:pPr>
        <w:jc w:val="both"/>
      </w:pPr>
    </w:p>
    <w:p w:rsidR="00E2755F" w:rsidRPr="00922250" w:rsidRDefault="00E2755F" w:rsidP="00922250">
      <w:pPr>
        <w:jc w:val="center"/>
        <w:rPr>
          <w:b/>
        </w:rPr>
      </w:pPr>
      <w:r w:rsidRPr="00922250">
        <w:rPr>
          <w:b/>
        </w:rPr>
        <w:t>Члан 9.</w:t>
      </w:r>
    </w:p>
    <w:p w:rsidR="00E2755F" w:rsidRPr="00677C53" w:rsidRDefault="00E2755F" w:rsidP="00922250">
      <w:pPr>
        <w:jc w:val="both"/>
      </w:pPr>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Pr="00677C53" w:rsidRDefault="00E2755F" w:rsidP="00922250">
      <w:pPr>
        <w:jc w:val="both"/>
      </w:pPr>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677C53" w:rsidRDefault="00E2755F" w:rsidP="00922250">
      <w:pPr>
        <w:jc w:val="both"/>
      </w:pPr>
    </w:p>
    <w:p w:rsidR="00E2755F" w:rsidRPr="00922250" w:rsidRDefault="00E2755F" w:rsidP="00922250">
      <w:pPr>
        <w:jc w:val="both"/>
        <w:rPr>
          <w:b/>
        </w:rPr>
      </w:pPr>
      <w:r w:rsidRPr="00922250">
        <w:rPr>
          <w:b/>
        </w:rPr>
        <w:t>Раскид уговора</w:t>
      </w:r>
    </w:p>
    <w:p w:rsidR="00E2755F" w:rsidRPr="00922250" w:rsidRDefault="00E2755F" w:rsidP="00922250">
      <w:pPr>
        <w:jc w:val="center"/>
        <w:rPr>
          <w:b/>
        </w:rPr>
      </w:pPr>
      <w:r w:rsidRPr="00922250">
        <w:rPr>
          <w:b/>
        </w:rPr>
        <w:t>Члан 10.</w:t>
      </w:r>
    </w:p>
    <w:p w:rsidR="00E2755F" w:rsidRPr="00677C53" w:rsidRDefault="00E2755F" w:rsidP="00922250">
      <w:pPr>
        <w:jc w:val="both"/>
      </w:pPr>
      <w:r w:rsidRPr="00677C53">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677C53" w:rsidRDefault="00E2755F" w:rsidP="00922250">
      <w:pPr>
        <w:jc w:val="both"/>
      </w:pPr>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Pr="00677C53" w:rsidRDefault="00A60489" w:rsidP="00922250">
      <w:pPr>
        <w:jc w:val="both"/>
      </w:pPr>
    </w:p>
    <w:p w:rsidR="00E2755F" w:rsidRPr="00922250" w:rsidRDefault="00E2755F" w:rsidP="00922250">
      <w:pPr>
        <w:jc w:val="both"/>
        <w:rPr>
          <w:b/>
        </w:rPr>
      </w:pPr>
      <w:r w:rsidRPr="00922250">
        <w:rPr>
          <w:b/>
        </w:rPr>
        <w:t>Остале одредбе</w:t>
      </w:r>
    </w:p>
    <w:p w:rsidR="00E2755F" w:rsidRPr="00922250" w:rsidRDefault="00E2755F" w:rsidP="00922250">
      <w:pPr>
        <w:jc w:val="center"/>
        <w:rPr>
          <w:b/>
        </w:rPr>
      </w:pPr>
      <w:r w:rsidRPr="00922250">
        <w:rPr>
          <w:b/>
        </w:rPr>
        <w:t>Члан 11.</w:t>
      </w:r>
    </w:p>
    <w:p w:rsidR="00E2755F" w:rsidRPr="00677C53" w:rsidRDefault="00E2755F" w:rsidP="00922250">
      <w:pPr>
        <w:jc w:val="both"/>
      </w:pPr>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
    <w:p w:rsidR="00E2755F" w:rsidRPr="00677C53" w:rsidRDefault="00E2755F" w:rsidP="00922250">
      <w:pPr>
        <w:jc w:val="both"/>
      </w:pPr>
    </w:p>
    <w:p w:rsidR="00E2755F" w:rsidRPr="00922250" w:rsidRDefault="00E2755F" w:rsidP="00922250">
      <w:pPr>
        <w:jc w:val="center"/>
        <w:rPr>
          <w:b/>
        </w:rPr>
      </w:pPr>
      <w:r w:rsidRPr="00922250">
        <w:rPr>
          <w:b/>
        </w:rPr>
        <w:t>Члан 12.</w:t>
      </w:r>
    </w:p>
    <w:p w:rsidR="00E2755F" w:rsidRPr="00677C53" w:rsidRDefault="00E2755F" w:rsidP="00922250">
      <w:pPr>
        <w:jc w:val="both"/>
      </w:pPr>
      <w:r w:rsidRPr="00677C53">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677C53" w:rsidRDefault="00E2755F" w:rsidP="00922250">
      <w:pPr>
        <w:jc w:val="both"/>
      </w:pPr>
    </w:p>
    <w:p w:rsidR="00E2755F" w:rsidRPr="00922250" w:rsidRDefault="00E2755F" w:rsidP="00922250">
      <w:pPr>
        <w:jc w:val="center"/>
        <w:rPr>
          <w:b/>
        </w:rPr>
      </w:pPr>
      <w:r w:rsidRPr="00922250">
        <w:rPr>
          <w:b/>
        </w:rPr>
        <w:t>Члан 13.</w:t>
      </w:r>
    </w:p>
    <w:p w:rsidR="00E2755F" w:rsidRPr="00677C53" w:rsidRDefault="00E2755F" w:rsidP="00922250">
      <w:pPr>
        <w:jc w:val="both"/>
      </w:pPr>
      <w:r w:rsidRPr="00677C53">
        <w:lastRenderedPageBreak/>
        <w:t>Уговор је сачињен сагласно вољи странака што исте потврђују својим потписима, a ступа на снагу даном потписивања обе уговорне стране.</w:t>
      </w:r>
    </w:p>
    <w:p w:rsidR="00E2755F" w:rsidRDefault="00E2755F" w:rsidP="00922250">
      <w:pPr>
        <w:jc w:val="both"/>
      </w:pPr>
    </w:p>
    <w:p w:rsidR="007174A8" w:rsidRPr="007174A8" w:rsidRDefault="007174A8" w:rsidP="00922250">
      <w:pPr>
        <w:jc w:val="both"/>
      </w:pPr>
    </w:p>
    <w:p w:rsidR="00436291" w:rsidRPr="00436291" w:rsidRDefault="00436291" w:rsidP="00922250">
      <w:pPr>
        <w:jc w:val="both"/>
      </w:pPr>
    </w:p>
    <w:p w:rsidR="00E2755F" w:rsidRPr="00922250" w:rsidRDefault="00E2755F" w:rsidP="00922250">
      <w:pPr>
        <w:jc w:val="center"/>
        <w:rPr>
          <w:b/>
        </w:rPr>
      </w:pPr>
      <w:r w:rsidRPr="00922250">
        <w:rPr>
          <w:b/>
        </w:rPr>
        <w:t>Члан 14.</w:t>
      </w:r>
    </w:p>
    <w:p w:rsidR="00E2755F" w:rsidRPr="00677C53" w:rsidRDefault="00D21C02" w:rsidP="00922250">
      <w:pPr>
        <w:jc w:val="both"/>
      </w:pPr>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Default="00E2755F" w:rsidP="00922250">
      <w:pPr>
        <w:jc w:val="both"/>
      </w:pPr>
      <w:r w:rsidRPr="00677C53">
        <w:t xml:space="preserve">      Мирослав Ненадовић</w:t>
      </w:r>
      <w:r w:rsidRPr="00677C53">
        <w:tab/>
        <w:t xml:space="preserve">                                                 ___________________</w:t>
      </w:r>
    </w:p>
    <w:p w:rsidR="005023D3" w:rsidRPr="005023D3" w:rsidRDefault="005023D3" w:rsidP="00922250">
      <w:pPr>
        <w:jc w:val="both"/>
      </w:pPr>
    </w:p>
    <w:p w:rsidR="00E2755F" w:rsidRPr="00677C53" w:rsidRDefault="00E2755F" w:rsidP="00677C53">
      <w:r w:rsidRPr="00677C53">
        <w:t>Напомена:</w:t>
      </w:r>
    </w:p>
    <w:p w:rsidR="00E2755F" w:rsidRPr="00677C53" w:rsidRDefault="00E2755F" w:rsidP="005023D3">
      <w:pPr>
        <w:jc w:val="both"/>
      </w:pPr>
      <w:r w:rsidRPr="00677C53">
        <w:t>модел</w:t>
      </w:r>
      <w:r w:rsidR="005023D3">
        <w:t xml:space="preserve"> уговора понуђач мора да попуни</w:t>
      </w:r>
      <w:r w:rsidRPr="00677C53">
        <w:t xml:space="preserve"> и потпише, чиме потврђује да п</w:t>
      </w:r>
      <w:r w:rsidR="005023D3">
        <w:t>рихвата елементе модела уговора</w:t>
      </w:r>
      <w:r w:rsidRPr="00677C53">
        <w:t>!</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Место:_____________</w:t>
      </w:r>
    </w:p>
    <w:p w:rsidR="00620E15" w:rsidRPr="00677C53" w:rsidRDefault="00620E15" w:rsidP="00677C53">
      <w:r w:rsidRPr="00677C53">
        <w:t>Датум:_____________</w:t>
      </w:r>
    </w:p>
    <w:p w:rsidR="00620E15" w:rsidRPr="00677C53" w:rsidRDefault="00620E15" w:rsidP="00677C53"/>
    <w:p w:rsidR="003616C2" w:rsidRPr="00677C53" w:rsidRDefault="003616C2" w:rsidP="00685218">
      <w:pPr>
        <w:spacing w:after="120"/>
      </w:pPr>
      <w:r w:rsidRPr="00677C53">
        <w:t>У складу са чланом 88. став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r w:rsidRPr="00677C53">
        <w:t>Трошкове припреме и подношења понуде сноси искључиво понуђач и не може тражити од наручиоца накнаду трошкова.</w:t>
      </w:r>
    </w:p>
    <w:p w:rsidR="00016526" w:rsidRPr="00677C53" w:rsidRDefault="00016526" w:rsidP="00BA0CB8">
      <w:pPr>
        <w:jc w:val="both"/>
      </w:pPr>
      <w:r w:rsidRPr="00677C53">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овлашћеног  лица</w:t>
      </w:r>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5F56AB" w:rsidP="00677C53">
      <w:r>
        <w:t>_______________</w:t>
      </w:r>
      <w:r w:rsidR="00016526" w:rsidRPr="00677C53">
        <w:t xml:space="preserve">. године                                                 M.П.   </w:t>
      </w:r>
      <w:r w:rsidR="00922250">
        <w:t>___</w:t>
      </w:r>
      <w:r w:rsidR="00016526" w:rsidRPr="00677C53">
        <w:t>_________________</w:t>
      </w:r>
    </w:p>
    <w:p w:rsidR="00016526" w:rsidRPr="00677C53" w:rsidRDefault="00016526"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назив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3D4601">
      <w:pPr>
        <w:tabs>
          <w:tab w:val="left" w:pos="0"/>
          <w:tab w:val="left" w:pos="567"/>
          <w:tab w:val="left" w:pos="851"/>
          <w:tab w:val="left" w:pos="1134"/>
        </w:tabs>
        <w:suppressAutoHyphens w:val="0"/>
        <w:spacing w:after="200" w:line="276" w:lineRule="auto"/>
        <w:jc w:val="both"/>
      </w:pPr>
      <w:r w:rsidRPr="00677C53">
        <w:tab/>
        <w:t>На основу члана 26. Закона о јавним набавкама („Службени гласник РС“ бр.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677C53">
        <w:t xml:space="preserve"> </w:t>
      </w:r>
      <w:r w:rsidRPr="003D4601">
        <w:rPr>
          <w:b/>
        </w:rPr>
        <w:t>под пуном материјалном и кривичном одговорношћу изјављујем</w:t>
      </w:r>
      <w:r w:rsidR="00361177" w:rsidRPr="003D4601">
        <w:rPr>
          <w:b/>
        </w:rPr>
        <w:t>о</w:t>
      </w:r>
      <w:r w:rsidRPr="003D4601">
        <w:rPr>
          <w:b/>
        </w:rPr>
        <w:t xml:space="preserve"> да </w:t>
      </w:r>
      <w:r w:rsidR="005B2A0E" w:rsidRPr="003D4601">
        <w:rPr>
          <w:b/>
        </w:rPr>
        <w:t>понуду</w:t>
      </w:r>
      <w:r w:rsidR="005B2A0E" w:rsidRPr="00677C53">
        <w:t xml:space="preserve"> </w:t>
      </w:r>
      <w:r w:rsidR="00361177" w:rsidRPr="00677C53">
        <w:t xml:space="preserve">за </w:t>
      </w:r>
      <w:r w:rsidR="00384149" w:rsidRPr="00677C53">
        <w:t>јавну набавку</w:t>
      </w:r>
      <w:r w:rsidR="00C911B4" w:rsidRPr="00677C53">
        <w:t xml:space="preserve"> </w:t>
      </w:r>
      <w:r w:rsidR="00D860D7" w:rsidRPr="00677C53">
        <w:t>–</w:t>
      </w:r>
      <w:r w:rsidR="003D4601">
        <w:t xml:space="preserve"> </w:t>
      </w:r>
      <w:r w:rsidR="003D4601" w:rsidRPr="003021A6">
        <w:t xml:space="preserve">Израда </w:t>
      </w:r>
      <w:r w:rsidR="003D4601">
        <w:t>пројекта препарцелације за улице у насељу Кашице, општина Љубовија</w:t>
      </w:r>
      <w:r w:rsidR="003D4601" w:rsidRPr="003021A6">
        <w:t>,</w:t>
      </w:r>
      <w:r w:rsidR="003D4601">
        <w:t xml:space="preserve"> редни број  ЈН 6/2019</w:t>
      </w:r>
      <w:r w:rsidR="00361177" w:rsidRPr="005B2729">
        <w:t>,</w:t>
      </w:r>
      <w:r w:rsidR="00361177" w:rsidRPr="00677C53">
        <w:t xml:space="preserve"> </w:t>
      </w:r>
      <w:r w:rsidR="005B2A0E" w:rsidRPr="003D4601">
        <w:rPr>
          <w:b/>
        </w:rPr>
        <w:t>подносимо</w:t>
      </w:r>
      <w:r w:rsidRPr="003D4601">
        <w:rPr>
          <w:b/>
        </w:rPr>
        <w:t xml:space="preserve"> независно, без договора са другим понуђачима или заинтересованим лицима.</w:t>
      </w:r>
      <w:r w:rsidRPr="00677C53">
        <w:t xml:space="preserve">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r w:rsidR="00922250">
        <w:t xml:space="preserve">М.П.                                      </w:t>
      </w:r>
      <w:r w:rsidRPr="00677C53">
        <w:t>________________________</w:t>
      </w:r>
    </w:p>
    <w:p w:rsidR="00CB5662" w:rsidRPr="00677C53" w:rsidRDefault="00CB5662" w:rsidP="00677C53">
      <w:r w:rsidRPr="00677C53">
        <w:t xml:space="preserve">        </w:t>
      </w:r>
      <w:r w:rsidR="00922250">
        <w:t xml:space="preserve">                                                                                              </w:t>
      </w:r>
      <w:r w:rsidRPr="00677C53">
        <w:t xml:space="preserve">  (потпис одговорног лица)</w:t>
      </w:r>
    </w:p>
    <w:p w:rsidR="00CB5662" w:rsidRPr="00677C53" w:rsidRDefault="00CB5662" w:rsidP="00677C53"/>
    <w:p w:rsidR="005A1A56" w:rsidRPr="00677C53" w:rsidRDefault="005A1A56" w:rsidP="00B66398">
      <w:pPr>
        <w:jc w:val="both"/>
      </w:pPr>
      <w:r w:rsidRPr="00677C53">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677C53" w:rsidRDefault="005A1A56" w:rsidP="00B66398">
      <w:pPr>
        <w:jc w:val="both"/>
      </w:pPr>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Место:_____________</w:t>
      </w:r>
    </w:p>
    <w:p w:rsidR="00E46081" w:rsidRPr="00677C53" w:rsidRDefault="00E46081" w:rsidP="00677C53">
      <w:r w:rsidRPr="00677C53">
        <w:t>Датум:_____________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AB6880">
      <w:pPr>
        <w:tabs>
          <w:tab w:val="left" w:pos="0"/>
          <w:tab w:val="left" w:pos="567"/>
          <w:tab w:val="left" w:pos="851"/>
          <w:tab w:val="left" w:pos="1134"/>
        </w:tabs>
        <w:suppressAutoHyphens w:val="0"/>
        <w:spacing w:after="200" w:line="276" w:lineRule="auto"/>
        <w:jc w:val="both"/>
      </w:pPr>
      <w:r w:rsidRPr="00677C53">
        <w:t>Под пуном материјалном и кривичном одговорношћу изјављујемо д</w:t>
      </w:r>
      <w:r w:rsidR="00942EB7">
        <w:t>а ћемо Наручиоцу, уколико нам</w:t>
      </w:r>
      <w:r w:rsidRPr="00677C53">
        <w:t xml:space="preserve"> додели Уговор за јавну набавку </w:t>
      </w:r>
      <w:r w:rsidR="00AA6673" w:rsidRPr="00677C53">
        <w:t>услуге</w:t>
      </w:r>
      <w:r w:rsidR="003D4601" w:rsidRPr="003D4601">
        <w:t xml:space="preserve"> </w:t>
      </w:r>
      <w:r w:rsidR="003D4601" w:rsidRPr="003D4601">
        <w:rPr>
          <w:lang w:val="sr-Cyrl-CS"/>
        </w:rPr>
        <w:t>–</w:t>
      </w:r>
      <w:r w:rsidR="003D4601">
        <w:t xml:space="preserve"> </w:t>
      </w:r>
      <w:r w:rsidR="003D4601" w:rsidRPr="003021A6">
        <w:t xml:space="preserve">Израда </w:t>
      </w:r>
      <w:r w:rsidR="003D4601">
        <w:t>пројекта препарцелације за улице у насељу Кашице, општина Љубовија</w:t>
      </w:r>
      <w:r w:rsidR="003D4601" w:rsidRPr="003021A6">
        <w:t>,</w:t>
      </w:r>
      <w:r w:rsidR="003D4601">
        <w:t xml:space="preserve"> редни број  ЈН 6/2019</w:t>
      </w:r>
      <w:r w:rsidRPr="00677C53">
        <w:t>, 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r w:rsidR="00E46081" w:rsidRPr="00677C53">
        <w:t xml:space="preserve">(м.п.)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(потпис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 xml:space="preserve">Код банке:_____________________________________________ </w:t>
      </w:r>
    </w:p>
    <w:p w:rsidR="00B3033E" w:rsidRPr="00677C53" w:rsidRDefault="00B3033E" w:rsidP="00677C53">
      <w:pPr>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за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9D5AF1" w:rsidRDefault="00B3033E" w:rsidP="009D5AF1">
      <w:pPr>
        <w:tabs>
          <w:tab w:val="left" w:pos="0"/>
          <w:tab w:val="left" w:pos="567"/>
          <w:tab w:val="left" w:pos="851"/>
          <w:tab w:val="left" w:pos="1134"/>
        </w:tabs>
        <w:suppressAutoHyphens w:val="0"/>
        <w:spacing w:after="200" w:line="276" w:lineRule="auto"/>
        <w:jc w:val="both"/>
        <w:rPr>
          <w:rFonts w:eastAsia="Calibri"/>
        </w:rPr>
      </w:pPr>
      <w:r w:rsidRPr="009D5AF1">
        <w:rPr>
          <w:rFonts w:eastAsia="Calibri"/>
        </w:rPr>
        <w:t xml:space="preserve">Предајемо Вам 1 (једну) бланко сопствену меницу, серије __________________ и овлашћујемо Општинску управу општине Љубовија, ул. Војводе Мишића 45, као повериоца, да предату меницу може попунити на износ од 10% (десет посто) од укупне вредности уговора без ПДВ-а за ЈН </w:t>
      </w:r>
      <w:r w:rsidR="009D5AF1" w:rsidRPr="009D5AF1">
        <w:rPr>
          <w:rFonts w:eastAsia="Calibri"/>
        </w:rPr>
        <w:t>6</w:t>
      </w:r>
      <w:r w:rsidRPr="009D5AF1">
        <w:rPr>
          <w:rFonts w:eastAsia="Calibri"/>
        </w:rPr>
        <w:t>/201</w:t>
      </w:r>
      <w:r w:rsidR="00310D4F" w:rsidRPr="009D5AF1">
        <w:rPr>
          <w:rFonts w:eastAsia="Calibri"/>
        </w:rPr>
        <w:t>9</w:t>
      </w:r>
      <w:r w:rsidRPr="00677C53">
        <w:t xml:space="preserve"> </w:t>
      </w:r>
      <w:r w:rsidR="00A5461E" w:rsidRPr="00677C53">
        <w:t>–</w:t>
      </w:r>
      <w:r w:rsidR="009D5AF1">
        <w:t xml:space="preserve"> </w:t>
      </w:r>
      <w:r w:rsidR="009D5AF1" w:rsidRPr="003021A6">
        <w:t xml:space="preserve">Израда </w:t>
      </w:r>
      <w:r w:rsidR="009D5AF1">
        <w:t>пројекта препарцелације за улице у насељу Кашице, општина Љубовија</w:t>
      </w:r>
      <w:r w:rsidR="009D5AF1" w:rsidRPr="003021A6">
        <w:t>,</w:t>
      </w:r>
      <w:r w:rsidR="009D5AF1">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
    <w:p w:rsidR="00B3033E" w:rsidRPr="00677C53" w:rsidRDefault="00B3033E" w:rsidP="00942EB7">
      <w:pPr>
        <w:jc w:val="both"/>
        <w:rPr>
          <w:rFonts w:eastAsia="Calibri"/>
        </w:rPr>
      </w:pPr>
      <w:r w:rsidRPr="00677C53">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677C53" w:rsidRDefault="00B3033E" w:rsidP="00942EB7">
      <w:pPr>
        <w:jc w:val="both"/>
        <w:rPr>
          <w:rFonts w:eastAsia="Calibri"/>
        </w:rPr>
      </w:pPr>
      <w:r w:rsidRPr="00677C53">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677C53" w:rsidRDefault="00B3033E" w:rsidP="00942EB7">
      <w:pPr>
        <w:jc w:val="both"/>
        <w:rPr>
          <w:rFonts w:eastAsia="Calibri"/>
        </w:rPr>
      </w:pPr>
      <w:r w:rsidRPr="00677C53">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677C53" w:rsidRDefault="00B3033E" w:rsidP="00942EB7">
      <w:pPr>
        <w:jc w:val="both"/>
        <w:rPr>
          <w:rFonts w:eastAsia="Calibri"/>
        </w:rPr>
      </w:pPr>
      <w:r w:rsidRPr="00677C53">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677C53" w:rsidRDefault="00B3033E" w:rsidP="00942EB7">
      <w:pPr>
        <w:jc w:val="both"/>
        <w:rPr>
          <w:rFonts w:eastAsia="Calibri"/>
        </w:rPr>
      </w:pPr>
      <w:r w:rsidRPr="00677C53">
        <w:rPr>
          <w:rFonts w:eastAsia="Calibri"/>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677C53" w:rsidRDefault="00B3033E" w:rsidP="00942EB7">
      <w:pPr>
        <w:jc w:val="both"/>
        <w:rPr>
          <w:rFonts w:eastAsia="Calibri"/>
        </w:rPr>
      </w:pPr>
      <w:r w:rsidRPr="00677C53">
        <w:rPr>
          <w:rFonts w:eastAsia="Calibri"/>
        </w:rPr>
        <w:t xml:space="preserve">На меници је стављен потпис издаваоца менице-трасанта. </w:t>
      </w:r>
    </w:p>
    <w:p w:rsidR="00B3033E" w:rsidRPr="00677C53" w:rsidRDefault="00B3033E" w:rsidP="00942EB7">
      <w:pPr>
        <w:jc w:val="both"/>
        <w:rPr>
          <w:rFonts w:eastAsia="Calibri"/>
        </w:rPr>
      </w:pPr>
      <w:r w:rsidRPr="00677C53">
        <w:rPr>
          <w:rFonts w:eastAsia="Calibri"/>
        </w:rPr>
        <w:t xml:space="preserve">Ово овлашћење сачињено је у 2 (два) истоветна примерка, од којих 1 (један) за Дужника, а 1 (један) за Повериоца.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Датум и место издавања </w:t>
      </w:r>
      <w:r w:rsidRPr="00677C53">
        <w:rPr>
          <w:rFonts w:eastAsia="Calibri"/>
        </w:rPr>
        <w:tab/>
      </w:r>
      <w:r w:rsidRPr="00677C53">
        <w:rPr>
          <w:rFonts w:eastAsia="Calibri"/>
        </w:rPr>
        <w:tab/>
      </w:r>
      <w:r w:rsidR="006D7F9C">
        <w:rPr>
          <w:rFonts w:eastAsia="Calibri"/>
        </w:rPr>
        <w:t xml:space="preserve">   </w:t>
      </w:r>
      <w:r w:rsidR="00764AF8">
        <w:rPr>
          <w:rFonts w:eastAsia="Calibri"/>
        </w:rPr>
        <w:t xml:space="preserve">  </w:t>
      </w:r>
      <w:r w:rsidR="006D7F9C">
        <w:rPr>
          <w:rFonts w:eastAsia="Calibri"/>
        </w:rPr>
        <w:t xml:space="preserve">  </w:t>
      </w:r>
      <w:r w:rsidRPr="00677C53">
        <w:rPr>
          <w:rFonts w:eastAsia="Calibri"/>
        </w:rPr>
        <w:t xml:space="preserve">М.П. </w:t>
      </w:r>
      <w:r w:rsidRPr="00677C53">
        <w:rPr>
          <w:rFonts w:eastAsia="Calibri"/>
        </w:rPr>
        <w:tab/>
      </w:r>
      <w:r w:rsidR="00DC6AC6" w:rsidRPr="00677C53">
        <w:rPr>
          <w:rFonts w:eastAsia="Calibri"/>
        </w:rPr>
        <w:t xml:space="preserve">   </w:t>
      </w:r>
      <w:r w:rsidR="00942EB7">
        <w:rPr>
          <w:rFonts w:eastAsia="Calibri"/>
        </w:rPr>
        <w:t xml:space="preserve">                   </w:t>
      </w:r>
      <w:r w:rsidR="00DC6AC6" w:rsidRPr="00677C53">
        <w:rPr>
          <w:rFonts w:eastAsia="Calibri"/>
        </w:rPr>
        <w:t xml:space="preserve"> </w:t>
      </w:r>
      <w:r w:rsidRPr="00677C53">
        <w:rPr>
          <w:rFonts w:eastAsia="Calibri"/>
        </w:rPr>
        <w:t xml:space="preserve"> Дужник - издавалац </w:t>
      </w:r>
    </w:p>
    <w:p w:rsidR="00B3033E" w:rsidRPr="00677C53" w:rsidRDefault="00B3033E" w:rsidP="00677C53">
      <w:pPr>
        <w:rPr>
          <w:rFonts w:eastAsia="Calibri"/>
        </w:rPr>
      </w:pPr>
      <w:r w:rsidRPr="00677C53">
        <w:rPr>
          <w:rFonts w:eastAsia="Calibri"/>
        </w:rPr>
        <w:t xml:space="preserve">  </w:t>
      </w:r>
      <w:r w:rsidR="00D829A1">
        <w:rPr>
          <w:rFonts w:eastAsia="Calibri"/>
        </w:rPr>
        <w:t xml:space="preserve">    </w:t>
      </w:r>
      <w:r w:rsidRPr="00677C53">
        <w:rPr>
          <w:rFonts w:eastAsia="Calibri"/>
        </w:rPr>
        <w:t xml:space="preserve">овлашћења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00D829A1">
        <w:rPr>
          <w:rFonts w:eastAsia="Calibri"/>
        </w:rPr>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r w:rsidR="00B3033E" w:rsidRPr="00677C53">
        <w:rPr>
          <w:rFonts w:eastAsia="Calibri"/>
        </w:rPr>
        <w:t>потпис овлашћеног лица</w:t>
      </w:r>
    </w:p>
    <w:sectPr w:rsidR="00B3033E" w:rsidRPr="00677C53" w:rsidSect="00CB16FA">
      <w:footerReference w:type="default" r:id="rId14"/>
      <w:footerReference w:type="first" r:id="rId15"/>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B8A" w:rsidRDefault="00E71B8A">
      <w:r>
        <w:separator/>
      </w:r>
    </w:p>
  </w:endnote>
  <w:endnote w:type="continuationSeparator" w:id="0">
    <w:p w:rsidR="00E71B8A" w:rsidRDefault="00E71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203" w:usb1="00000000" w:usb2="00000000" w:usb3="00000000" w:csb0="00000005" w:csb1="00000000"/>
  </w:font>
  <w:font w:name="Times Cirilica">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24" w:rsidRDefault="006E7424">
    <w:pPr>
      <w:pStyle w:val="Footer"/>
      <w:jc w:val="right"/>
    </w:pPr>
    <w:r>
      <w:rPr>
        <w:lang w:val="sr-Cyrl-CS"/>
      </w:rPr>
      <w:t>___________________________________________________________________________</w:t>
    </w:r>
    <w:r w:rsidRPr="009B5002">
      <w:rPr>
        <w:lang w:val="sr-Cyrl-CS"/>
      </w:rPr>
      <w:t xml:space="preserve">Конкурсна документација у </w:t>
    </w:r>
    <w:r>
      <w:rPr>
        <w:lang w:val="sr-Cyrl-CS"/>
      </w:rPr>
      <w:t xml:space="preserve">поступку јн мале вредности, бр ЈН </w:t>
    </w:r>
    <w:r>
      <w:t>6</w:t>
    </w:r>
    <w:r>
      <w:rPr>
        <w:lang w:val="sr-Cyrl-CS"/>
      </w:rPr>
      <w:t xml:space="preserve">/2019   </w:t>
    </w:r>
    <w:sdt>
      <w:sdtPr>
        <w:id w:val="15062611"/>
        <w:docPartObj>
          <w:docPartGallery w:val="Page Numbers (Bottom of Page)"/>
          <w:docPartUnique/>
        </w:docPartObj>
      </w:sdtPr>
      <w:sdtContent>
        <w:sdt>
          <w:sdtPr>
            <w:id w:val="15062612"/>
            <w:docPartObj>
              <w:docPartGallery w:val="Page Numbers (Top of Page)"/>
              <w:docPartUnique/>
            </w:docPartObj>
          </w:sdtPr>
          <w:sdtContent>
            <w:r>
              <w:t xml:space="preserve"> </w:t>
            </w:r>
            <w:fldSimple w:instr=" PAGE ">
              <w:r w:rsidR="00115242">
                <w:rPr>
                  <w:noProof/>
                </w:rPr>
                <w:t>8</w:t>
              </w:r>
            </w:fldSimple>
            <w:r>
              <w:t xml:space="preserve"> / 45</w:t>
            </w:r>
          </w:sdtContent>
        </w:sdt>
      </w:sdtContent>
    </w:sdt>
  </w:p>
  <w:p w:rsidR="006E7424" w:rsidRDefault="006E7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613"/>
      <w:docPartObj>
        <w:docPartGallery w:val="Page Numbers (Bottom of Page)"/>
        <w:docPartUnique/>
      </w:docPartObj>
    </w:sdtPr>
    <w:sdtContent>
      <w:sdt>
        <w:sdtPr>
          <w:id w:val="15062614"/>
          <w:docPartObj>
            <w:docPartGallery w:val="Page Numbers (Top of Page)"/>
            <w:docPartUnique/>
          </w:docPartObj>
        </w:sdtPr>
        <w:sdtContent>
          <w:p w:rsidR="006E7424" w:rsidRDefault="006E7424" w:rsidP="00F15827">
            <w:pPr>
              <w:pStyle w:val="Footer"/>
            </w:pPr>
            <w:r w:rsidRPr="009B5002">
              <w:rPr>
                <w:lang w:val="sr-Cyrl-CS"/>
              </w:rPr>
              <w:t xml:space="preserve">Конкурсна документација у </w:t>
            </w:r>
            <w:r>
              <w:rPr>
                <w:lang w:val="sr-Cyrl-CS"/>
              </w:rPr>
              <w:t xml:space="preserve">поступку ЈН мале вредности, бр. ЈН 6/2019    </w:t>
            </w:r>
            <w:r>
              <w:t>1/54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B8A" w:rsidRDefault="00E71B8A">
      <w:r>
        <w:separator/>
      </w:r>
    </w:p>
  </w:footnote>
  <w:footnote w:type="continuationSeparator" w:id="0">
    <w:p w:rsidR="00E71B8A" w:rsidRDefault="00E71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8F13301"/>
    <w:multiLevelType w:val="hybridMultilevel"/>
    <w:tmpl w:val="48A07AF2"/>
    <w:lvl w:ilvl="0" w:tplc="113EBF72">
      <w:start w:val="4"/>
      <w:numFmt w:val="decimal"/>
      <w:lvlText w:val="%1."/>
      <w:lvlJc w:val="left"/>
      <w:pPr>
        <w:ind w:left="1080" w:hanging="360"/>
      </w:pPr>
      <w:rPr>
        <w:rFonts w:ascii="Times New Roman" w:hAnsi="Times New Roman" w:cs="Times New Roman"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16361D"/>
    <w:multiLevelType w:val="hybridMultilevel"/>
    <w:tmpl w:val="4A96EDEA"/>
    <w:lvl w:ilvl="0" w:tplc="A9965C9A">
      <w:start w:val="1"/>
      <w:numFmt w:val="decimal"/>
      <w:lvlText w:val="%1)"/>
      <w:lvlJc w:val="left"/>
      <w:pPr>
        <w:ind w:left="720" w:hanging="360"/>
      </w:pPr>
      <w:rPr>
        <w:rFonts w:ascii="Times New Roman" w:eastAsia="Times New Roman" w:hAnsi="Times New Roman" w:cs="Times New Roman"/>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32F53"/>
    <w:multiLevelType w:val="hybridMultilevel"/>
    <w:tmpl w:val="0D027D6A"/>
    <w:lvl w:ilvl="0" w:tplc="E5AE0A9C">
      <w:start w:val="1"/>
      <w:numFmt w:val="decimal"/>
      <w:lvlText w:val="%1)"/>
      <w:lvlJc w:val="left"/>
      <w:pPr>
        <w:ind w:left="810" w:hanging="360"/>
      </w:pPr>
      <w:rPr>
        <w:rFonts w:ascii="Times New Roman" w:eastAsia="Calibri" w:hAnsi="Times New Roman" w:cs="Times New Roman"/>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12"/>
  </w:num>
  <w:num w:numId="5">
    <w:abstractNumId w:val="16"/>
  </w:num>
  <w:num w:numId="6">
    <w:abstractNumId w:val="7"/>
  </w:num>
  <w:num w:numId="7">
    <w:abstractNumId w:val="9"/>
  </w:num>
  <w:num w:numId="8">
    <w:abstractNumId w:val="8"/>
  </w:num>
  <w:num w:numId="9">
    <w:abstractNumId w:val="3"/>
  </w:num>
  <w:num w:numId="10">
    <w:abstractNumId w:val="15"/>
  </w:num>
  <w:num w:numId="11">
    <w:abstractNumId w:val="13"/>
  </w:num>
  <w:num w:numId="12">
    <w:abstractNumId w:val="6"/>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78530"/>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5A1"/>
    <w:rsid w:val="0000694C"/>
    <w:rsid w:val="00007102"/>
    <w:rsid w:val="000102A5"/>
    <w:rsid w:val="000103B8"/>
    <w:rsid w:val="000106F2"/>
    <w:rsid w:val="00010B9F"/>
    <w:rsid w:val="00011C41"/>
    <w:rsid w:val="000126E6"/>
    <w:rsid w:val="00012745"/>
    <w:rsid w:val="00012B96"/>
    <w:rsid w:val="00013F05"/>
    <w:rsid w:val="00013FE8"/>
    <w:rsid w:val="0001421D"/>
    <w:rsid w:val="00014C34"/>
    <w:rsid w:val="00014E81"/>
    <w:rsid w:val="000156A0"/>
    <w:rsid w:val="00015A6B"/>
    <w:rsid w:val="00016526"/>
    <w:rsid w:val="000205B7"/>
    <w:rsid w:val="00020B88"/>
    <w:rsid w:val="00022490"/>
    <w:rsid w:val="00022A45"/>
    <w:rsid w:val="00022EF4"/>
    <w:rsid w:val="00023B8E"/>
    <w:rsid w:val="0002488F"/>
    <w:rsid w:val="0002620E"/>
    <w:rsid w:val="00027946"/>
    <w:rsid w:val="00030ED4"/>
    <w:rsid w:val="000314C9"/>
    <w:rsid w:val="000317BB"/>
    <w:rsid w:val="000321CB"/>
    <w:rsid w:val="000358BB"/>
    <w:rsid w:val="00035C95"/>
    <w:rsid w:val="000408A6"/>
    <w:rsid w:val="0004282A"/>
    <w:rsid w:val="000428E1"/>
    <w:rsid w:val="00043480"/>
    <w:rsid w:val="00045885"/>
    <w:rsid w:val="000474CF"/>
    <w:rsid w:val="000513AA"/>
    <w:rsid w:val="00051E1C"/>
    <w:rsid w:val="00052F8D"/>
    <w:rsid w:val="0005405B"/>
    <w:rsid w:val="000542CC"/>
    <w:rsid w:val="00054358"/>
    <w:rsid w:val="000543DC"/>
    <w:rsid w:val="00055298"/>
    <w:rsid w:val="00055AE6"/>
    <w:rsid w:val="00055DEC"/>
    <w:rsid w:val="000567F3"/>
    <w:rsid w:val="00056DDE"/>
    <w:rsid w:val="00060542"/>
    <w:rsid w:val="00061179"/>
    <w:rsid w:val="00062022"/>
    <w:rsid w:val="0006254A"/>
    <w:rsid w:val="00062F01"/>
    <w:rsid w:val="000630DB"/>
    <w:rsid w:val="0006335A"/>
    <w:rsid w:val="00065BAF"/>
    <w:rsid w:val="00065C75"/>
    <w:rsid w:val="00067A78"/>
    <w:rsid w:val="00067BDF"/>
    <w:rsid w:val="0007031F"/>
    <w:rsid w:val="000706FD"/>
    <w:rsid w:val="00070A9C"/>
    <w:rsid w:val="00070F3A"/>
    <w:rsid w:val="0007230F"/>
    <w:rsid w:val="0007254C"/>
    <w:rsid w:val="0007304C"/>
    <w:rsid w:val="00075C87"/>
    <w:rsid w:val="00075C97"/>
    <w:rsid w:val="00075EB7"/>
    <w:rsid w:val="0007651D"/>
    <w:rsid w:val="0007664E"/>
    <w:rsid w:val="0007704D"/>
    <w:rsid w:val="0007783C"/>
    <w:rsid w:val="00077B70"/>
    <w:rsid w:val="0008018D"/>
    <w:rsid w:val="00081B8A"/>
    <w:rsid w:val="00082B6D"/>
    <w:rsid w:val="000830DE"/>
    <w:rsid w:val="0008595F"/>
    <w:rsid w:val="0008622D"/>
    <w:rsid w:val="00086DF1"/>
    <w:rsid w:val="000877D2"/>
    <w:rsid w:val="00090062"/>
    <w:rsid w:val="0009137F"/>
    <w:rsid w:val="00091676"/>
    <w:rsid w:val="00092157"/>
    <w:rsid w:val="00093E46"/>
    <w:rsid w:val="00096B4B"/>
    <w:rsid w:val="000A0DCC"/>
    <w:rsid w:val="000A2302"/>
    <w:rsid w:val="000A4382"/>
    <w:rsid w:val="000A4810"/>
    <w:rsid w:val="000A5001"/>
    <w:rsid w:val="000A50BB"/>
    <w:rsid w:val="000A537F"/>
    <w:rsid w:val="000A57B5"/>
    <w:rsid w:val="000A5BBF"/>
    <w:rsid w:val="000A6FE3"/>
    <w:rsid w:val="000A723C"/>
    <w:rsid w:val="000A7376"/>
    <w:rsid w:val="000A76ED"/>
    <w:rsid w:val="000B31B1"/>
    <w:rsid w:val="000B38EE"/>
    <w:rsid w:val="000B3BFC"/>
    <w:rsid w:val="000B4E99"/>
    <w:rsid w:val="000B5332"/>
    <w:rsid w:val="000B5B3D"/>
    <w:rsid w:val="000B5C80"/>
    <w:rsid w:val="000B7F88"/>
    <w:rsid w:val="000C08B6"/>
    <w:rsid w:val="000C0D58"/>
    <w:rsid w:val="000C11E7"/>
    <w:rsid w:val="000C1572"/>
    <w:rsid w:val="000C268D"/>
    <w:rsid w:val="000C355D"/>
    <w:rsid w:val="000C66DA"/>
    <w:rsid w:val="000C6C30"/>
    <w:rsid w:val="000D0192"/>
    <w:rsid w:val="000D0494"/>
    <w:rsid w:val="000D120A"/>
    <w:rsid w:val="000D2D37"/>
    <w:rsid w:val="000D2F55"/>
    <w:rsid w:val="000D32B6"/>
    <w:rsid w:val="000D334A"/>
    <w:rsid w:val="000D4E6B"/>
    <w:rsid w:val="000D52DD"/>
    <w:rsid w:val="000D6685"/>
    <w:rsid w:val="000E05DF"/>
    <w:rsid w:val="000E2520"/>
    <w:rsid w:val="000E26D8"/>
    <w:rsid w:val="000E4B8A"/>
    <w:rsid w:val="000E4BE4"/>
    <w:rsid w:val="000E56D4"/>
    <w:rsid w:val="000E5BCE"/>
    <w:rsid w:val="000F0648"/>
    <w:rsid w:val="000F06DB"/>
    <w:rsid w:val="000F0DBB"/>
    <w:rsid w:val="000F1C4F"/>
    <w:rsid w:val="000F1E37"/>
    <w:rsid w:val="000F253A"/>
    <w:rsid w:val="000F2564"/>
    <w:rsid w:val="000F256A"/>
    <w:rsid w:val="000F3C96"/>
    <w:rsid w:val="000F60AB"/>
    <w:rsid w:val="000F63C6"/>
    <w:rsid w:val="000F6464"/>
    <w:rsid w:val="000F7D84"/>
    <w:rsid w:val="00100368"/>
    <w:rsid w:val="00100D35"/>
    <w:rsid w:val="00100E88"/>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5242"/>
    <w:rsid w:val="00116A88"/>
    <w:rsid w:val="00117E07"/>
    <w:rsid w:val="0012043F"/>
    <w:rsid w:val="00120B85"/>
    <w:rsid w:val="00120C9D"/>
    <w:rsid w:val="00120E76"/>
    <w:rsid w:val="00124E40"/>
    <w:rsid w:val="001251D3"/>
    <w:rsid w:val="00126C2B"/>
    <w:rsid w:val="00126D13"/>
    <w:rsid w:val="00127D06"/>
    <w:rsid w:val="0013091C"/>
    <w:rsid w:val="0013095B"/>
    <w:rsid w:val="00131F63"/>
    <w:rsid w:val="001325B4"/>
    <w:rsid w:val="001344B8"/>
    <w:rsid w:val="00134758"/>
    <w:rsid w:val="00134BFE"/>
    <w:rsid w:val="001367F7"/>
    <w:rsid w:val="0013685D"/>
    <w:rsid w:val="001369D5"/>
    <w:rsid w:val="00136C03"/>
    <w:rsid w:val="00136F09"/>
    <w:rsid w:val="001419ED"/>
    <w:rsid w:val="0014281E"/>
    <w:rsid w:val="00142F62"/>
    <w:rsid w:val="00143300"/>
    <w:rsid w:val="001434C1"/>
    <w:rsid w:val="00143602"/>
    <w:rsid w:val="00143F97"/>
    <w:rsid w:val="00144749"/>
    <w:rsid w:val="00144A59"/>
    <w:rsid w:val="00146874"/>
    <w:rsid w:val="00146E1A"/>
    <w:rsid w:val="0014782E"/>
    <w:rsid w:val="00147B18"/>
    <w:rsid w:val="00150904"/>
    <w:rsid w:val="001525FD"/>
    <w:rsid w:val="001531A8"/>
    <w:rsid w:val="001548CD"/>
    <w:rsid w:val="00156D7E"/>
    <w:rsid w:val="00157553"/>
    <w:rsid w:val="00157865"/>
    <w:rsid w:val="001579FA"/>
    <w:rsid w:val="00157C86"/>
    <w:rsid w:val="00160290"/>
    <w:rsid w:val="00160485"/>
    <w:rsid w:val="001608F1"/>
    <w:rsid w:val="00161F80"/>
    <w:rsid w:val="0016265C"/>
    <w:rsid w:val="00162C1C"/>
    <w:rsid w:val="00164750"/>
    <w:rsid w:val="00164844"/>
    <w:rsid w:val="00165755"/>
    <w:rsid w:val="00165953"/>
    <w:rsid w:val="00166954"/>
    <w:rsid w:val="00167344"/>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86E93"/>
    <w:rsid w:val="0019055E"/>
    <w:rsid w:val="00191CEE"/>
    <w:rsid w:val="00192845"/>
    <w:rsid w:val="00192CBA"/>
    <w:rsid w:val="00192E5E"/>
    <w:rsid w:val="001931BE"/>
    <w:rsid w:val="00193F14"/>
    <w:rsid w:val="001940E0"/>
    <w:rsid w:val="001955B2"/>
    <w:rsid w:val="00196B6D"/>
    <w:rsid w:val="001A0766"/>
    <w:rsid w:val="001A0E2B"/>
    <w:rsid w:val="001A0F4E"/>
    <w:rsid w:val="001A142C"/>
    <w:rsid w:val="001A2047"/>
    <w:rsid w:val="001A3296"/>
    <w:rsid w:val="001A4806"/>
    <w:rsid w:val="001A5B02"/>
    <w:rsid w:val="001A77E9"/>
    <w:rsid w:val="001A7E54"/>
    <w:rsid w:val="001A7ECA"/>
    <w:rsid w:val="001B022A"/>
    <w:rsid w:val="001B23F5"/>
    <w:rsid w:val="001B3857"/>
    <w:rsid w:val="001B3C05"/>
    <w:rsid w:val="001B4768"/>
    <w:rsid w:val="001B7D3D"/>
    <w:rsid w:val="001C00C5"/>
    <w:rsid w:val="001C0CA5"/>
    <w:rsid w:val="001C173D"/>
    <w:rsid w:val="001C21F6"/>
    <w:rsid w:val="001C2445"/>
    <w:rsid w:val="001C2880"/>
    <w:rsid w:val="001C2CEF"/>
    <w:rsid w:val="001C2F9D"/>
    <w:rsid w:val="001C31AE"/>
    <w:rsid w:val="001C5DDC"/>
    <w:rsid w:val="001C673E"/>
    <w:rsid w:val="001D075D"/>
    <w:rsid w:val="001D1395"/>
    <w:rsid w:val="001D2879"/>
    <w:rsid w:val="001D3306"/>
    <w:rsid w:val="001D38EA"/>
    <w:rsid w:val="001D3C89"/>
    <w:rsid w:val="001D4B91"/>
    <w:rsid w:val="001D4E1C"/>
    <w:rsid w:val="001D6473"/>
    <w:rsid w:val="001D7B0D"/>
    <w:rsid w:val="001E005B"/>
    <w:rsid w:val="001E0B23"/>
    <w:rsid w:val="001E23C1"/>
    <w:rsid w:val="001E3D90"/>
    <w:rsid w:val="001E506D"/>
    <w:rsid w:val="001E5B3E"/>
    <w:rsid w:val="001E5CD4"/>
    <w:rsid w:val="001E7760"/>
    <w:rsid w:val="001F03A6"/>
    <w:rsid w:val="001F2E00"/>
    <w:rsid w:val="001F3069"/>
    <w:rsid w:val="001F41A2"/>
    <w:rsid w:val="001F4F2C"/>
    <w:rsid w:val="001F7B00"/>
    <w:rsid w:val="0020071A"/>
    <w:rsid w:val="00200D2F"/>
    <w:rsid w:val="00201129"/>
    <w:rsid w:val="00201203"/>
    <w:rsid w:val="0020294B"/>
    <w:rsid w:val="00204F52"/>
    <w:rsid w:val="0020578D"/>
    <w:rsid w:val="002062B5"/>
    <w:rsid w:val="00206A2D"/>
    <w:rsid w:val="00206DFF"/>
    <w:rsid w:val="00211E29"/>
    <w:rsid w:val="00212D63"/>
    <w:rsid w:val="00214C55"/>
    <w:rsid w:val="00214F5E"/>
    <w:rsid w:val="00215A4E"/>
    <w:rsid w:val="002165F5"/>
    <w:rsid w:val="00216ED7"/>
    <w:rsid w:val="00217297"/>
    <w:rsid w:val="00217364"/>
    <w:rsid w:val="0021776C"/>
    <w:rsid w:val="002178BB"/>
    <w:rsid w:val="002211AE"/>
    <w:rsid w:val="00221218"/>
    <w:rsid w:val="002217FF"/>
    <w:rsid w:val="00221A34"/>
    <w:rsid w:val="00223E6D"/>
    <w:rsid w:val="0022564D"/>
    <w:rsid w:val="0022615F"/>
    <w:rsid w:val="002268B2"/>
    <w:rsid w:val="0022696E"/>
    <w:rsid w:val="00226AA6"/>
    <w:rsid w:val="0023020E"/>
    <w:rsid w:val="002303EC"/>
    <w:rsid w:val="002303FE"/>
    <w:rsid w:val="00230640"/>
    <w:rsid w:val="00230FD7"/>
    <w:rsid w:val="00232692"/>
    <w:rsid w:val="00233A50"/>
    <w:rsid w:val="00234D6C"/>
    <w:rsid w:val="00235C11"/>
    <w:rsid w:val="00235D99"/>
    <w:rsid w:val="00236DA4"/>
    <w:rsid w:val="00236EEA"/>
    <w:rsid w:val="00237F84"/>
    <w:rsid w:val="002423A2"/>
    <w:rsid w:val="00242410"/>
    <w:rsid w:val="00242CD3"/>
    <w:rsid w:val="00243E8A"/>
    <w:rsid w:val="0024450C"/>
    <w:rsid w:val="002452C3"/>
    <w:rsid w:val="00245C48"/>
    <w:rsid w:val="00245FB1"/>
    <w:rsid w:val="00246DEB"/>
    <w:rsid w:val="00247017"/>
    <w:rsid w:val="002502B5"/>
    <w:rsid w:val="00250968"/>
    <w:rsid w:val="00252169"/>
    <w:rsid w:val="002526EF"/>
    <w:rsid w:val="00253377"/>
    <w:rsid w:val="00253EE8"/>
    <w:rsid w:val="00253FC5"/>
    <w:rsid w:val="00254055"/>
    <w:rsid w:val="00255E30"/>
    <w:rsid w:val="00256DBB"/>
    <w:rsid w:val="0026022F"/>
    <w:rsid w:val="002619FD"/>
    <w:rsid w:val="00262F7E"/>
    <w:rsid w:val="00263487"/>
    <w:rsid w:val="002638E5"/>
    <w:rsid w:val="0026571F"/>
    <w:rsid w:val="002657D5"/>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67FC"/>
    <w:rsid w:val="00276D88"/>
    <w:rsid w:val="00276E6F"/>
    <w:rsid w:val="002801BB"/>
    <w:rsid w:val="002801E6"/>
    <w:rsid w:val="00280F7E"/>
    <w:rsid w:val="00282838"/>
    <w:rsid w:val="002833AE"/>
    <w:rsid w:val="002841E5"/>
    <w:rsid w:val="0028494C"/>
    <w:rsid w:val="002854E1"/>
    <w:rsid w:val="0028717C"/>
    <w:rsid w:val="00287593"/>
    <w:rsid w:val="002878E6"/>
    <w:rsid w:val="00287E62"/>
    <w:rsid w:val="0029066E"/>
    <w:rsid w:val="0029248A"/>
    <w:rsid w:val="00292D14"/>
    <w:rsid w:val="0029480A"/>
    <w:rsid w:val="00294C83"/>
    <w:rsid w:val="00294F40"/>
    <w:rsid w:val="0029538D"/>
    <w:rsid w:val="00295DF8"/>
    <w:rsid w:val="002961E8"/>
    <w:rsid w:val="00296ECF"/>
    <w:rsid w:val="00297454"/>
    <w:rsid w:val="002975E3"/>
    <w:rsid w:val="002A01E5"/>
    <w:rsid w:val="002A0B36"/>
    <w:rsid w:val="002A1383"/>
    <w:rsid w:val="002A43CD"/>
    <w:rsid w:val="002A43DC"/>
    <w:rsid w:val="002A44F7"/>
    <w:rsid w:val="002A54B4"/>
    <w:rsid w:val="002A67E6"/>
    <w:rsid w:val="002A6B3E"/>
    <w:rsid w:val="002B194C"/>
    <w:rsid w:val="002B20D5"/>
    <w:rsid w:val="002B2243"/>
    <w:rsid w:val="002B249D"/>
    <w:rsid w:val="002B2B87"/>
    <w:rsid w:val="002B4087"/>
    <w:rsid w:val="002B50CD"/>
    <w:rsid w:val="002B547D"/>
    <w:rsid w:val="002B708B"/>
    <w:rsid w:val="002B76C3"/>
    <w:rsid w:val="002C0740"/>
    <w:rsid w:val="002C1456"/>
    <w:rsid w:val="002C3978"/>
    <w:rsid w:val="002C3B87"/>
    <w:rsid w:val="002C4A4F"/>
    <w:rsid w:val="002C65E7"/>
    <w:rsid w:val="002C678E"/>
    <w:rsid w:val="002C7606"/>
    <w:rsid w:val="002D0216"/>
    <w:rsid w:val="002D0584"/>
    <w:rsid w:val="002D0A96"/>
    <w:rsid w:val="002D2402"/>
    <w:rsid w:val="002D61C7"/>
    <w:rsid w:val="002D63D9"/>
    <w:rsid w:val="002E0D51"/>
    <w:rsid w:val="002E176B"/>
    <w:rsid w:val="002E19FF"/>
    <w:rsid w:val="002E1E88"/>
    <w:rsid w:val="002E2243"/>
    <w:rsid w:val="002E2249"/>
    <w:rsid w:val="002E2E41"/>
    <w:rsid w:val="002E3B0B"/>
    <w:rsid w:val="002E3CDF"/>
    <w:rsid w:val="002E5AAB"/>
    <w:rsid w:val="002E619B"/>
    <w:rsid w:val="002E66F8"/>
    <w:rsid w:val="002E6E11"/>
    <w:rsid w:val="002E7E6C"/>
    <w:rsid w:val="002F0398"/>
    <w:rsid w:val="002F0A1F"/>
    <w:rsid w:val="002F1037"/>
    <w:rsid w:val="002F1552"/>
    <w:rsid w:val="002F2FFE"/>
    <w:rsid w:val="002F3BD7"/>
    <w:rsid w:val="002F4237"/>
    <w:rsid w:val="002F6AA9"/>
    <w:rsid w:val="00300F9A"/>
    <w:rsid w:val="00302258"/>
    <w:rsid w:val="00302398"/>
    <w:rsid w:val="00302F7E"/>
    <w:rsid w:val="0030336C"/>
    <w:rsid w:val="00303821"/>
    <w:rsid w:val="00304407"/>
    <w:rsid w:val="003045F5"/>
    <w:rsid w:val="00305FFB"/>
    <w:rsid w:val="0030681C"/>
    <w:rsid w:val="003069CE"/>
    <w:rsid w:val="00306A30"/>
    <w:rsid w:val="00310D4F"/>
    <w:rsid w:val="00311071"/>
    <w:rsid w:val="00311FED"/>
    <w:rsid w:val="00312FD9"/>
    <w:rsid w:val="00313562"/>
    <w:rsid w:val="00313C8D"/>
    <w:rsid w:val="00314675"/>
    <w:rsid w:val="003156B5"/>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0F42"/>
    <w:rsid w:val="0034154C"/>
    <w:rsid w:val="00341A4C"/>
    <w:rsid w:val="00341BBE"/>
    <w:rsid w:val="00341F47"/>
    <w:rsid w:val="00342E3F"/>
    <w:rsid w:val="003435F5"/>
    <w:rsid w:val="003436D0"/>
    <w:rsid w:val="00344446"/>
    <w:rsid w:val="0034450A"/>
    <w:rsid w:val="0034498C"/>
    <w:rsid w:val="00345589"/>
    <w:rsid w:val="003456BE"/>
    <w:rsid w:val="003459F5"/>
    <w:rsid w:val="003462F9"/>
    <w:rsid w:val="003464EF"/>
    <w:rsid w:val="00347B75"/>
    <w:rsid w:val="00351E11"/>
    <w:rsid w:val="00353338"/>
    <w:rsid w:val="0035356E"/>
    <w:rsid w:val="0035367C"/>
    <w:rsid w:val="003536AD"/>
    <w:rsid w:val="003537F5"/>
    <w:rsid w:val="00355FF2"/>
    <w:rsid w:val="0035670A"/>
    <w:rsid w:val="00360379"/>
    <w:rsid w:val="0036106D"/>
    <w:rsid w:val="00361177"/>
    <w:rsid w:val="003616C2"/>
    <w:rsid w:val="00361953"/>
    <w:rsid w:val="003625DE"/>
    <w:rsid w:val="0036371E"/>
    <w:rsid w:val="00366076"/>
    <w:rsid w:val="00366282"/>
    <w:rsid w:val="003668DD"/>
    <w:rsid w:val="00367724"/>
    <w:rsid w:val="00367A4E"/>
    <w:rsid w:val="00370CC5"/>
    <w:rsid w:val="003713A6"/>
    <w:rsid w:val="00371913"/>
    <w:rsid w:val="003737AC"/>
    <w:rsid w:val="00373E0B"/>
    <w:rsid w:val="0037507B"/>
    <w:rsid w:val="0037669B"/>
    <w:rsid w:val="003766CC"/>
    <w:rsid w:val="00376850"/>
    <w:rsid w:val="00376B22"/>
    <w:rsid w:val="00376B8E"/>
    <w:rsid w:val="0037752A"/>
    <w:rsid w:val="003778A2"/>
    <w:rsid w:val="00380387"/>
    <w:rsid w:val="003803BA"/>
    <w:rsid w:val="00381076"/>
    <w:rsid w:val="00381081"/>
    <w:rsid w:val="00381797"/>
    <w:rsid w:val="00384149"/>
    <w:rsid w:val="003857F9"/>
    <w:rsid w:val="00386F5A"/>
    <w:rsid w:val="00387137"/>
    <w:rsid w:val="00387288"/>
    <w:rsid w:val="003911BC"/>
    <w:rsid w:val="00392D8F"/>
    <w:rsid w:val="00394198"/>
    <w:rsid w:val="0039429E"/>
    <w:rsid w:val="00394932"/>
    <w:rsid w:val="00394E7D"/>
    <w:rsid w:val="00395FFE"/>
    <w:rsid w:val="00396DAA"/>
    <w:rsid w:val="003A0D35"/>
    <w:rsid w:val="003A0D4C"/>
    <w:rsid w:val="003A0D57"/>
    <w:rsid w:val="003A0E3D"/>
    <w:rsid w:val="003A0F29"/>
    <w:rsid w:val="003A173E"/>
    <w:rsid w:val="003A2610"/>
    <w:rsid w:val="003A2805"/>
    <w:rsid w:val="003A295D"/>
    <w:rsid w:val="003A391E"/>
    <w:rsid w:val="003A45C3"/>
    <w:rsid w:val="003A55DC"/>
    <w:rsid w:val="003A5B72"/>
    <w:rsid w:val="003A67B4"/>
    <w:rsid w:val="003A748E"/>
    <w:rsid w:val="003B0955"/>
    <w:rsid w:val="003B09AD"/>
    <w:rsid w:val="003B0F93"/>
    <w:rsid w:val="003B26B1"/>
    <w:rsid w:val="003B3B42"/>
    <w:rsid w:val="003B3F57"/>
    <w:rsid w:val="003B4011"/>
    <w:rsid w:val="003B5EE5"/>
    <w:rsid w:val="003B65DF"/>
    <w:rsid w:val="003B69AA"/>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601"/>
    <w:rsid w:val="003D4990"/>
    <w:rsid w:val="003D578F"/>
    <w:rsid w:val="003D5D33"/>
    <w:rsid w:val="003D5E26"/>
    <w:rsid w:val="003D5F17"/>
    <w:rsid w:val="003D6CA5"/>
    <w:rsid w:val="003D71F6"/>
    <w:rsid w:val="003E00EB"/>
    <w:rsid w:val="003E08B8"/>
    <w:rsid w:val="003E151B"/>
    <w:rsid w:val="003E18B9"/>
    <w:rsid w:val="003E1EB6"/>
    <w:rsid w:val="003E2760"/>
    <w:rsid w:val="003E288B"/>
    <w:rsid w:val="003E3A4D"/>
    <w:rsid w:val="003E4E62"/>
    <w:rsid w:val="003E5AB1"/>
    <w:rsid w:val="003E7AC0"/>
    <w:rsid w:val="003E7B94"/>
    <w:rsid w:val="003F06F4"/>
    <w:rsid w:val="003F21FC"/>
    <w:rsid w:val="003F29CB"/>
    <w:rsid w:val="003F36C5"/>
    <w:rsid w:val="003F57DB"/>
    <w:rsid w:val="003F5897"/>
    <w:rsid w:val="003F624C"/>
    <w:rsid w:val="003F6A92"/>
    <w:rsid w:val="003F71B0"/>
    <w:rsid w:val="003F7BB5"/>
    <w:rsid w:val="004012C8"/>
    <w:rsid w:val="00401CCA"/>
    <w:rsid w:val="00401F28"/>
    <w:rsid w:val="00402D40"/>
    <w:rsid w:val="00402FDB"/>
    <w:rsid w:val="004037D8"/>
    <w:rsid w:val="00407131"/>
    <w:rsid w:val="00410403"/>
    <w:rsid w:val="004133D6"/>
    <w:rsid w:val="004134B7"/>
    <w:rsid w:val="00413E16"/>
    <w:rsid w:val="00414341"/>
    <w:rsid w:val="004144FF"/>
    <w:rsid w:val="00415268"/>
    <w:rsid w:val="004156E6"/>
    <w:rsid w:val="00416A4D"/>
    <w:rsid w:val="00416C83"/>
    <w:rsid w:val="0041723F"/>
    <w:rsid w:val="00417F38"/>
    <w:rsid w:val="004207FE"/>
    <w:rsid w:val="00420FF3"/>
    <w:rsid w:val="004236E2"/>
    <w:rsid w:val="0042431A"/>
    <w:rsid w:val="004253D9"/>
    <w:rsid w:val="004254B9"/>
    <w:rsid w:val="0042707C"/>
    <w:rsid w:val="004271FB"/>
    <w:rsid w:val="004315D4"/>
    <w:rsid w:val="00432607"/>
    <w:rsid w:val="00433D3D"/>
    <w:rsid w:val="00433E69"/>
    <w:rsid w:val="00434086"/>
    <w:rsid w:val="00434D78"/>
    <w:rsid w:val="0043553B"/>
    <w:rsid w:val="00435700"/>
    <w:rsid w:val="00436291"/>
    <w:rsid w:val="004364F0"/>
    <w:rsid w:val="004400A9"/>
    <w:rsid w:val="00440F6F"/>
    <w:rsid w:val="00441570"/>
    <w:rsid w:val="00441DA8"/>
    <w:rsid w:val="00441DDB"/>
    <w:rsid w:val="00442A03"/>
    <w:rsid w:val="00442D1B"/>
    <w:rsid w:val="00443A61"/>
    <w:rsid w:val="00444507"/>
    <w:rsid w:val="00445913"/>
    <w:rsid w:val="00445EA5"/>
    <w:rsid w:val="00445ED0"/>
    <w:rsid w:val="004475F0"/>
    <w:rsid w:val="00450767"/>
    <w:rsid w:val="00450794"/>
    <w:rsid w:val="0045095B"/>
    <w:rsid w:val="00450D9A"/>
    <w:rsid w:val="0045188F"/>
    <w:rsid w:val="00451F6A"/>
    <w:rsid w:val="0045325D"/>
    <w:rsid w:val="00453F06"/>
    <w:rsid w:val="00454349"/>
    <w:rsid w:val="004549FB"/>
    <w:rsid w:val="00454ACB"/>
    <w:rsid w:val="00454D47"/>
    <w:rsid w:val="00455C5C"/>
    <w:rsid w:val="00456663"/>
    <w:rsid w:val="0045696C"/>
    <w:rsid w:val="00456DA4"/>
    <w:rsid w:val="00457E6A"/>
    <w:rsid w:val="00460D0B"/>
    <w:rsid w:val="004612FD"/>
    <w:rsid w:val="00461F15"/>
    <w:rsid w:val="004628A8"/>
    <w:rsid w:val="00462905"/>
    <w:rsid w:val="00462A12"/>
    <w:rsid w:val="00462F0E"/>
    <w:rsid w:val="00462F5B"/>
    <w:rsid w:val="00464689"/>
    <w:rsid w:val="004648CF"/>
    <w:rsid w:val="00465075"/>
    <w:rsid w:val="0046700C"/>
    <w:rsid w:val="00467474"/>
    <w:rsid w:val="00467F2D"/>
    <w:rsid w:val="00470319"/>
    <w:rsid w:val="004707DA"/>
    <w:rsid w:val="00470968"/>
    <w:rsid w:val="00471C85"/>
    <w:rsid w:val="004732AE"/>
    <w:rsid w:val="00475458"/>
    <w:rsid w:val="00475A1E"/>
    <w:rsid w:val="00475E74"/>
    <w:rsid w:val="004778BC"/>
    <w:rsid w:val="00481771"/>
    <w:rsid w:val="00481C1D"/>
    <w:rsid w:val="004823EC"/>
    <w:rsid w:val="0048294D"/>
    <w:rsid w:val="00482C5C"/>
    <w:rsid w:val="00482D13"/>
    <w:rsid w:val="00483810"/>
    <w:rsid w:val="00484155"/>
    <w:rsid w:val="0048446F"/>
    <w:rsid w:val="00485840"/>
    <w:rsid w:val="00485C6F"/>
    <w:rsid w:val="00486BC1"/>
    <w:rsid w:val="00487280"/>
    <w:rsid w:val="00490485"/>
    <w:rsid w:val="00490570"/>
    <w:rsid w:val="004906B9"/>
    <w:rsid w:val="0049118D"/>
    <w:rsid w:val="00491C40"/>
    <w:rsid w:val="00496211"/>
    <w:rsid w:val="00496718"/>
    <w:rsid w:val="00496D76"/>
    <w:rsid w:val="004A011D"/>
    <w:rsid w:val="004A01E3"/>
    <w:rsid w:val="004A050A"/>
    <w:rsid w:val="004A0740"/>
    <w:rsid w:val="004A1D66"/>
    <w:rsid w:val="004A35C9"/>
    <w:rsid w:val="004A3A87"/>
    <w:rsid w:val="004A4694"/>
    <w:rsid w:val="004A584E"/>
    <w:rsid w:val="004A75BD"/>
    <w:rsid w:val="004B0397"/>
    <w:rsid w:val="004B0B13"/>
    <w:rsid w:val="004B1D15"/>
    <w:rsid w:val="004B3292"/>
    <w:rsid w:val="004B4EAC"/>
    <w:rsid w:val="004B6AA8"/>
    <w:rsid w:val="004B73C4"/>
    <w:rsid w:val="004C3C24"/>
    <w:rsid w:val="004C4655"/>
    <w:rsid w:val="004C472A"/>
    <w:rsid w:val="004C4D47"/>
    <w:rsid w:val="004C5A82"/>
    <w:rsid w:val="004C700B"/>
    <w:rsid w:val="004C75E9"/>
    <w:rsid w:val="004C7A26"/>
    <w:rsid w:val="004D07E1"/>
    <w:rsid w:val="004D1114"/>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578"/>
    <w:rsid w:val="004F4B58"/>
    <w:rsid w:val="004F5AFA"/>
    <w:rsid w:val="004F5D04"/>
    <w:rsid w:val="004F6B37"/>
    <w:rsid w:val="004F7489"/>
    <w:rsid w:val="004F7759"/>
    <w:rsid w:val="00500800"/>
    <w:rsid w:val="00501890"/>
    <w:rsid w:val="005023D3"/>
    <w:rsid w:val="0050252A"/>
    <w:rsid w:val="00502D38"/>
    <w:rsid w:val="00504372"/>
    <w:rsid w:val="00505ABB"/>
    <w:rsid w:val="00506CC9"/>
    <w:rsid w:val="005072D2"/>
    <w:rsid w:val="00511128"/>
    <w:rsid w:val="00512020"/>
    <w:rsid w:val="00512446"/>
    <w:rsid w:val="005126EA"/>
    <w:rsid w:val="0051293F"/>
    <w:rsid w:val="00512A87"/>
    <w:rsid w:val="00512BA6"/>
    <w:rsid w:val="00513BA1"/>
    <w:rsid w:val="00513F7C"/>
    <w:rsid w:val="00514312"/>
    <w:rsid w:val="00514790"/>
    <w:rsid w:val="00515231"/>
    <w:rsid w:val="0051536E"/>
    <w:rsid w:val="00517041"/>
    <w:rsid w:val="00517857"/>
    <w:rsid w:val="0052006C"/>
    <w:rsid w:val="00520B4D"/>
    <w:rsid w:val="005217FB"/>
    <w:rsid w:val="00521941"/>
    <w:rsid w:val="00521D1E"/>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7505"/>
    <w:rsid w:val="00537AFE"/>
    <w:rsid w:val="00540025"/>
    <w:rsid w:val="00540D7C"/>
    <w:rsid w:val="00540E80"/>
    <w:rsid w:val="00541576"/>
    <w:rsid w:val="0054160C"/>
    <w:rsid w:val="00541A29"/>
    <w:rsid w:val="00542947"/>
    <w:rsid w:val="00542F7A"/>
    <w:rsid w:val="00545136"/>
    <w:rsid w:val="00545DA4"/>
    <w:rsid w:val="00546034"/>
    <w:rsid w:val="005468B5"/>
    <w:rsid w:val="005473D4"/>
    <w:rsid w:val="00547BD0"/>
    <w:rsid w:val="00547F6B"/>
    <w:rsid w:val="00550B12"/>
    <w:rsid w:val="0055148A"/>
    <w:rsid w:val="00551996"/>
    <w:rsid w:val="0055435B"/>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7727"/>
    <w:rsid w:val="00570A77"/>
    <w:rsid w:val="00571371"/>
    <w:rsid w:val="0057199A"/>
    <w:rsid w:val="0057436B"/>
    <w:rsid w:val="00574D88"/>
    <w:rsid w:val="00574F98"/>
    <w:rsid w:val="00576275"/>
    <w:rsid w:val="0057680C"/>
    <w:rsid w:val="00577280"/>
    <w:rsid w:val="00577B6B"/>
    <w:rsid w:val="00580B14"/>
    <w:rsid w:val="00580D9A"/>
    <w:rsid w:val="00583E52"/>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927"/>
    <w:rsid w:val="005A1A56"/>
    <w:rsid w:val="005A1AE3"/>
    <w:rsid w:val="005A36F7"/>
    <w:rsid w:val="005A3B37"/>
    <w:rsid w:val="005A4A4E"/>
    <w:rsid w:val="005A4D78"/>
    <w:rsid w:val="005A5936"/>
    <w:rsid w:val="005A7C96"/>
    <w:rsid w:val="005B059C"/>
    <w:rsid w:val="005B17F5"/>
    <w:rsid w:val="005B19D6"/>
    <w:rsid w:val="005B2729"/>
    <w:rsid w:val="005B2A0E"/>
    <w:rsid w:val="005B43F8"/>
    <w:rsid w:val="005B5939"/>
    <w:rsid w:val="005B5AD2"/>
    <w:rsid w:val="005B7564"/>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561"/>
    <w:rsid w:val="005C7D5C"/>
    <w:rsid w:val="005D005B"/>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366C"/>
    <w:rsid w:val="005F56AB"/>
    <w:rsid w:val="005F66AB"/>
    <w:rsid w:val="005F6D40"/>
    <w:rsid w:val="005F7AAE"/>
    <w:rsid w:val="00600706"/>
    <w:rsid w:val="00600844"/>
    <w:rsid w:val="00601D59"/>
    <w:rsid w:val="00602833"/>
    <w:rsid w:val="006038FE"/>
    <w:rsid w:val="00605E7B"/>
    <w:rsid w:val="0060640E"/>
    <w:rsid w:val="006072B7"/>
    <w:rsid w:val="0060745D"/>
    <w:rsid w:val="006105B8"/>
    <w:rsid w:val="00610E7B"/>
    <w:rsid w:val="00611489"/>
    <w:rsid w:val="006117D6"/>
    <w:rsid w:val="00613ED6"/>
    <w:rsid w:val="006142D3"/>
    <w:rsid w:val="00614D4E"/>
    <w:rsid w:val="00614DF7"/>
    <w:rsid w:val="00616DAA"/>
    <w:rsid w:val="00617268"/>
    <w:rsid w:val="00620E15"/>
    <w:rsid w:val="006233BF"/>
    <w:rsid w:val="006239F0"/>
    <w:rsid w:val="00623BC1"/>
    <w:rsid w:val="00623CAC"/>
    <w:rsid w:val="00624BC1"/>
    <w:rsid w:val="00624DB9"/>
    <w:rsid w:val="00625E01"/>
    <w:rsid w:val="00626404"/>
    <w:rsid w:val="006266EE"/>
    <w:rsid w:val="00626798"/>
    <w:rsid w:val="00626AC5"/>
    <w:rsid w:val="0062726D"/>
    <w:rsid w:val="00627318"/>
    <w:rsid w:val="006273D3"/>
    <w:rsid w:val="00627E4D"/>
    <w:rsid w:val="00630605"/>
    <w:rsid w:val="006328E6"/>
    <w:rsid w:val="006333A7"/>
    <w:rsid w:val="00634411"/>
    <w:rsid w:val="006346B4"/>
    <w:rsid w:val="00635ADF"/>
    <w:rsid w:val="00635CEC"/>
    <w:rsid w:val="006365F1"/>
    <w:rsid w:val="00636968"/>
    <w:rsid w:val="00637E94"/>
    <w:rsid w:val="00640DB5"/>
    <w:rsid w:val="006417E3"/>
    <w:rsid w:val="006454ED"/>
    <w:rsid w:val="0065022B"/>
    <w:rsid w:val="00651A79"/>
    <w:rsid w:val="00651DDB"/>
    <w:rsid w:val="00651F25"/>
    <w:rsid w:val="00653E51"/>
    <w:rsid w:val="00655962"/>
    <w:rsid w:val="00655CF0"/>
    <w:rsid w:val="00655E1D"/>
    <w:rsid w:val="00656B09"/>
    <w:rsid w:val="006571B0"/>
    <w:rsid w:val="00657267"/>
    <w:rsid w:val="00657815"/>
    <w:rsid w:val="00660BFA"/>
    <w:rsid w:val="0066278E"/>
    <w:rsid w:val="006643D8"/>
    <w:rsid w:val="00665E1C"/>
    <w:rsid w:val="006678E0"/>
    <w:rsid w:val="00667BD1"/>
    <w:rsid w:val="006706CE"/>
    <w:rsid w:val="00670C11"/>
    <w:rsid w:val="00671660"/>
    <w:rsid w:val="00671F80"/>
    <w:rsid w:val="00672E38"/>
    <w:rsid w:val="00673164"/>
    <w:rsid w:val="00673B41"/>
    <w:rsid w:val="00675081"/>
    <w:rsid w:val="006750B0"/>
    <w:rsid w:val="00675F89"/>
    <w:rsid w:val="00677C53"/>
    <w:rsid w:val="00677D1B"/>
    <w:rsid w:val="00680603"/>
    <w:rsid w:val="006810D4"/>
    <w:rsid w:val="0068334C"/>
    <w:rsid w:val="00684680"/>
    <w:rsid w:val="00685218"/>
    <w:rsid w:val="006855CA"/>
    <w:rsid w:val="00686C60"/>
    <w:rsid w:val="00687848"/>
    <w:rsid w:val="006879C1"/>
    <w:rsid w:val="00692B4D"/>
    <w:rsid w:val="00692E49"/>
    <w:rsid w:val="00693DED"/>
    <w:rsid w:val="006945B9"/>
    <w:rsid w:val="00696584"/>
    <w:rsid w:val="00697450"/>
    <w:rsid w:val="006A12FA"/>
    <w:rsid w:val="006A1D73"/>
    <w:rsid w:val="006A1E09"/>
    <w:rsid w:val="006A3F6C"/>
    <w:rsid w:val="006A424A"/>
    <w:rsid w:val="006A44AD"/>
    <w:rsid w:val="006A4BFD"/>
    <w:rsid w:val="006A6073"/>
    <w:rsid w:val="006A672D"/>
    <w:rsid w:val="006A76B9"/>
    <w:rsid w:val="006A778E"/>
    <w:rsid w:val="006A7A38"/>
    <w:rsid w:val="006B041B"/>
    <w:rsid w:val="006B05D5"/>
    <w:rsid w:val="006B0733"/>
    <w:rsid w:val="006B0A41"/>
    <w:rsid w:val="006B0F98"/>
    <w:rsid w:val="006B1559"/>
    <w:rsid w:val="006B3D54"/>
    <w:rsid w:val="006B48D4"/>
    <w:rsid w:val="006B49A6"/>
    <w:rsid w:val="006B5DD3"/>
    <w:rsid w:val="006B682A"/>
    <w:rsid w:val="006B6C7C"/>
    <w:rsid w:val="006C120D"/>
    <w:rsid w:val="006C1297"/>
    <w:rsid w:val="006C1971"/>
    <w:rsid w:val="006C2E07"/>
    <w:rsid w:val="006C3E30"/>
    <w:rsid w:val="006C469A"/>
    <w:rsid w:val="006C56EA"/>
    <w:rsid w:val="006C5731"/>
    <w:rsid w:val="006C59F0"/>
    <w:rsid w:val="006C5B0A"/>
    <w:rsid w:val="006C5CB9"/>
    <w:rsid w:val="006C5D21"/>
    <w:rsid w:val="006C6A31"/>
    <w:rsid w:val="006C6FD7"/>
    <w:rsid w:val="006C7A18"/>
    <w:rsid w:val="006D0257"/>
    <w:rsid w:val="006D06A7"/>
    <w:rsid w:val="006D07A4"/>
    <w:rsid w:val="006D1BAC"/>
    <w:rsid w:val="006D26B4"/>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ED"/>
    <w:rsid w:val="006E7424"/>
    <w:rsid w:val="006F01C9"/>
    <w:rsid w:val="006F0872"/>
    <w:rsid w:val="006F0E23"/>
    <w:rsid w:val="006F1091"/>
    <w:rsid w:val="006F1741"/>
    <w:rsid w:val="006F272E"/>
    <w:rsid w:val="006F2B68"/>
    <w:rsid w:val="006F560F"/>
    <w:rsid w:val="006F58A8"/>
    <w:rsid w:val="006F6283"/>
    <w:rsid w:val="006F6613"/>
    <w:rsid w:val="006F6A20"/>
    <w:rsid w:val="006F76D5"/>
    <w:rsid w:val="006F7B0A"/>
    <w:rsid w:val="00700414"/>
    <w:rsid w:val="007014A6"/>
    <w:rsid w:val="007023EF"/>
    <w:rsid w:val="00702AE2"/>
    <w:rsid w:val="00703C34"/>
    <w:rsid w:val="00704D43"/>
    <w:rsid w:val="00704E15"/>
    <w:rsid w:val="00704FC5"/>
    <w:rsid w:val="007066F9"/>
    <w:rsid w:val="00706D50"/>
    <w:rsid w:val="00706DF6"/>
    <w:rsid w:val="00707958"/>
    <w:rsid w:val="00707AD4"/>
    <w:rsid w:val="00710C7D"/>
    <w:rsid w:val="007119A4"/>
    <w:rsid w:val="0071202E"/>
    <w:rsid w:val="00712FC9"/>
    <w:rsid w:val="00713196"/>
    <w:rsid w:val="00714C43"/>
    <w:rsid w:val="007156CE"/>
    <w:rsid w:val="007166E3"/>
    <w:rsid w:val="00716ACC"/>
    <w:rsid w:val="00716DA4"/>
    <w:rsid w:val="0071749A"/>
    <w:rsid w:val="007174A8"/>
    <w:rsid w:val="00717EA8"/>
    <w:rsid w:val="00721006"/>
    <w:rsid w:val="00721A06"/>
    <w:rsid w:val="00724C05"/>
    <w:rsid w:val="007267CE"/>
    <w:rsid w:val="00727C86"/>
    <w:rsid w:val="00727D2D"/>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57B7B"/>
    <w:rsid w:val="00760038"/>
    <w:rsid w:val="007600ED"/>
    <w:rsid w:val="0076013D"/>
    <w:rsid w:val="00760593"/>
    <w:rsid w:val="0076074D"/>
    <w:rsid w:val="00760F10"/>
    <w:rsid w:val="00761EF7"/>
    <w:rsid w:val="00762F2C"/>
    <w:rsid w:val="00763EF5"/>
    <w:rsid w:val="00764A59"/>
    <w:rsid w:val="00764AF8"/>
    <w:rsid w:val="00767A5E"/>
    <w:rsid w:val="0077278D"/>
    <w:rsid w:val="0077402D"/>
    <w:rsid w:val="007750E6"/>
    <w:rsid w:val="007757BE"/>
    <w:rsid w:val="00775BB5"/>
    <w:rsid w:val="00776D67"/>
    <w:rsid w:val="0077737D"/>
    <w:rsid w:val="00777A06"/>
    <w:rsid w:val="00780DC5"/>
    <w:rsid w:val="0078100D"/>
    <w:rsid w:val="00781EE3"/>
    <w:rsid w:val="0078304F"/>
    <w:rsid w:val="007836F2"/>
    <w:rsid w:val="00784C90"/>
    <w:rsid w:val="0079016D"/>
    <w:rsid w:val="0079052E"/>
    <w:rsid w:val="007906F2"/>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97D5B"/>
    <w:rsid w:val="007A25D6"/>
    <w:rsid w:val="007A2D39"/>
    <w:rsid w:val="007A639D"/>
    <w:rsid w:val="007A6572"/>
    <w:rsid w:val="007A7CC6"/>
    <w:rsid w:val="007A7D31"/>
    <w:rsid w:val="007A7E00"/>
    <w:rsid w:val="007A7EA8"/>
    <w:rsid w:val="007B0507"/>
    <w:rsid w:val="007B1516"/>
    <w:rsid w:val="007B1B40"/>
    <w:rsid w:val="007B22FE"/>
    <w:rsid w:val="007B2FB9"/>
    <w:rsid w:val="007B3CD5"/>
    <w:rsid w:val="007B5334"/>
    <w:rsid w:val="007B5FAC"/>
    <w:rsid w:val="007B6346"/>
    <w:rsid w:val="007B6807"/>
    <w:rsid w:val="007B7243"/>
    <w:rsid w:val="007B7B6B"/>
    <w:rsid w:val="007C1E16"/>
    <w:rsid w:val="007C202E"/>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709F"/>
    <w:rsid w:val="007E71B9"/>
    <w:rsid w:val="007E7394"/>
    <w:rsid w:val="007E79AC"/>
    <w:rsid w:val="007F1391"/>
    <w:rsid w:val="007F264A"/>
    <w:rsid w:val="007F3F42"/>
    <w:rsid w:val="007F474B"/>
    <w:rsid w:val="007F52B9"/>
    <w:rsid w:val="007F736D"/>
    <w:rsid w:val="007F741A"/>
    <w:rsid w:val="007F7E66"/>
    <w:rsid w:val="00802E98"/>
    <w:rsid w:val="00804F69"/>
    <w:rsid w:val="00807695"/>
    <w:rsid w:val="008106F5"/>
    <w:rsid w:val="00810A70"/>
    <w:rsid w:val="0081233B"/>
    <w:rsid w:val="008132C7"/>
    <w:rsid w:val="0081553C"/>
    <w:rsid w:val="00816AAB"/>
    <w:rsid w:val="00816F72"/>
    <w:rsid w:val="00817B5E"/>
    <w:rsid w:val="008207CB"/>
    <w:rsid w:val="00820C1F"/>
    <w:rsid w:val="008211F6"/>
    <w:rsid w:val="00822707"/>
    <w:rsid w:val="00822C2D"/>
    <w:rsid w:val="00822E08"/>
    <w:rsid w:val="00823668"/>
    <w:rsid w:val="00823E3B"/>
    <w:rsid w:val="0082535A"/>
    <w:rsid w:val="00826394"/>
    <w:rsid w:val="00826FCE"/>
    <w:rsid w:val="00827DB3"/>
    <w:rsid w:val="0083119F"/>
    <w:rsid w:val="0083264E"/>
    <w:rsid w:val="008330A7"/>
    <w:rsid w:val="008334F0"/>
    <w:rsid w:val="008338D5"/>
    <w:rsid w:val="008343C3"/>
    <w:rsid w:val="00834A72"/>
    <w:rsid w:val="0083511D"/>
    <w:rsid w:val="0083554E"/>
    <w:rsid w:val="0083650B"/>
    <w:rsid w:val="00836777"/>
    <w:rsid w:val="00840463"/>
    <w:rsid w:val="008404A3"/>
    <w:rsid w:val="00840A21"/>
    <w:rsid w:val="008415F3"/>
    <w:rsid w:val="00841DCF"/>
    <w:rsid w:val="00842007"/>
    <w:rsid w:val="008420C6"/>
    <w:rsid w:val="00842D29"/>
    <w:rsid w:val="00843E1B"/>
    <w:rsid w:val="00843FFE"/>
    <w:rsid w:val="00845A6E"/>
    <w:rsid w:val="00846C67"/>
    <w:rsid w:val="00846DAD"/>
    <w:rsid w:val="0085342C"/>
    <w:rsid w:val="00853C0B"/>
    <w:rsid w:val="0085474F"/>
    <w:rsid w:val="00854D34"/>
    <w:rsid w:val="00856187"/>
    <w:rsid w:val="0085695B"/>
    <w:rsid w:val="00856E99"/>
    <w:rsid w:val="00857E09"/>
    <w:rsid w:val="00860F56"/>
    <w:rsid w:val="00862C9A"/>
    <w:rsid w:val="0086572B"/>
    <w:rsid w:val="008658D3"/>
    <w:rsid w:val="00865D13"/>
    <w:rsid w:val="00865E85"/>
    <w:rsid w:val="00866C4A"/>
    <w:rsid w:val="00867974"/>
    <w:rsid w:val="0087107E"/>
    <w:rsid w:val="00873179"/>
    <w:rsid w:val="00873645"/>
    <w:rsid w:val="00874526"/>
    <w:rsid w:val="00875CAF"/>
    <w:rsid w:val="00877BF9"/>
    <w:rsid w:val="0088096C"/>
    <w:rsid w:val="00880B91"/>
    <w:rsid w:val="0088129C"/>
    <w:rsid w:val="008818AB"/>
    <w:rsid w:val="00881A2D"/>
    <w:rsid w:val="00882BBA"/>
    <w:rsid w:val="008835C4"/>
    <w:rsid w:val="00883D6A"/>
    <w:rsid w:val="00884D6B"/>
    <w:rsid w:val="00886431"/>
    <w:rsid w:val="00886D1D"/>
    <w:rsid w:val="00887485"/>
    <w:rsid w:val="0088756D"/>
    <w:rsid w:val="00890254"/>
    <w:rsid w:val="008915BF"/>
    <w:rsid w:val="00891A6B"/>
    <w:rsid w:val="00891E10"/>
    <w:rsid w:val="008932FF"/>
    <w:rsid w:val="008935AD"/>
    <w:rsid w:val="00893629"/>
    <w:rsid w:val="008936A5"/>
    <w:rsid w:val="00895403"/>
    <w:rsid w:val="008957C1"/>
    <w:rsid w:val="00895FB8"/>
    <w:rsid w:val="00896017"/>
    <w:rsid w:val="00896348"/>
    <w:rsid w:val="00896E86"/>
    <w:rsid w:val="008974DA"/>
    <w:rsid w:val="008A0005"/>
    <w:rsid w:val="008A01EB"/>
    <w:rsid w:val="008A0C7E"/>
    <w:rsid w:val="008A15EE"/>
    <w:rsid w:val="008A2C7F"/>
    <w:rsid w:val="008A3888"/>
    <w:rsid w:val="008A584D"/>
    <w:rsid w:val="008A6A5E"/>
    <w:rsid w:val="008A777B"/>
    <w:rsid w:val="008A7FBB"/>
    <w:rsid w:val="008B09D3"/>
    <w:rsid w:val="008B10B7"/>
    <w:rsid w:val="008B2C8D"/>
    <w:rsid w:val="008B3BB1"/>
    <w:rsid w:val="008B5D52"/>
    <w:rsid w:val="008B5F88"/>
    <w:rsid w:val="008B6450"/>
    <w:rsid w:val="008B64E6"/>
    <w:rsid w:val="008B6922"/>
    <w:rsid w:val="008B751B"/>
    <w:rsid w:val="008C08B1"/>
    <w:rsid w:val="008C38AA"/>
    <w:rsid w:val="008C3943"/>
    <w:rsid w:val="008C4848"/>
    <w:rsid w:val="008C6DC5"/>
    <w:rsid w:val="008C747A"/>
    <w:rsid w:val="008C7C89"/>
    <w:rsid w:val="008D13DF"/>
    <w:rsid w:val="008D2CE6"/>
    <w:rsid w:val="008D4066"/>
    <w:rsid w:val="008D4207"/>
    <w:rsid w:val="008D455C"/>
    <w:rsid w:val="008D5FA8"/>
    <w:rsid w:val="008D6305"/>
    <w:rsid w:val="008D696B"/>
    <w:rsid w:val="008D6F40"/>
    <w:rsid w:val="008D7222"/>
    <w:rsid w:val="008D7598"/>
    <w:rsid w:val="008D77D4"/>
    <w:rsid w:val="008D79C2"/>
    <w:rsid w:val="008D7E3E"/>
    <w:rsid w:val="008E08F2"/>
    <w:rsid w:val="008E15CD"/>
    <w:rsid w:val="008E1B41"/>
    <w:rsid w:val="008E21E7"/>
    <w:rsid w:val="008E22CE"/>
    <w:rsid w:val="008E38B8"/>
    <w:rsid w:val="008E4C31"/>
    <w:rsid w:val="008E5119"/>
    <w:rsid w:val="008E5148"/>
    <w:rsid w:val="008E653B"/>
    <w:rsid w:val="008F082C"/>
    <w:rsid w:val="008F0B8B"/>
    <w:rsid w:val="008F0D1E"/>
    <w:rsid w:val="008F1142"/>
    <w:rsid w:val="008F1943"/>
    <w:rsid w:val="008F19CE"/>
    <w:rsid w:val="008F1A66"/>
    <w:rsid w:val="008F21BC"/>
    <w:rsid w:val="008F2B18"/>
    <w:rsid w:val="008F2B58"/>
    <w:rsid w:val="008F3AEC"/>
    <w:rsid w:val="008F4EB2"/>
    <w:rsid w:val="008F659F"/>
    <w:rsid w:val="008F6633"/>
    <w:rsid w:val="008F778F"/>
    <w:rsid w:val="008F7E02"/>
    <w:rsid w:val="008F7E1B"/>
    <w:rsid w:val="00902BDC"/>
    <w:rsid w:val="009047F1"/>
    <w:rsid w:val="00905A96"/>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B8D"/>
    <w:rsid w:val="00924C83"/>
    <w:rsid w:val="0092563F"/>
    <w:rsid w:val="00926711"/>
    <w:rsid w:val="00930AF9"/>
    <w:rsid w:val="0093118F"/>
    <w:rsid w:val="0093194C"/>
    <w:rsid w:val="00932370"/>
    <w:rsid w:val="009325E8"/>
    <w:rsid w:val="00932932"/>
    <w:rsid w:val="00932AFC"/>
    <w:rsid w:val="009348E4"/>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60576"/>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3605"/>
    <w:rsid w:val="00983B02"/>
    <w:rsid w:val="009851F0"/>
    <w:rsid w:val="00985E91"/>
    <w:rsid w:val="00985F45"/>
    <w:rsid w:val="00986AD6"/>
    <w:rsid w:val="00986C60"/>
    <w:rsid w:val="00987B46"/>
    <w:rsid w:val="00987CDA"/>
    <w:rsid w:val="00987DB7"/>
    <w:rsid w:val="00991252"/>
    <w:rsid w:val="00991DEB"/>
    <w:rsid w:val="00993018"/>
    <w:rsid w:val="00993361"/>
    <w:rsid w:val="00993E2C"/>
    <w:rsid w:val="00994C73"/>
    <w:rsid w:val="0099531F"/>
    <w:rsid w:val="00995FA9"/>
    <w:rsid w:val="00996FF1"/>
    <w:rsid w:val="0099755B"/>
    <w:rsid w:val="00997970"/>
    <w:rsid w:val="00997FA9"/>
    <w:rsid w:val="009A0F4B"/>
    <w:rsid w:val="009A12B5"/>
    <w:rsid w:val="009A16BA"/>
    <w:rsid w:val="009A2194"/>
    <w:rsid w:val="009A284B"/>
    <w:rsid w:val="009A4C51"/>
    <w:rsid w:val="009A73E6"/>
    <w:rsid w:val="009B07FB"/>
    <w:rsid w:val="009B0AFE"/>
    <w:rsid w:val="009B1A03"/>
    <w:rsid w:val="009B2734"/>
    <w:rsid w:val="009B28F4"/>
    <w:rsid w:val="009B405C"/>
    <w:rsid w:val="009B4149"/>
    <w:rsid w:val="009B4243"/>
    <w:rsid w:val="009B6736"/>
    <w:rsid w:val="009B6826"/>
    <w:rsid w:val="009B6AFB"/>
    <w:rsid w:val="009B6C15"/>
    <w:rsid w:val="009B7BC8"/>
    <w:rsid w:val="009B7CB8"/>
    <w:rsid w:val="009C0D2C"/>
    <w:rsid w:val="009C0FA7"/>
    <w:rsid w:val="009C16A7"/>
    <w:rsid w:val="009C1EB7"/>
    <w:rsid w:val="009C239D"/>
    <w:rsid w:val="009C2E1A"/>
    <w:rsid w:val="009C2F23"/>
    <w:rsid w:val="009C344D"/>
    <w:rsid w:val="009C3FFA"/>
    <w:rsid w:val="009C4578"/>
    <w:rsid w:val="009C50C3"/>
    <w:rsid w:val="009C50E7"/>
    <w:rsid w:val="009C5F7C"/>
    <w:rsid w:val="009C6592"/>
    <w:rsid w:val="009C6A30"/>
    <w:rsid w:val="009C7640"/>
    <w:rsid w:val="009C7C40"/>
    <w:rsid w:val="009D0F04"/>
    <w:rsid w:val="009D1B01"/>
    <w:rsid w:val="009D1B11"/>
    <w:rsid w:val="009D21F3"/>
    <w:rsid w:val="009D2CAA"/>
    <w:rsid w:val="009D4B44"/>
    <w:rsid w:val="009D519E"/>
    <w:rsid w:val="009D572A"/>
    <w:rsid w:val="009D5AF1"/>
    <w:rsid w:val="009D754B"/>
    <w:rsid w:val="009D7569"/>
    <w:rsid w:val="009E0A5E"/>
    <w:rsid w:val="009E0EC7"/>
    <w:rsid w:val="009E10CE"/>
    <w:rsid w:val="009E1FEE"/>
    <w:rsid w:val="009E2F1B"/>
    <w:rsid w:val="009E465D"/>
    <w:rsid w:val="009E5612"/>
    <w:rsid w:val="009E62CE"/>
    <w:rsid w:val="009E641C"/>
    <w:rsid w:val="009E6E8D"/>
    <w:rsid w:val="009F09A4"/>
    <w:rsid w:val="009F303F"/>
    <w:rsid w:val="009F3C13"/>
    <w:rsid w:val="009F5822"/>
    <w:rsid w:val="009F5AD5"/>
    <w:rsid w:val="009F6D58"/>
    <w:rsid w:val="009F7152"/>
    <w:rsid w:val="009F78E8"/>
    <w:rsid w:val="009F7B0C"/>
    <w:rsid w:val="00A001DF"/>
    <w:rsid w:val="00A00D7C"/>
    <w:rsid w:val="00A00D91"/>
    <w:rsid w:val="00A00E82"/>
    <w:rsid w:val="00A01688"/>
    <w:rsid w:val="00A01965"/>
    <w:rsid w:val="00A01CAA"/>
    <w:rsid w:val="00A01FD1"/>
    <w:rsid w:val="00A02228"/>
    <w:rsid w:val="00A038E9"/>
    <w:rsid w:val="00A05324"/>
    <w:rsid w:val="00A06214"/>
    <w:rsid w:val="00A065FC"/>
    <w:rsid w:val="00A06C66"/>
    <w:rsid w:val="00A10B2E"/>
    <w:rsid w:val="00A10BF0"/>
    <w:rsid w:val="00A10F7A"/>
    <w:rsid w:val="00A13E9A"/>
    <w:rsid w:val="00A13FC8"/>
    <w:rsid w:val="00A14670"/>
    <w:rsid w:val="00A15BF6"/>
    <w:rsid w:val="00A17857"/>
    <w:rsid w:val="00A17D7B"/>
    <w:rsid w:val="00A20367"/>
    <w:rsid w:val="00A20AB1"/>
    <w:rsid w:val="00A20EC4"/>
    <w:rsid w:val="00A21B11"/>
    <w:rsid w:val="00A21D59"/>
    <w:rsid w:val="00A22541"/>
    <w:rsid w:val="00A22A65"/>
    <w:rsid w:val="00A23722"/>
    <w:rsid w:val="00A243A2"/>
    <w:rsid w:val="00A2630C"/>
    <w:rsid w:val="00A26C10"/>
    <w:rsid w:val="00A305AE"/>
    <w:rsid w:val="00A30B24"/>
    <w:rsid w:val="00A30F83"/>
    <w:rsid w:val="00A3107A"/>
    <w:rsid w:val="00A31D50"/>
    <w:rsid w:val="00A3299D"/>
    <w:rsid w:val="00A33FA2"/>
    <w:rsid w:val="00A346F6"/>
    <w:rsid w:val="00A34E2F"/>
    <w:rsid w:val="00A35628"/>
    <w:rsid w:val="00A36763"/>
    <w:rsid w:val="00A367C2"/>
    <w:rsid w:val="00A36976"/>
    <w:rsid w:val="00A376EC"/>
    <w:rsid w:val="00A414FB"/>
    <w:rsid w:val="00A41FFB"/>
    <w:rsid w:val="00A42E3C"/>
    <w:rsid w:val="00A432A1"/>
    <w:rsid w:val="00A43567"/>
    <w:rsid w:val="00A4399F"/>
    <w:rsid w:val="00A43C77"/>
    <w:rsid w:val="00A449CB"/>
    <w:rsid w:val="00A44FDC"/>
    <w:rsid w:val="00A47AB0"/>
    <w:rsid w:val="00A50D8A"/>
    <w:rsid w:val="00A518BF"/>
    <w:rsid w:val="00A52562"/>
    <w:rsid w:val="00A52C13"/>
    <w:rsid w:val="00A52C82"/>
    <w:rsid w:val="00A5461E"/>
    <w:rsid w:val="00A55579"/>
    <w:rsid w:val="00A569BF"/>
    <w:rsid w:val="00A56D46"/>
    <w:rsid w:val="00A60489"/>
    <w:rsid w:val="00A62228"/>
    <w:rsid w:val="00A6325F"/>
    <w:rsid w:val="00A64484"/>
    <w:rsid w:val="00A64951"/>
    <w:rsid w:val="00A65A0D"/>
    <w:rsid w:val="00A67C9A"/>
    <w:rsid w:val="00A70807"/>
    <w:rsid w:val="00A720C7"/>
    <w:rsid w:val="00A722D9"/>
    <w:rsid w:val="00A7328B"/>
    <w:rsid w:val="00A738AD"/>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194"/>
    <w:rsid w:val="00A87235"/>
    <w:rsid w:val="00A8769A"/>
    <w:rsid w:val="00A91200"/>
    <w:rsid w:val="00A9285B"/>
    <w:rsid w:val="00A92EF3"/>
    <w:rsid w:val="00A93196"/>
    <w:rsid w:val="00A934E6"/>
    <w:rsid w:val="00A93AD4"/>
    <w:rsid w:val="00A94CB7"/>
    <w:rsid w:val="00A94FA3"/>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390B"/>
    <w:rsid w:val="00AB48D7"/>
    <w:rsid w:val="00AB6007"/>
    <w:rsid w:val="00AB6880"/>
    <w:rsid w:val="00AB6C6C"/>
    <w:rsid w:val="00AB72A1"/>
    <w:rsid w:val="00AB74C5"/>
    <w:rsid w:val="00AB7AF5"/>
    <w:rsid w:val="00AC01FB"/>
    <w:rsid w:val="00AC15A5"/>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E09"/>
    <w:rsid w:val="00AD4A4A"/>
    <w:rsid w:val="00AD54ED"/>
    <w:rsid w:val="00AD64EC"/>
    <w:rsid w:val="00AD7470"/>
    <w:rsid w:val="00AD76B2"/>
    <w:rsid w:val="00AE0311"/>
    <w:rsid w:val="00AE08CC"/>
    <w:rsid w:val="00AE2943"/>
    <w:rsid w:val="00AE2AA5"/>
    <w:rsid w:val="00AE3B97"/>
    <w:rsid w:val="00AE6DC6"/>
    <w:rsid w:val="00AE79A5"/>
    <w:rsid w:val="00AE7A41"/>
    <w:rsid w:val="00AF0431"/>
    <w:rsid w:val="00AF138B"/>
    <w:rsid w:val="00AF2CDC"/>
    <w:rsid w:val="00AF520D"/>
    <w:rsid w:val="00AF56FD"/>
    <w:rsid w:val="00AF5E30"/>
    <w:rsid w:val="00B00CB5"/>
    <w:rsid w:val="00B017DC"/>
    <w:rsid w:val="00B02375"/>
    <w:rsid w:val="00B03521"/>
    <w:rsid w:val="00B03984"/>
    <w:rsid w:val="00B0473A"/>
    <w:rsid w:val="00B11F72"/>
    <w:rsid w:val="00B13AF5"/>
    <w:rsid w:val="00B14E8B"/>
    <w:rsid w:val="00B15E40"/>
    <w:rsid w:val="00B163F6"/>
    <w:rsid w:val="00B16650"/>
    <w:rsid w:val="00B166B9"/>
    <w:rsid w:val="00B16803"/>
    <w:rsid w:val="00B17BC8"/>
    <w:rsid w:val="00B20018"/>
    <w:rsid w:val="00B20778"/>
    <w:rsid w:val="00B21B2D"/>
    <w:rsid w:val="00B231D0"/>
    <w:rsid w:val="00B23547"/>
    <w:rsid w:val="00B239B2"/>
    <w:rsid w:val="00B248CB"/>
    <w:rsid w:val="00B250F8"/>
    <w:rsid w:val="00B2591F"/>
    <w:rsid w:val="00B27ABF"/>
    <w:rsid w:val="00B3033E"/>
    <w:rsid w:val="00B30DB4"/>
    <w:rsid w:val="00B32C59"/>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05"/>
    <w:rsid w:val="00B62FDF"/>
    <w:rsid w:val="00B63661"/>
    <w:rsid w:val="00B645FD"/>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905"/>
    <w:rsid w:val="00B82D31"/>
    <w:rsid w:val="00B83FD3"/>
    <w:rsid w:val="00B848D4"/>
    <w:rsid w:val="00B84B2C"/>
    <w:rsid w:val="00B85756"/>
    <w:rsid w:val="00B867E8"/>
    <w:rsid w:val="00B87373"/>
    <w:rsid w:val="00B87513"/>
    <w:rsid w:val="00B876AE"/>
    <w:rsid w:val="00B87D30"/>
    <w:rsid w:val="00B87FB3"/>
    <w:rsid w:val="00B92441"/>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6F3"/>
    <w:rsid w:val="00BA1800"/>
    <w:rsid w:val="00BA28F1"/>
    <w:rsid w:val="00BA319C"/>
    <w:rsid w:val="00BA371F"/>
    <w:rsid w:val="00BA4E19"/>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255B"/>
    <w:rsid w:val="00BC4A45"/>
    <w:rsid w:val="00BC5DA3"/>
    <w:rsid w:val="00BC6009"/>
    <w:rsid w:val="00BC652A"/>
    <w:rsid w:val="00BC7173"/>
    <w:rsid w:val="00BC7C6A"/>
    <w:rsid w:val="00BD0326"/>
    <w:rsid w:val="00BD0403"/>
    <w:rsid w:val="00BD26C9"/>
    <w:rsid w:val="00BD40BB"/>
    <w:rsid w:val="00BD4952"/>
    <w:rsid w:val="00BD5C3C"/>
    <w:rsid w:val="00BD72B5"/>
    <w:rsid w:val="00BD7604"/>
    <w:rsid w:val="00BD7B73"/>
    <w:rsid w:val="00BE3F35"/>
    <w:rsid w:val="00BE56AD"/>
    <w:rsid w:val="00BE5DCA"/>
    <w:rsid w:val="00BE64E2"/>
    <w:rsid w:val="00BE64E9"/>
    <w:rsid w:val="00BE7722"/>
    <w:rsid w:val="00BE7D26"/>
    <w:rsid w:val="00BE7E84"/>
    <w:rsid w:val="00BF153A"/>
    <w:rsid w:val="00BF1664"/>
    <w:rsid w:val="00BF2110"/>
    <w:rsid w:val="00BF2D8F"/>
    <w:rsid w:val="00BF4527"/>
    <w:rsid w:val="00BF5DBB"/>
    <w:rsid w:val="00BF6E61"/>
    <w:rsid w:val="00BF72D3"/>
    <w:rsid w:val="00BF7ED7"/>
    <w:rsid w:val="00C008FD"/>
    <w:rsid w:val="00C0131F"/>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0C87"/>
    <w:rsid w:val="00C2186E"/>
    <w:rsid w:val="00C2236C"/>
    <w:rsid w:val="00C22A08"/>
    <w:rsid w:val="00C232B9"/>
    <w:rsid w:val="00C256CA"/>
    <w:rsid w:val="00C25DFA"/>
    <w:rsid w:val="00C25E80"/>
    <w:rsid w:val="00C260E6"/>
    <w:rsid w:val="00C26863"/>
    <w:rsid w:val="00C2716E"/>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B4D"/>
    <w:rsid w:val="00C45954"/>
    <w:rsid w:val="00C4627D"/>
    <w:rsid w:val="00C46C2C"/>
    <w:rsid w:val="00C46FBF"/>
    <w:rsid w:val="00C47A98"/>
    <w:rsid w:val="00C47CF6"/>
    <w:rsid w:val="00C47D71"/>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7456"/>
    <w:rsid w:val="00C80226"/>
    <w:rsid w:val="00C80480"/>
    <w:rsid w:val="00C8195E"/>
    <w:rsid w:val="00C81F9F"/>
    <w:rsid w:val="00C82095"/>
    <w:rsid w:val="00C82928"/>
    <w:rsid w:val="00C82A71"/>
    <w:rsid w:val="00C830A7"/>
    <w:rsid w:val="00C85952"/>
    <w:rsid w:val="00C86DF8"/>
    <w:rsid w:val="00C87C71"/>
    <w:rsid w:val="00C902DB"/>
    <w:rsid w:val="00C9071F"/>
    <w:rsid w:val="00C911B4"/>
    <w:rsid w:val="00C9174E"/>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229"/>
    <w:rsid w:val="00CA6BA7"/>
    <w:rsid w:val="00CA7620"/>
    <w:rsid w:val="00CA7C5E"/>
    <w:rsid w:val="00CB0493"/>
    <w:rsid w:val="00CB0934"/>
    <w:rsid w:val="00CB0A21"/>
    <w:rsid w:val="00CB12DB"/>
    <w:rsid w:val="00CB16FA"/>
    <w:rsid w:val="00CB25AA"/>
    <w:rsid w:val="00CB3EB1"/>
    <w:rsid w:val="00CB4375"/>
    <w:rsid w:val="00CB4835"/>
    <w:rsid w:val="00CB5662"/>
    <w:rsid w:val="00CB5A22"/>
    <w:rsid w:val="00CB658E"/>
    <w:rsid w:val="00CB727D"/>
    <w:rsid w:val="00CC0053"/>
    <w:rsid w:val="00CC0852"/>
    <w:rsid w:val="00CC0938"/>
    <w:rsid w:val="00CC1F09"/>
    <w:rsid w:val="00CC41C1"/>
    <w:rsid w:val="00CC47EC"/>
    <w:rsid w:val="00CC798B"/>
    <w:rsid w:val="00CD0130"/>
    <w:rsid w:val="00CD0159"/>
    <w:rsid w:val="00CD07A2"/>
    <w:rsid w:val="00CD0E7C"/>
    <w:rsid w:val="00CD1355"/>
    <w:rsid w:val="00CD45FF"/>
    <w:rsid w:val="00CD4733"/>
    <w:rsid w:val="00CD5000"/>
    <w:rsid w:val="00CD6D18"/>
    <w:rsid w:val="00CD7F65"/>
    <w:rsid w:val="00CE0898"/>
    <w:rsid w:val="00CE3A03"/>
    <w:rsid w:val="00CE3FF6"/>
    <w:rsid w:val="00CE5649"/>
    <w:rsid w:val="00CE5870"/>
    <w:rsid w:val="00CE5A7A"/>
    <w:rsid w:val="00CE6C09"/>
    <w:rsid w:val="00CE6DFA"/>
    <w:rsid w:val="00CE718B"/>
    <w:rsid w:val="00CE741E"/>
    <w:rsid w:val="00CE7D9D"/>
    <w:rsid w:val="00CE7E34"/>
    <w:rsid w:val="00CF28B7"/>
    <w:rsid w:val="00CF3074"/>
    <w:rsid w:val="00CF4809"/>
    <w:rsid w:val="00CF5E2A"/>
    <w:rsid w:val="00CF5E9F"/>
    <w:rsid w:val="00CF60D9"/>
    <w:rsid w:val="00CF6CAC"/>
    <w:rsid w:val="00D0080B"/>
    <w:rsid w:val="00D041F4"/>
    <w:rsid w:val="00D0534E"/>
    <w:rsid w:val="00D06767"/>
    <w:rsid w:val="00D073D7"/>
    <w:rsid w:val="00D10795"/>
    <w:rsid w:val="00D11F46"/>
    <w:rsid w:val="00D1404A"/>
    <w:rsid w:val="00D141CA"/>
    <w:rsid w:val="00D14640"/>
    <w:rsid w:val="00D14D4B"/>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39CB"/>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9A6"/>
    <w:rsid w:val="00D51C79"/>
    <w:rsid w:val="00D525E1"/>
    <w:rsid w:val="00D53CC2"/>
    <w:rsid w:val="00D545DF"/>
    <w:rsid w:val="00D54BC5"/>
    <w:rsid w:val="00D554E6"/>
    <w:rsid w:val="00D55758"/>
    <w:rsid w:val="00D56107"/>
    <w:rsid w:val="00D567ED"/>
    <w:rsid w:val="00D56804"/>
    <w:rsid w:val="00D56967"/>
    <w:rsid w:val="00D576AD"/>
    <w:rsid w:val="00D57A45"/>
    <w:rsid w:val="00D57DC9"/>
    <w:rsid w:val="00D57F1A"/>
    <w:rsid w:val="00D60DB6"/>
    <w:rsid w:val="00D60F69"/>
    <w:rsid w:val="00D62194"/>
    <w:rsid w:val="00D65080"/>
    <w:rsid w:val="00D652F5"/>
    <w:rsid w:val="00D65A48"/>
    <w:rsid w:val="00D65B87"/>
    <w:rsid w:val="00D66391"/>
    <w:rsid w:val="00D66FE0"/>
    <w:rsid w:val="00D71081"/>
    <w:rsid w:val="00D71B42"/>
    <w:rsid w:val="00D72E69"/>
    <w:rsid w:val="00D73173"/>
    <w:rsid w:val="00D73CAA"/>
    <w:rsid w:val="00D7440C"/>
    <w:rsid w:val="00D752B4"/>
    <w:rsid w:val="00D75B02"/>
    <w:rsid w:val="00D75F1B"/>
    <w:rsid w:val="00D760A3"/>
    <w:rsid w:val="00D76284"/>
    <w:rsid w:val="00D8083F"/>
    <w:rsid w:val="00D81E66"/>
    <w:rsid w:val="00D820D8"/>
    <w:rsid w:val="00D82112"/>
    <w:rsid w:val="00D821CD"/>
    <w:rsid w:val="00D826ED"/>
    <w:rsid w:val="00D827FF"/>
    <w:rsid w:val="00D829A1"/>
    <w:rsid w:val="00D82DAD"/>
    <w:rsid w:val="00D83E7C"/>
    <w:rsid w:val="00D852CF"/>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1AF"/>
    <w:rsid w:val="00DA128D"/>
    <w:rsid w:val="00DA1FD9"/>
    <w:rsid w:val="00DA20C9"/>
    <w:rsid w:val="00DA329F"/>
    <w:rsid w:val="00DA47EB"/>
    <w:rsid w:val="00DA5439"/>
    <w:rsid w:val="00DA6A7A"/>
    <w:rsid w:val="00DA6F5C"/>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DF7A3F"/>
    <w:rsid w:val="00E036A8"/>
    <w:rsid w:val="00E04875"/>
    <w:rsid w:val="00E06DFF"/>
    <w:rsid w:val="00E10408"/>
    <w:rsid w:val="00E10A14"/>
    <w:rsid w:val="00E110BB"/>
    <w:rsid w:val="00E12C1C"/>
    <w:rsid w:val="00E12F3A"/>
    <w:rsid w:val="00E132CF"/>
    <w:rsid w:val="00E13BD8"/>
    <w:rsid w:val="00E14B1A"/>
    <w:rsid w:val="00E15401"/>
    <w:rsid w:val="00E15A65"/>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253F"/>
    <w:rsid w:val="00E33DBC"/>
    <w:rsid w:val="00E340E6"/>
    <w:rsid w:val="00E35D3E"/>
    <w:rsid w:val="00E37CCD"/>
    <w:rsid w:val="00E37CEE"/>
    <w:rsid w:val="00E40673"/>
    <w:rsid w:val="00E40F00"/>
    <w:rsid w:val="00E4114E"/>
    <w:rsid w:val="00E41C75"/>
    <w:rsid w:val="00E42FB7"/>
    <w:rsid w:val="00E44D1F"/>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60AFA"/>
    <w:rsid w:val="00E624FA"/>
    <w:rsid w:val="00E62637"/>
    <w:rsid w:val="00E64858"/>
    <w:rsid w:val="00E6644B"/>
    <w:rsid w:val="00E7012F"/>
    <w:rsid w:val="00E704E6"/>
    <w:rsid w:val="00E70E12"/>
    <w:rsid w:val="00E71B8A"/>
    <w:rsid w:val="00E721B5"/>
    <w:rsid w:val="00E72CB1"/>
    <w:rsid w:val="00E747E5"/>
    <w:rsid w:val="00E74FE4"/>
    <w:rsid w:val="00E753D1"/>
    <w:rsid w:val="00E7543F"/>
    <w:rsid w:val="00E76CEE"/>
    <w:rsid w:val="00E76D6B"/>
    <w:rsid w:val="00E804EB"/>
    <w:rsid w:val="00E80608"/>
    <w:rsid w:val="00E80C42"/>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2D0A"/>
    <w:rsid w:val="00EA4387"/>
    <w:rsid w:val="00EA470A"/>
    <w:rsid w:val="00EA4A73"/>
    <w:rsid w:val="00EA57ED"/>
    <w:rsid w:val="00EA5D2E"/>
    <w:rsid w:val="00EA61FC"/>
    <w:rsid w:val="00EA66FA"/>
    <w:rsid w:val="00EA7A7A"/>
    <w:rsid w:val="00EB1A66"/>
    <w:rsid w:val="00EB3B5A"/>
    <w:rsid w:val="00EB3B8A"/>
    <w:rsid w:val="00EB47E3"/>
    <w:rsid w:val="00EB4E8B"/>
    <w:rsid w:val="00EB7D84"/>
    <w:rsid w:val="00EC046B"/>
    <w:rsid w:val="00EC0DF2"/>
    <w:rsid w:val="00EC19F4"/>
    <w:rsid w:val="00EC1CC0"/>
    <w:rsid w:val="00EC1D3B"/>
    <w:rsid w:val="00EC25FA"/>
    <w:rsid w:val="00EC4506"/>
    <w:rsid w:val="00EC53C4"/>
    <w:rsid w:val="00EC72DF"/>
    <w:rsid w:val="00EC7609"/>
    <w:rsid w:val="00EC7A36"/>
    <w:rsid w:val="00ED0001"/>
    <w:rsid w:val="00ED0485"/>
    <w:rsid w:val="00ED0E35"/>
    <w:rsid w:val="00ED0EF4"/>
    <w:rsid w:val="00ED1714"/>
    <w:rsid w:val="00ED1BDA"/>
    <w:rsid w:val="00ED1C7C"/>
    <w:rsid w:val="00ED1E2F"/>
    <w:rsid w:val="00ED1F1A"/>
    <w:rsid w:val="00ED2165"/>
    <w:rsid w:val="00ED33D8"/>
    <w:rsid w:val="00ED5799"/>
    <w:rsid w:val="00ED5958"/>
    <w:rsid w:val="00ED5C5E"/>
    <w:rsid w:val="00ED5D7B"/>
    <w:rsid w:val="00ED7119"/>
    <w:rsid w:val="00ED7D9F"/>
    <w:rsid w:val="00EE0557"/>
    <w:rsid w:val="00EE1043"/>
    <w:rsid w:val="00EE1566"/>
    <w:rsid w:val="00EE22F8"/>
    <w:rsid w:val="00EE2314"/>
    <w:rsid w:val="00EE3862"/>
    <w:rsid w:val="00EE5910"/>
    <w:rsid w:val="00EE76FB"/>
    <w:rsid w:val="00EF0D16"/>
    <w:rsid w:val="00EF0F9B"/>
    <w:rsid w:val="00EF1577"/>
    <w:rsid w:val="00EF16DB"/>
    <w:rsid w:val="00EF16FD"/>
    <w:rsid w:val="00EF2123"/>
    <w:rsid w:val="00EF3FB5"/>
    <w:rsid w:val="00EF43C8"/>
    <w:rsid w:val="00EF44EB"/>
    <w:rsid w:val="00EF5D99"/>
    <w:rsid w:val="00EF76E5"/>
    <w:rsid w:val="00EF79F9"/>
    <w:rsid w:val="00F00997"/>
    <w:rsid w:val="00F01969"/>
    <w:rsid w:val="00F04E59"/>
    <w:rsid w:val="00F05F54"/>
    <w:rsid w:val="00F070A5"/>
    <w:rsid w:val="00F0767C"/>
    <w:rsid w:val="00F1011B"/>
    <w:rsid w:val="00F10F9C"/>
    <w:rsid w:val="00F11313"/>
    <w:rsid w:val="00F121B5"/>
    <w:rsid w:val="00F12438"/>
    <w:rsid w:val="00F12B86"/>
    <w:rsid w:val="00F133BD"/>
    <w:rsid w:val="00F134E4"/>
    <w:rsid w:val="00F135AB"/>
    <w:rsid w:val="00F138C6"/>
    <w:rsid w:val="00F150A5"/>
    <w:rsid w:val="00F15827"/>
    <w:rsid w:val="00F16D9B"/>
    <w:rsid w:val="00F1705F"/>
    <w:rsid w:val="00F17AA0"/>
    <w:rsid w:val="00F20761"/>
    <w:rsid w:val="00F20BAC"/>
    <w:rsid w:val="00F21B1E"/>
    <w:rsid w:val="00F232D8"/>
    <w:rsid w:val="00F23CF1"/>
    <w:rsid w:val="00F24270"/>
    <w:rsid w:val="00F249EB"/>
    <w:rsid w:val="00F2582C"/>
    <w:rsid w:val="00F25EE3"/>
    <w:rsid w:val="00F2643D"/>
    <w:rsid w:val="00F2707E"/>
    <w:rsid w:val="00F31D1B"/>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A42"/>
    <w:rsid w:val="00F50CB6"/>
    <w:rsid w:val="00F5120F"/>
    <w:rsid w:val="00F521D1"/>
    <w:rsid w:val="00F541BD"/>
    <w:rsid w:val="00F54EA0"/>
    <w:rsid w:val="00F55CE3"/>
    <w:rsid w:val="00F55E61"/>
    <w:rsid w:val="00F60781"/>
    <w:rsid w:val="00F631D5"/>
    <w:rsid w:val="00F666ED"/>
    <w:rsid w:val="00F668D9"/>
    <w:rsid w:val="00F67032"/>
    <w:rsid w:val="00F67FA1"/>
    <w:rsid w:val="00F70559"/>
    <w:rsid w:val="00F70D80"/>
    <w:rsid w:val="00F71B66"/>
    <w:rsid w:val="00F71F2C"/>
    <w:rsid w:val="00F72280"/>
    <w:rsid w:val="00F72A21"/>
    <w:rsid w:val="00F72DF2"/>
    <w:rsid w:val="00F738EC"/>
    <w:rsid w:val="00F73F35"/>
    <w:rsid w:val="00F74336"/>
    <w:rsid w:val="00F769D0"/>
    <w:rsid w:val="00F7737D"/>
    <w:rsid w:val="00F779DA"/>
    <w:rsid w:val="00F8080E"/>
    <w:rsid w:val="00F8261D"/>
    <w:rsid w:val="00F836FA"/>
    <w:rsid w:val="00F84DCF"/>
    <w:rsid w:val="00F857FD"/>
    <w:rsid w:val="00F85BC2"/>
    <w:rsid w:val="00F860A6"/>
    <w:rsid w:val="00F87FF8"/>
    <w:rsid w:val="00F90681"/>
    <w:rsid w:val="00F90B93"/>
    <w:rsid w:val="00F90F0E"/>
    <w:rsid w:val="00F9256B"/>
    <w:rsid w:val="00F927DF"/>
    <w:rsid w:val="00F933E6"/>
    <w:rsid w:val="00F9412D"/>
    <w:rsid w:val="00F9503E"/>
    <w:rsid w:val="00F958AE"/>
    <w:rsid w:val="00F964FB"/>
    <w:rsid w:val="00F96C5F"/>
    <w:rsid w:val="00FA0EBA"/>
    <w:rsid w:val="00FA1516"/>
    <w:rsid w:val="00FA1622"/>
    <w:rsid w:val="00FA1DCA"/>
    <w:rsid w:val="00FA2991"/>
    <w:rsid w:val="00FA2B27"/>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B6DF3"/>
    <w:rsid w:val="00FC2D2B"/>
    <w:rsid w:val="00FC2E92"/>
    <w:rsid w:val="00FC4459"/>
    <w:rsid w:val="00FC49E6"/>
    <w:rsid w:val="00FC4FF8"/>
    <w:rsid w:val="00FC607D"/>
    <w:rsid w:val="00FC75EE"/>
    <w:rsid w:val="00FC7C2E"/>
    <w:rsid w:val="00FD0E70"/>
    <w:rsid w:val="00FD1547"/>
    <w:rsid w:val="00FD294A"/>
    <w:rsid w:val="00FD36F4"/>
    <w:rsid w:val="00FD4859"/>
    <w:rsid w:val="00FD4EDA"/>
    <w:rsid w:val="00FD5B1F"/>
    <w:rsid w:val="00FD685F"/>
    <w:rsid w:val="00FD77AC"/>
    <w:rsid w:val="00FE1C89"/>
    <w:rsid w:val="00FE27CD"/>
    <w:rsid w:val="00FE375F"/>
    <w:rsid w:val="00FE3A37"/>
    <w:rsid w:val="00FE6836"/>
    <w:rsid w:val="00FE75E6"/>
    <w:rsid w:val="00FE798D"/>
    <w:rsid w:val="00FE7B69"/>
    <w:rsid w:val="00FF0C6C"/>
    <w:rsid w:val="00FF10BB"/>
    <w:rsid w:val="00FF1219"/>
    <w:rsid w:val="00FF21E1"/>
    <w:rsid w:val="00FF3255"/>
    <w:rsid w:val="00FF48DE"/>
    <w:rsid w:val="00FF5A87"/>
    <w:rsid w:val="00FF5B72"/>
    <w:rsid w:val="00FF72D3"/>
    <w:rsid w:val="00FF75F3"/>
    <w:rsid w:val="00FF7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 w:type="paragraph" w:customStyle="1" w:styleId="CharCharCharCharCharCharCharCharCharCharChar">
    <w:name w:val="Char Char Char Char Char Char Char Char Char Char Char"/>
    <w:basedOn w:val="Normal"/>
    <w:rsid w:val="00F84DCF"/>
    <w:pPr>
      <w:suppressAutoHyphens w:val="0"/>
      <w:spacing w:after="160" w:line="240" w:lineRule="exact"/>
    </w:pPr>
    <w:rPr>
      <w:rFonts w:ascii="Verdana" w:hAnsi="Verdana"/>
      <w:i/>
      <w:sz w:val="20"/>
      <w:szCs w:val="20"/>
      <w:lang w:val="en-US" w:eastAsia="en-US"/>
    </w:rPr>
  </w:style>
  <w:style w:type="character" w:styleId="Strong">
    <w:name w:val="Strong"/>
    <w:uiPriority w:val="22"/>
    <w:qFormat/>
    <w:rsid w:val="00F84DCF"/>
    <w:rPr>
      <w:b/>
      <w:bCs/>
    </w:rPr>
  </w:style>
  <w:style w:type="paragraph" w:styleId="NormalWeb">
    <w:name w:val="Normal (Web)"/>
    <w:basedOn w:val="Normal"/>
    <w:uiPriority w:val="99"/>
    <w:semiHidden/>
    <w:unhideWhenUsed/>
    <w:rsid w:val="00797D5B"/>
    <w:pPr>
      <w:suppressAutoHyphens w:val="0"/>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388385620">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03434123">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304001373">
      <w:bodyDiv w:val="1"/>
      <w:marLeft w:val="0"/>
      <w:marRight w:val="0"/>
      <w:marTop w:val="0"/>
      <w:marBottom w:val="0"/>
      <w:divBdr>
        <w:top w:val="none" w:sz="0" w:space="0" w:color="auto"/>
        <w:left w:val="none" w:sz="0" w:space="0" w:color="auto"/>
        <w:bottom w:val="none" w:sz="0" w:space="0" w:color="auto"/>
        <w:right w:val="none" w:sz="0" w:space="0" w:color="auto"/>
      </w:divBdr>
    </w:div>
    <w:div w:id="170354925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891769854">
      <w:bodyDiv w:val="1"/>
      <w:marLeft w:val="0"/>
      <w:marRight w:val="0"/>
      <w:marTop w:val="0"/>
      <w:marBottom w:val="0"/>
      <w:divBdr>
        <w:top w:val="none" w:sz="0" w:space="0" w:color="auto"/>
        <w:left w:val="none" w:sz="0" w:space="0" w:color="auto"/>
        <w:bottom w:val="none" w:sz="0" w:space="0" w:color="auto"/>
        <w:right w:val="none" w:sz="0" w:space="0" w:color="auto"/>
      </w:divBdr>
    </w:div>
    <w:div w:id="199368173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7D7E-1B53-4C4B-935B-802C78E8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45</Pages>
  <Words>15258</Words>
  <Characters>86977</Characters>
  <Application>Microsoft Office Word</Application>
  <DocSecurity>0</DocSecurity>
  <Lines>724</Lines>
  <Paragraphs>204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102031</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1510</cp:revision>
  <cp:lastPrinted>2019-03-08T06:07:00Z</cp:lastPrinted>
  <dcterms:created xsi:type="dcterms:W3CDTF">2016-11-17T13:08:00Z</dcterms:created>
  <dcterms:modified xsi:type="dcterms:W3CDTF">2019-03-08T10:25:00Z</dcterms:modified>
</cp:coreProperties>
</file>