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1D47">
        <w:rPr>
          <w:rFonts w:ascii="Times New Roman" w:hAnsi="Times New Roman"/>
          <w:color w:val="000000"/>
          <w:sz w:val="24"/>
          <w:szCs w:val="24"/>
        </w:rPr>
        <w:t>30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F1D47">
        <w:rPr>
          <w:rFonts w:ascii="Times New Roman" w:hAnsi="Times New Roman"/>
          <w:color w:val="000000"/>
          <w:sz w:val="24"/>
          <w:szCs w:val="24"/>
        </w:rPr>
        <w:t>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F1D47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90319A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90319A">
        <w:rPr>
          <w:rFonts w:ascii="Times New Roman" w:hAnsi="Times New Roman"/>
          <w:b/>
          <w:bCs/>
          <w:color w:val="000000"/>
          <w:sz w:val="24"/>
          <w:szCs w:val="24"/>
          <w:lang/>
        </w:rPr>
        <w:t>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90319A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 xml:space="preserve">услуге израде </w:t>
      </w:r>
      <w:r w:rsidR="002469D7">
        <w:rPr>
          <w:rFonts w:ascii="Times New Roman" w:hAnsi="Times New Roman"/>
          <w:sz w:val="24"/>
          <w:szCs w:val="24"/>
        </w:rPr>
        <w:t xml:space="preserve">и измене и допуне 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пројектно техничке </w:t>
      </w:r>
      <w:r w:rsidR="00E3548E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15453D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Врхпољу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319A">
        <w:rPr>
          <w:rFonts w:ascii="Times New Roman" w:hAnsi="Times New Roman"/>
          <w:sz w:val="24"/>
          <w:szCs w:val="24"/>
          <w:lang w:val="sr-Cyrl-CS"/>
        </w:rPr>
        <w:t>Партија 2</w:t>
      </w:r>
      <w:r w:rsidR="0015453D" w:rsidRPr="0015453D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90319A" w:rsidRPr="0090319A">
        <w:rPr>
          <w:rFonts w:ascii="Times New Roman" w:hAnsi="Times New Roman"/>
          <w:sz w:val="24"/>
          <w:szCs w:val="24"/>
        </w:rPr>
        <w:t xml:space="preserve">Израда пројекта за извођење објекта бр. 2 основног образовања у Врхпољу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72CEB" w:rsidRPr="00272CEB">
        <w:rPr>
          <w:rFonts w:ascii="Times New Roman" w:hAnsi="Times New Roman"/>
          <w:bCs/>
          <w:color w:val="000000"/>
          <w:sz w:val="24"/>
          <w:szCs w:val="24"/>
          <w:lang/>
        </w:rPr>
        <w:t>145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40BB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72CEB">
        <w:rPr>
          <w:rFonts w:ascii="Times New Roman" w:hAnsi="Times New Roman"/>
          <w:sz w:val="24"/>
          <w:lang w:val="sr-Cyrl-CS"/>
        </w:rPr>
        <w:t>145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72CEB">
        <w:rPr>
          <w:rFonts w:ascii="Times New Roman" w:hAnsi="Times New Roman"/>
          <w:sz w:val="24"/>
          <w:lang w:val="sr-Cyrl-CS"/>
        </w:rPr>
        <w:t>149.900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72CEB">
        <w:rPr>
          <w:rFonts w:ascii="Times New Roman" w:hAnsi="Times New Roman"/>
          <w:sz w:val="24"/>
          <w:lang w:val="sr-Cyrl-CS"/>
        </w:rPr>
        <w:t>145</w:t>
      </w:r>
      <w:r w:rsidR="00070FC6">
        <w:rPr>
          <w:rFonts w:ascii="Times New Roman" w:hAnsi="Times New Roman"/>
          <w:sz w:val="24"/>
          <w:lang w:val="sr-Cyrl-CS"/>
        </w:rPr>
        <w:t>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72CEB">
        <w:rPr>
          <w:rFonts w:ascii="Times New Roman" w:hAnsi="Times New Roman"/>
          <w:sz w:val="24"/>
          <w:lang w:val="sr-Cyrl-CS"/>
        </w:rPr>
        <w:t>14</w:t>
      </w:r>
      <w:r w:rsidR="00440BB9">
        <w:rPr>
          <w:rFonts w:ascii="Times New Roman" w:hAnsi="Times New Roman"/>
          <w:sz w:val="24"/>
          <w:lang w:val="sr-Cyrl-CS"/>
        </w:rPr>
        <w:t>9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72CEB">
        <w:rPr>
          <w:rFonts w:ascii="Times New Roman" w:hAnsi="Times New Roman"/>
          <w:bCs/>
          <w:color w:val="000000"/>
          <w:sz w:val="24"/>
          <w:szCs w:val="24"/>
          <w:lang/>
        </w:rPr>
        <w:t>9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18</w:t>
      </w:r>
      <w:r w:rsidR="00E838BA">
        <w:rPr>
          <w:rFonts w:ascii="Times New Roman" w:hAnsi="Times New Roman"/>
          <w:sz w:val="24"/>
        </w:rPr>
        <w:t>.0</w:t>
      </w:r>
      <w:r w:rsidR="006E3B40">
        <w:rPr>
          <w:rFonts w:ascii="Times New Roman" w:hAnsi="Times New Roman"/>
          <w:sz w:val="24"/>
        </w:rPr>
        <w:t>1</w:t>
      </w:r>
      <w:r w:rsidR="006E3B40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29.01.2018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A3765" w:rsidRPr="009F7CD6" w:rsidRDefault="00F426F4" w:rsidP="001A37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F7D6A" w:rsidRPr="00A53CC6">
        <w:rPr>
          <w:rFonts w:ascii="Times New Roman" w:hAnsi="Times New Roman"/>
          <w:b/>
          <w:sz w:val="24"/>
          <w:szCs w:val="24"/>
          <w:lang w:val="sr-Cyrl-CS"/>
        </w:rPr>
        <w:t>носилац посла</w:t>
      </w:r>
      <w:r w:rsidR="001F7D6A">
        <w:rPr>
          <w:b/>
          <w:lang w:val="sr-Cyrl-CS"/>
        </w:rPr>
        <w:t xml:space="preserve"> </w:t>
      </w:r>
      <w:r w:rsidR="001A3765" w:rsidRPr="001A3765">
        <w:rPr>
          <w:rFonts w:ascii="Times New Roman" w:hAnsi="Times New Roman"/>
          <w:sz w:val="24"/>
          <w:szCs w:val="24"/>
          <w:lang w:val="sr-Cyrl-CS"/>
        </w:rPr>
        <w:t>Предузеће „Конинг“ доо Нови Сад, улица Данила Киша 7, ПИБ: 101616024, Матични број: 07866097</w:t>
      </w:r>
      <w:r w:rsidR="001A3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A3765">
        <w:rPr>
          <w:rFonts w:ascii="Times New Roman" w:hAnsi="Times New Roman"/>
          <w:b/>
          <w:sz w:val="24"/>
          <w:szCs w:val="24"/>
          <w:lang w:val="ru-RU"/>
        </w:rPr>
        <w:t>ч</w:t>
      </w:r>
      <w:r w:rsidR="001A3765" w:rsidRPr="001A3765">
        <w:rPr>
          <w:rFonts w:ascii="Times New Roman" w:hAnsi="Times New Roman"/>
          <w:b/>
          <w:sz w:val="24"/>
          <w:szCs w:val="24"/>
          <w:lang w:val="ru-RU"/>
        </w:rPr>
        <w:t xml:space="preserve">лан групе: </w:t>
      </w:r>
      <w:r w:rsidR="001A3765" w:rsidRPr="001F7D6A">
        <w:rPr>
          <w:rFonts w:ascii="Times New Roman" w:hAnsi="Times New Roman"/>
          <w:sz w:val="24"/>
          <w:szCs w:val="24"/>
          <w:lang w:val="ru-RU"/>
        </w:rPr>
        <w:t>«Пожар електро инжењеринг» Зрењанин</w:t>
      </w:r>
      <w:r w:rsidR="001A3765" w:rsidRPr="001A3765">
        <w:rPr>
          <w:rFonts w:ascii="Times New Roman" w:hAnsi="Times New Roman"/>
          <w:sz w:val="24"/>
          <w:szCs w:val="24"/>
          <w:lang w:val="ru-RU"/>
        </w:rPr>
        <w:t>, улица Цара Душана 105, ПИБ: 10</w:t>
      </w:r>
      <w:r w:rsidR="009F7CD6">
        <w:rPr>
          <w:rFonts w:ascii="Times New Roman" w:hAnsi="Times New Roman"/>
          <w:sz w:val="24"/>
          <w:szCs w:val="24"/>
          <w:lang w:val="ru-RU"/>
        </w:rPr>
        <w:t>8624322, Матични број: 21036285</w:t>
      </w:r>
      <w:r w:rsidR="009F7CD6">
        <w:rPr>
          <w:rFonts w:ascii="Times New Roman" w:hAnsi="Times New Roman"/>
          <w:sz w:val="24"/>
          <w:szCs w:val="24"/>
        </w:rPr>
        <w:t>.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64C9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13DF8"/>
    <w:rsid w:val="00133194"/>
    <w:rsid w:val="001344E2"/>
    <w:rsid w:val="0015453D"/>
    <w:rsid w:val="00171A88"/>
    <w:rsid w:val="001764B4"/>
    <w:rsid w:val="00191713"/>
    <w:rsid w:val="001A3765"/>
    <w:rsid w:val="001B64C9"/>
    <w:rsid w:val="001D328D"/>
    <w:rsid w:val="001E1123"/>
    <w:rsid w:val="001E5356"/>
    <w:rsid w:val="001F02A1"/>
    <w:rsid w:val="001F7D6A"/>
    <w:rsid w:val="00230B58"/>
    <w:rsid w:val="002374FA"/>
    <w:rsid w:val="002469D7"/>
    <w:rsid w:val="00272CEB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40BB9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80C56"/>
    <w:rsid w:val="006A0195"/>
    <w:rsid w:val="006B4F0F"/>
    <w:rsid w:val="006D55B3"/>
    <w:rsid w:val="006D6321"/>
    <w:rsid w:val="006E35CA"/>
    <w:rsid w:val="006E3B40"/>
    <w:rsid w:val="006F1D47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36A1B"/>
    <w:rsid w:val="00874401"/>
    <w:rsid w:val="0089227C"/>
    <w:rsid w:val="0089261B"/>
    <w:rsid w:val="008935E7"/>
    <w:rsid w:val="008D7869"/>
    <w:rsid w:val="0090319A"/>
    <w:rsid w:val="00916116"/>
    <w:rsid w:val="00922C70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9F7CD6"/>
    <w:rsid w:val="00A53CC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258A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D512C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108</cp:revision>
  <cp:lastPrinted>2016-12-01T09:24:00Z</cp:lastPrinted>
  <dcterms:created xsi:type="dcterms:W3CDTF">2016-09-09T10:35:00Z</dcterms:created>
  <dcterms:modified xsi:type="dcterms:W3CDTF">2018-01-30T09:10:00Z</dcterms:modified>
</cp:coreProperties>
</file>