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10100F">
      <w:r>
        <w:t>Број: 404-55/2016-04</w:t>
      </w:r>
    </w:p>
    <w:p w:rsidR="0010100F" w:rsidRDefault="001C69FE">
      <w:r>
        <w:t>2</w:t>
      </w:r>
      <w:r w:rsidR="002721D6">
        <w:t>6</w:t>
      </w:r>
      <w:r>
        <w:t>.10.</w:t>
      </w:r>
      <w:r w:rsidR="0010100F">
        <w:t xml:space="preserve">2016.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/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4468AC">
      <w:pPr>
        <w:spacing w:after="12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C401B5">
      <w:r>
        <w:tab/>
      </w:r>
      <w:proofErr w:type="spellStart"/>
      <w:r w:rsidRPr="00C401B5">
        <w:rPr>
          <w:b/>
        </w:rPr>
        <w:t>Предмет</w:t>
      </w:r>
      <w:proofErr w:type="spellEnd"/>
      <w:r w:rsidRPr="00C401B5">
        <w:rPr>
          <w:b/>
        </w:rPr>
        <w:t>:</w:t>
      </w:r>
      <w:r>
        <w:rPr>
          <w:b/>
        </w:rP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Ком</w:t>
      </w:r>
      <w:r w:rsidRPr="00C401B5">
        <w:t>ис</w:t>
      </w:r>
      <w:r>
        <w:t>и</w:t>
      </w:r>
      <w:r w:rsidRPr="00C401B5">
        <w:t>је</w:t>
      </w:r>
      <w:proofErr w:type="spellEnd"/>
      <w:r w:rsidRPr="00C401B5">
        <w:t xml:space="preserve"> </w:t>
      </w:r>
      <w:proofErr w:type="spellStart"/>
      <w:r w:rsidRPr="00C401B5">
        <w:t>за</w:t>
      </w:r>
      <w:proofErr w:type="spellEnd"/>
      <w:r w:rsidRPr="00C401B5">
        <w:t xml:space="preserve"> </w:t>
      </w:r>
      <w:proofErr w:type="spellStart"/>
      <w:r w:rsidRPr="00C401B5">
        <w:t>јавну</w:t>
      </w:r>
      <w:proofErr w:type="spellEnd"/>
      <w:r w:rsidRPr="00C401B5">
        <w:t xml:space="preserve"> </w:t>
      </w:r>
      <w:proofErr w:type="spellStart"/>
      <w:r w:rsidRPr="00C401B5">
        <w:t>набавку</w:t>
      </w:r>
      <w:proofErr w:type="spellEnd"/>
      <w:r w:rsidR="00DF6919">
        <w:t xml:space="preserve"> </w:t>
      </w:r>
      <w:proofErr w:type="spellStart"/>
      <w:r w:rsidR="00DF6919">
        <w:t>бр</w:t>
      </w:r>
      <w:proofErr w:type="spellEnd"/>
      <w:r w:rsidR="00DF6919">
        <w:t>. 1</w:t>
      </w:r>
    </w:p>
    <w:p w:rsidR="00C401B5" w:rsidRDefault="00C401B5" w:rsidP="00C401B5"/>
    <w:p w:rsidR="00E77CE1" w:rsidRDefault="00E77CE1" w:rsidP="00E77CE1">
      <w:pPr>
        <w:jc w:val="both"/>
      </w:pPr>
      <w:r>
        <w:tab/>
        <w:t>Комисији за јавну набавку геодетских услуга за потребе Општинске управе општине Љубовија</w:t>
      </w:r>
      <w:r w:rsidR="0047217D">
        <w:t>, редни број ЈН 38/2016,</w:t>
      </w:r>
      <w:r>
        <w:t xml:space="preserve"> упућен је захтев за појашњење Конкурсне документације: </w:t>
      </w:r>
    </w:p>
    <w:p w:rsidR="00E77CE1" w:rsidRPr="00371728" w:rsidRDefault="00E77CE1" w:rsidP="00A7735D">
      <w:pPr>
        <w:pStyle w:val="ListParagraph"/>
        <w:numPr>
          <w:ilvl w:val="0"/>
          <w:numId w:val="4"/>
        </w:numPr>
        <w:tabs>
          <w:tab w:val="left" w:pos="1170"/>
        </w:tabs>
        <w:ind w:left="0" w:firstLine="720"/>
        <w:jc w:val="both"/>
      </w:pPr>
      <w:proofErr w:type="spellStart"/>
      <w:r w:rsidRPr="00371728">
        <w:t>Потенцијални</w:t>
      </w:r>
      <w:proofErr w:type="spellEnd"/>
      <w:r w:rsidRPr="00371728">
        <w:t xml:space="preserve"> </w:t>
      </w:r>
      <w:proofErr w:type="spellStart"/>
      <w:r w:rsidRPr="00371728">
        <w:t>понуђач</w:t>
      </w:r>
      <w:proofErr w:type="spellEnd"/>
      <w:r w:rsidRPr="00371728">
        <w:t xml:space="preserve"> </w:t>
      </w:r>
      <w:proofErr w:type="spellStart"/>
      <w:r w:rsidRPr="00371728">
        <w:t>наводи</w:t>
      </w:r>
      <w:proofErr w:type="spellEnd"/>
      <w:r w:rsidRPr="00371728">
        <w:t xml:space="preserve"> </w:t>
      </w:r>
      <w:proofErr w:type="spellStart"/>
      <w:r w:rsidRPr="00371728">
        <w:t>да</w:t>
      </w:r>
      <w:proofErr w:type="spellEnd"/>
      <w:r w:rsidRPr="00371728">
        <w:t xml:space="preserve"> </w:t>
      </w:r>
      <w:proofErr w:type="spellStart"/>
      <w:r w:rsidRPr="00371728">
        <w:t>постоје</w:t>
      </w:r>
      <w:proofErr w:type="spellEnd"/>
      <w:r w:rsidRPr="00371728">
        <w:t xml:space="preserve"> </w:t>
      </w:r>
      <w:proofErr w:type="spellStart"/>
      <w:r w:rsidRPr="00371728">
        <w:t>нејасноће</w:t>
      </w:r>
      <w:proofErr w:type="spellEnd"/>
      <w:r w:rsidRPr="00371728">
        <w:t xml:space="preserve"> у </w:t>
      </w:r>
      <w:proofErr w:type="spellStart"/>
      <w:r w:rsidRPr="00371728">
        <w:t>погледу</w:t>
      </w:r>
      <w:proofErr w:type="spellEnd"/>
      <w:r w:rsidRPr="00371728">
        <w:t xml:space="preserve"> </w:t>
      </w:r>
      <w:proofErr w:type="spellStart"/>
      <w:r w:rsidRPr="00371728">
        <w:t>услова</w:t>
      </w:r>
      <w:proofErr w:type="spellEnd"/>
      <w:r w:rsidRPr="00371728">
        <w:t xml:space="preserve"> </w:t>
      </w:r>
      <w:proofErr w:type="spellStart"/>
      <w:r w:rsidRPr="00371728">
        <w:t>за</w:t>
      </w:r>
      <w:proofErr w:type="spellEnd"/>
      <w:r w:rsidRPr="00371728">
        <w:t xml:space="preserve"> </w:t>
      </w:r>
      <w:proofErr w:type="spellStart"/>
      <w:r w:rsidRPr="00371728">
        <w:t>учествовање</w:t>
      </w:r>
      <w:proofErr w:type="spellEnd"/>
      <w:r w:rsidRPr="00371728">
        <w:t xml:space="preserve"> у </w:t>
      </w:r>
      <w:proofErr w:type="spellStart"/>
      <w:r w:rsidRPr="00371728">
        <w:t>поступку</w:t>
      </w:r>
      <w:proofErr w:type="spellEnd"/>
      <w:r w:rsidRPr="00371728">
        <w:t xml:space="preserve"> </w:t>
      </w:r>
      <w:proofErr w:type="spellStart"/>
      <w:r w:rsidRPr="00371728">
        <w:t>јавне</w:t>
      </w:r>
      <w:proofErr w:type="spellEnd"/>
      <w:r w:rsidRPr="00371728">
        <w:t xml:space="preserve"> </w:t>
      </w:r>
      <w:proofErr w:type="spellStart"/>
      <w:r w:rsidRPr="00371728">
        <w:t>набавке</w:t>
      </w:r>
      <w:proofErr w:type="spellEnd"/>
      <w:r w:rsidRPr="00371728">
        <w:t xml:space="preserve">, </w:t>
      </w:r>
      <w:proofErr w:type="spellStart"/>
      <w:r w:rsidR="00650FC4">
        <w:t>које</w:t>
      </w:r>
      <w:proofErr w:type="spellEnd"/>
      <w:r w:rsidR="00650FC4">
        <w:t xml:space="preserve"> су у супротности са Законом о државном </w:t>
      </w:r>
      <w:proofErr w:type="spellStart"/>
      <w:r w:rsidR="00650FC4">
        <w:t>премеру</w:t>
      </w:r>
      <w:proofErr w:type="spellEnd"/>
      <w:r w:rsidR="00650FC4">
        <w:t xml:space="preserve"> и </w:t>
      </w:r>
      <w:proofErr w:type="spellStart"/>
      <w:r w:rsidR="00650FC4">
        <w:t>катастру</w:t>
      </w:r>
      <w:proofErr w:type="spellEnd"/>
      <w:r w:rsidR="00650FC4">
        <w:t xml:space="preserve">, </w:t>
      </w:r>
      <w:proofErr w:type="spellStart"/>
      <w:r w:rsidRPr="00371728">
        <w:t>на</w:t>
      </w:r>
      <w:proofErr w:type="spellEnd"/>
      <w:r w:rsidRPr="00371728">
        <w:t xml:space="preserve"> </w:t>
      </w:r>
      <w:proofErr w:type="spellStart"/>
      <w:r w:rsidRPr="00371728">
        <w:t>страни</w:t>
      </w:r>
      <w:proofErr w:type="spellEnd"/>
      <w:r w:rsidRPr="00371728">
        <w:t xml:space="preserve"> 6/60 </w:t>
      </w:r>
      <w:proofErr w:type="spellStart"/>
      <w:r w:rsidR="00371728">
        <w:t>г</w:t>
      </w:r>
      <w:r w:rsidRPr="00371728">
        <w:t>де</w:t>
      </w:r>
      <w:proofErr w:type="spellEnd"/>
      <w:r w:rsidRPr="00371728">
        <w:t xml:space="preserve"> </w:t>
      </w:r>
      <w:proofErr w:type="spellStart"/>
      <w:r w:rsidRPr="00371728">
        <w:t>је</w:t>
      </w:r>
      <w:proofErr w:type="spellEnd"/>
      <w:r w:rsidRPr="00371728">
        <w:t xml:space="preserve"> </w:t>
      </w:r>
      <w:proofErr w:type="spellStart"/>
      <w:r w:rsidRPr="00371728">
        <w:t>наведено</w:t>
      </w:r>
      <w:proofErr w:type="spellEnd"/>
      <w:r w:rsidR="00355131" w:rsidRPr="00371728">
        <w:t>:</w:t>
      </w:r>
    </w:p>
    <w:p w:rsidR="00E77CE1" w:rsidRDefault="00EA4E8F" w:rsidP="00600FD4">
      <w:pPr>
        <w:jc w:val="both"/>
      </w:pPr>
      <w:r>
        <w:tab/>
        <w:t xml:space="preserve">„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услови</w:t>
      </w:r>
      <w:proofErr w:type="spellEnd"/>
      <w:r w:rsidR="00E77CE1">
        <w:t xml:space="preserve"> </w:t>
      </w:r>
      <w:proofErr w:type="spellStart"/>
      <w:r w:rsidR="00E77CE1">
        <w:t>су</w:t>
      </w:r>
      <w:proofErr w:type="spellEnd"/>
      <w:r w:rsidR="00E77CE1">
        <w:t xml:space="preserve"> </w:t>
      </w:r>
      <w:proofErr w:type="spellStart"/>
      <w:r w:rsidR="00E77CE1">
        <w:t>исти</w:t>
      </w:r>
      <w:proofErr w:type="spellEnd"/>
      <w:r w:rsidR="00E77CE1">
        <w:t xml:space="preserve"> </w:t>
      </w:r>
      <w:proofErr w:type="spellStart"/>
      <w:r w:rsidR="00E77CE1">
        <w:t>за</w:t>
      </w:r>
      <w:proofErr w:type="spellEnd"/>
      <w:r w:rsidR="00E77CE1">
        <w:t xml:space="preserve"> </w:t>
      </w:r>
      <w:proofErr w:type="spellStart"/>
      <w:r w:rsidR="00E77CE1">
        <w:t>све</w:t>
      </w:r>
      <w:proofErr w:type="spellEnd"/>
      <w:r w:rsidR="00E77CE1">
        <w:t xml:space="preserve"> </w:t>
      </w:r>
      <w:proofErr w:type="spellStart"/>
      <w:r w:rsidR="00E77CE1">
        <w:t>партије</w:t>
      </w:r>
      <w:proofErr w:type="spellEnd"/>
      <w:r w:rsidR="00E77CE1">
        <w:t>.</w:t>
      </w:r>
    </w:p>
    <w:p w:rsidR="00E77CE1" w:rsidRDefault="00355131" w:rsidP="00355131">
      <w:pPr>
        <w:spacing w:after="120"/>
        <w:jc w:val="both"/>
      </w:pPr>
      <w:r>
        <w:tab/>
        <w:t>У погле</w:t>
      </w:r>
      <w:r w:rsidR="00E77CE1">
        <w:t>ду додатних услова понуђач у поступку јавне набавке мора доказати:</w:t>
      </w:r>
    </w:p>
    <w:p w:rsidR="00355131" w:rsidRDefault="00355131" w:rsidP="00A7735D">
      <w:pPr>
        <w:pStyle w:val="Default"/>
        <w:numPr>
          <w:ilvl w:val="0"/>
          <w:numId w:val="3"/>
        </w:numPr>
        <w:tabs>
          <w:tab w:val="left" w:pos="1080"/>
        </w:tabs>
        <w:ind w:right="4" w:firstLine="0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има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довољан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кадровски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капацитет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:</w:t>
      </w:r>
    </w:p>
    <w:p w:rsidR="00355131" w:rsidRPr="00355131" w:rsidRDefault="00355131" w:rsidP="00355131">
      <w:pPr>
        <w:pStyle w:val="Default"/>
        <w:numPr>
          <w:ilvl w:val="2"/>
          <w:numId w:val="2"/>
        </w:numPr>
        <w:ind w:left="0" w:right="4" w:firstLine="1080"/>
        <w:jc w:val="both"/>
        <w:rPr>
          <w:rFonts w:ascii="Times New Roman" w:hAnsi="Times New Roman"/>
          <w:color w:val="auto"/>
        </w:rPr>
      </w:pPr>
      <w:proofErr w:type="spellStart"/>
      <w:r w:rsidRPr="00355131">
        <w:rPr>
          <w:rFonts w:ascii="Times New Roman" w:hAnsi="Times New Roman"/>
          <w:color w:val="auto"/>
        </w:rPr>
        <w:t>Најмање</w:t>
      </w:r>
      <w:proofErr w:type="spellEnd"/>
      <w:r w:rsidRPr="00355131">
        <w:rPr>
          <w:rFonts w:ascii="Times New Roman" w:hAnsi="Times New Roman"/>
          <w:color w:val="auto"/>
        </w:rPr>
        <w:t xml:space="preserve"> 1 </w:t>
      </w:r>
      <w:proofErr w:type="spellStart"/>
      <w:r w:rsidRPr="00355131">
        <w:rPr>
          <w:rFonts w:ascii="Times New Roman" w:hAnsi="Times New Roman"/>
          <w:color w:val="auto"/>
        </w:rPr>
        <w:t>лице</w:t>
      </w:r>
      <w:proofErr w:type="spellEnd"/>
      <w:r w:rsidRPr="00355131">
        <w:rPr>
          <w:rFonts w:ascii="Times New Roman" w:hAnsi="Times New Roman"/>
          <w:color w:val="auto"/>
        </w:rPr>
        <w:t xml:space="preserve"> у </w:t>
      </w:r>
      <w:proofErr w:type="spellStart"/>
      <w:r w:rsidRPr="00355131">
        <w:rPr>
          <w:rFonts w:ascii="Times New Roman" w:hAnsi="Times New Roman"/>
          <w:color w:val="auto"/>
        </w:rPr>
        <w:t>радном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односу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или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ангажовано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по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другом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основу</w:t>
      </w:r>
      <w:proofErr w:type="spellEnd"/>
      <w:r w:rsidRPr="00355131">
        <w:rPr>
          <w:rFonts w:ascii="Times New Roman" w:hAnsi="Times New Roman"/>
          <w:color w:val="auto"/>
        </w:rPr>
        <w:t xml:space="preserve"> у </w:t>
      </w:r>
      <w:proofErr w:type="spellStart"/>
      <w:r w:rsidRPr="00355131">
        <w:rPr>
          <w:rFonts w:ascii="Times New Roman" w:hAnsi="Times New Roman"/>
          <w:color w:val="auto"/>
        </w:rPr>
        <w:t>складу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са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Законом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које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поседује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важећу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геодетску</w:t>
      </w:r>
      <w:proofErr w:type="spellEnd"/>
      <w:r w:rsidRPr="00355131">
        <w:rPr>
          <w:rFonts w:ascii="Times New Roman" w:hAnsi="Times New Roman"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color w:val="auto"/>
        </w:rPr>
        <w:t>лиценцу</w:t>
      </w:r>
      <w:proofErr w:type="spellEnd"/>
      <w:r w:rsidRPr="00355131">
        <w:rPr>
          <w:rFonts w:ascii="Times New Roman" w:hAnsi="Times New Roman"/>
          <w:color w:val="auto"/>
        </w:rPr>
        <w:t>:</w:t>
      </w:r>
    </w:p>
    <w:p w:rsidR="00355131" w:rsidRPr="00355131" w:rsidRDefault="00355131" w:rsidP="00355131">
      <w:pPr>
        <w:pStyle w:val="Default"/>
        <w:numPr>
          <w:ilvl w:val="1"/>
          <w:numId w:val="2"/>
        </w:numPr>
        <w:ind w:right="4"/>
        <w:jc w:val="both"/>
        <w:rPr>
          <w:rFonts w:ascii="Times New Roman" w:hAnsi="Times New Roman"/>
          <w:b/>
          <w:color w:val="auto"/>
        </w:rPr>
      </w:pPr>
      <w:proofErr w:type="spellStart"/>
      <w:r w:rsidRPr="00355131">
        <w:rPr>
          <w:rFonts w:ascii="Times New Roman" w:hAnsi="Times New Roman"/>
          <w:b/>
          <w:color w:val="auto"/>
        </w:rPr>
        <w:t>за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Партију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1 – </w:t>
      </w:r>
      <w:proofErr w:type="spellStart"/>
      <w:r w:rsidRPr="00355131">
        <w:rPr>
          <w:rFonts w:ascii="Times New Roman" w:hAnsi="Times New Roman"/>
          <w:b/>
          <w:color w:val="auto"/>
        </w:rPr>
        <w:t>геодетску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лиценцу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I </w:t>
      </w:r>
      <w:proofErr w:type="spellStart"/>
      <w:r w:rsidRPr="00355131">
        <w:rPr>
          <w:rFonts w:ascii="Times New Roman" w:hAnsi="Times New Roman"/>
          <w:b/>
          <w:color w:val="auto"/>
        </w:rPr>
        <w:t>или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II </w:t>
      </w:r>
      <w:proofErr w:type="spellStart"/>
      <w:r w:rsidRPr="00355131">
        <w:rPr>
          <w:rFonts w:ascii="Times New Roman" w:hAnsi="Times New Roman"/>
          <w:b/>
          <w:color w:val="auto"/>
        </w:rPr>
        <w:t>реда</w:t>
      </w:r>
      <w:proofErr w:type="spellEnd"/>
    </w:p>
    <w:p w:rsidR="00355131" w:rsidRPr="00355131" w:rsidRDefault="00355131" w:rsidP="00355131">
      <w:pPr>
        <w:pStyle w:val="Default"/>
        <w:numPr>
          <w:ilvl w:val="1"/>
          <w:numId w:val="2"/>
        </w:numPr>
        <w:ind w:right="4"/>
        <w:jc w:val="both"/>
        <w:rPr>
          <w:rFonts w:ascii="Times New Roman" w:hAnsi="Times New Roman"/>
          <w:b/>
          <w:color w:val="auto"/>
        </w:rPr>
      </w:pPr>
      <w:proofErr w:type="spellStart"/>
      <w:r w:rsidRPr="00355131">
        <w:rPr>
          <w:rFonts w:ascii="Times New Roman" w:hAnsi="Times New Roman"/>
          <w:b/>
          <w:color w:val="auto"/>
        </w:rPr>
        <w:t>за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Партију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2 – </w:t>
      </w:r>
      <w:proofErr w:type="spellStart"/>
      <w:r w:rsidRPr="00355131">
        <w:rPr>
          <w:rFonts w:ascii="Times New Roman" w:hAnsi="Times New Roman"/>
          <w:b/>
          <w:color w:val="auto"/>
        </w:rPr>
        <w:t>геодетску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лиценцу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I </w:t>
      </w:r>
      <w:proofErr w:type="spellStart"/>
      <w:r w:rsidRPr="00355131">
        <w:rPr>
          <w:rFonts w:ascii="Times New Roman" w:hAnsi="Times New Roman"/>
          <w:b/>
          <w:color w:val="auto"/>
        </w:rPr>
        <w:t>реда</w:t>
      </w:r>
      <w:proofErr w:type="spellEnd"/>
    </w:p>
    <w:p w:rsidR="00355131" w:rsidRPr="00355131" w:rsidRDefault="00355131" w:rsidP="000A1E1A">
      <w:pPr>
        <w:pStyle w:val="Default"/>
        <w:numPr>
          <w:ilvl w:val="1"/>
          <w:numId w:val="2"/>
        </w:numPr>
        <w:spacing w:after="120"/>
        <w:ind w:right="4"/>
        <w:jc w:val="both"/>
        <w:rPr>
          <w:rFonts w:ascii="Times New Roman" w:hAnsi="Times New Roman"/>
          <w:b/>
          <w:color w:val="auto"/>
        </w:rPr>
      </w:pPr>
      <w:proofErr w:type="spellStart"/>
      <w:r w:rsidRPr="00355131">
        <w:rPr>
          <w:rFonts w:ascii="Times New Roman" w:hAnsi="Times New Roman"/>
          <w:b/>
          <w:color w:val="auto"/>
        </w:rPr>
        <w:t>за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Партију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3 – </w:t>
      </w:r>
      <w:proofErr w:type="spellStart"/>
      <w:r w:rsidRPr="00355131">
        <w:rPr>
          <w:rFonts w:ascii="Times New Roman" w:hAnsi="Times New Roman"/>
          <w:b/>
          <w:color w:val="auto"/>
        </w:rPr>
        <w:t>геодетску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55131">
        <w:rPr>
          <w:rFonts w:ascii="Times New Roman" w:hAnsi="Times New Roman"/>
          <w:b/>
          <w:color w:val="auto"/>
        </w:rPr>
        <w:t>лиценцу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I </w:t>
      </w:r>
      <w:proofErr w:type="spellStart"/>
      <w:r w:rsidRPr="00355131">
        <w:rPr>
          <w:rFonts w:ascii="Times New Roman" w:hAnsi="Times New Roman"/>
          <w:b/>
          <w:color w:val="auto"/>
        </w:rPr>
        <w:t>или</w:t>
      </w:r>
      <w:proofErr w:type="spellEnd"/>
      <w:r w:rsidRPr="00355131">
        <w:rPr>
          <w:rFonts w:ascii="Times New Roman" w:hAnsi="Times New Roman"/>
          <w:b/>
          <w:color w:val="auto"/>
        </w:rPr>
        <w:t xml:space="preserve"> II </w:t>
      </w:r>
      <w:proofErr w:type="spellStart"/>
      <w:r w:rsidRPr="00355131">
        <w:rPr>
          <w:rFonts w:ascii="Times New Roman" w:hAnsi="Times New Roman"/>
          <w:b/>
          <w:color w:val="auto"/>
        </w:rPr>
        <w:t>реда</w:t>
      </w:r>
      <w:proofErr w:type="spellEnd"/>
      <w:r w:rsidR="00C17AAD">
        <w:rPr>
          <w:rFonts w:ascii="Times New Roman" w:hAnsi="Times New Roman"/>
          <w:b/>
          <w:color w:val="auto"/>
        </w:rPr>
        <w:t>“</w:t>
      </w:r>
    </w:p>
    <w:p w:rsidR="00ED5CEC" w:rsidRDefault="00375B7B" w:rsidP="00E77CE1">
      <w:pPr>
        <w:jc w:val="both"/>
      </w:pPr>
      <w:r>
        <w:tab/>
        <w:t>Законом</w:t>
      </w:r>
      <w:r w:rsidR="00371728">
        <w:t xml:space="preserve"> о државном премеру и катастру д</w:t>
      </w:r>
      <w:r>
        <w:t>ефинисано је ко може поседовати геодет</w:t>
      </w:r>
      <w:r w:rsidR="005C7D6F">
        <w:t>ску лиценцу првог и другог реда</w:t>
      </w:r>
      <w:r>
        <w:t xml:space="preserve"> и да та лица морају бити запослена у геодетској организацији </w:t>
      </w:r>
      <w:r w:rsidR="005C7D6F" w:rsidRPr="00C202AF">
        <w:rPr>
          <w:b/>
        </w:rPr>
        <w:t xml:space="preserve">у </w:t>
      </w:r>
      <w:proofErr w:type="gramStart"/>
      <w:r w:rsidR="005C7D6F" w:rsidRPr="00EA4E8F">
        <w:t>сталном  радном</w:t>
      </w:r>
      <w:proofErr w:type="gramEnd"/>
      <w:r w:rsidR="005C7D6F" w:rsidRPr="00EA4E8F">
        <w:t xml:space="preserve"> односу </w:t>
      </w:r>
      <w:r w:rsidRPr="00EA4E8F">
        <w:t>са пуним радним временом</w:t>
      </w:r>
      <w:r w:rsidRPr="00C202AF">
        <w:rPr>
          <w:b/>
        </w:rPr>
        <w:t xml:space="preserve"> </w:t>
      </w:r>
      <w:r w:rsidR="00914C46">
        <w:t xml:space="preserve">и </w:t>
      </w:r>
      <w:r>
        <w:t xml:space="preserve">уписана у Решење Републичког геодетског завода о испуњености услова за рад. Такође, таксативно се наводе послови које геодетска организација може обављати, члан </w:t>
      </w:r>
      <w:r w:rsidR="00371728">
        <w:t>1</w:t>
      </w:r>
      <w:r>
        <w:t>2. Закона</w:t>
      </w:r>
      <w:r w:rsidR="00ED5CEC">
        <w:t xml:space="preserve">: </w:t>
      </w:r>
    </w:p>
    <w:p w:rsidR="00ED5CEC" w:rsidRP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 w:rsidRPr="00ED5CEC">
        <w:t xml:space="preserve">израда техниче документације и стручни надзор над извођењем геодетских радова за које је предвиђена израда главног пројекта; </w:t>
      </w:r>
    </w:p>
    <w:p w:rsid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>
        <w:t xml:space="preserve">извођење геодетских радова за које је предвиђена израда главног пројекта; </w:t>
      </w:r>
    </w:p>
    <w:p w:rsid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>
        <w:t xml:space="preserve">извођење геодетских радова у одржавању катастра непокретности и одржавању катастра водова; </w:t>
      </w:r>
    </w:p>
    <w:p w:rsid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>
        <w:t>израда геодетских послога у инжењерско-техничким областима за које се неизрађује главни пројекат;</w:t>
      </w:r>
    </w:p>
    <w:p w:rsid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>
        <w:t>израда пројеката геодетског обележавања у области урбанистичког планирања;</w:t>
      </w:r>
    </w:p>
    <w:p w:rsid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>
        <w:t>реализација пројеката геодетског обележавања у области урбанистичког планирања</w:t>
      </w:r>
    </w:p>
    <w:p w:rsidR="00ED5CEC" w:rsidRPr="00ED5CEC" w:rsidRDefault="00ED5CEC" w:rsidP="00ED5CEC">
      <w:pPr>
        <w:pStyle w:val="ListParagraph"/>
        <w:numPr>
          <w:ilvl w:val="2"/>
          <w:numId w:val="2"/>
        </w:numPr>
        <w:ind w:left="990"/>
        <w:jc w:val="both"/>
      </w:pPr>
      <w:r>
        <w:t>катастарско класирање, бонитирање и комасациона процена земљишта.</w:t>
      </w:r>
    </w:p>
    <w:p w:rsidR="00E77CE1" w:rsidRDefault="00375B7B" w:rsidP="00E77CE1">
      <w:pPr>
        <w:jc w:val="both"/>
      </w:pPr>
      <w:r>
        <w:t xml:space="preserve"> и тражи се измена Конкурсне документације и то:</w:t>
      </w:r>
    </w:p>
    <w:p w:rsidR="00375B7B" w:rsidRDefault="00375B7B" w:rsidP="00E77CE1">
      <w:pPr>
        <w:jc w:val="both"/>
      </w:pPr>
      <w:r>
        <w:tab/>
        <w:t>„У погледу додатних услова геодетска организација мора да поседује:</w:t>
      </w:r>
    </w:p>
    <w:p w:rsidR="00375B7B" w:rsidRDefault="00375B7B" w:rsidP="00E77CE1">
      <w:pPr>
        <w:jc w:val="both"/>
      </w:pPr>
      <w:r>
        <w:tab/>
        <w:t>Партија 1 Лиценцу 1, 2 и 3 и Решење Републичког геодетског завода</w:t>
      </w:r>
    </w:p>
    <w:p w:rsidR="00375B7B" w:rsidRDefault="00375B7B" w:rsidP="00375B7B">
      <w:pPr>
        <w:jc w:val="both"/>
      </w:pPr>
      <w:r>
        <w:tab/>
        <w:t>Партија 2 Лиценцу 3 и 5 и Решење Републичког геодетског завода</w:t>
      </w:r>
    </w:p>
    <w:p w:rsidR="00375B7B" w:rsidRDefault="00375B7B" w:rsidP="00375B7B">
      <w:pPr>
        <w:jc w:val="both"/>
      </w:pPr>
      <w:r>
        <w:tab/>
        <w:t>Партиај 3 Лиценцу 3 и Решење Републичког геодетског завода“</w:t>
      </w:r>
    </w:p>
    <w:p w:rsidR="00AF6E7C" w:rsidRDefault="00AF6E7C" w:rsidP="00375B7B">
      <w:pPr>
        <w:jc w:val="both"/>
      </w:pPr>
    </w:p>
    <w:p w:rsidR="00AF6E7C" w:rsidRDefault="00320BB5" w:rsidP="00551546">
      <w:pPr>
        <w:spacing w:after="120"/>
        <w:jc w:val="both"/>
      </w:pPr>
      <w:r>
        <w:tab/>
      </w:r>
      <w:r w:rsidRPr="00001BA1">
        <w:rPr>
          <w:b/>
        </w:rPr>
        <w:t>Одговор:</w:t>
      </w:r>
      <w:r>
        <w:t xml:space="preserve"> Законом о државном премеру и катастру</w:t>
      </w:r>
      <w:r w:rsidR="004155C4">
        <w:t xml:space="preserve"> („Службени гласник Републике Србије“</w:t>
      </w:r>
      <w:r>
        <w:t>,</w:t>
      </w:r>
      <w:r w:rsidR="004155C4">
        <w:t xml:space="preserve"> број: 72/2009, 18/2010, 65/2013, 15/2015-одлука УС и 96/2015),</w:t>
      </w:r>
      <w:r>
        <w:t xml:space="preserve"> чланом 14. став (6)  </w:t>
      </w:r>
      <w:r w:rsidR="007D54E3">
        <w:t xml:space="preserve">прописано је да лице са геодетском лиценцом може користити печат који му је издат ако је </w:t>
      </w:r>
      <w:r w:rsidR="007D54E3" w:rsidRPr="00C202AF">
        <w:rPr>
          <w:b/>
        </w:rPr>
        <w:lastRenderedPageBreak/>
        <w:t>з</w:t>
      </w:r>
      <w:r w:rsidR="007D54E3" w:rsidRPr="00A7735D">
        <w:t xml:space="preserve">апослено </w:t>
      </w:r>
      <w:r w:rsidR="007D54E3" w:rsidRPr="00C202AF">
        <w:rPr>
          <w:b/>
        </w:rPr>
        <w:t xml:space="preserve">у </w:t>
      </w:r>
      <w:r w:rsidR="007D54E3" w:rsidRPr="00A7735D">
        <w:t>геодетској организацији са пуним радним временом</w:t>
      </w:r>
      <w:r w:rsidR="007D54E3">
        <w:t>.</w:t>
      </w:r>
      <w:r w:rsidR="00F60102">
        <w:t xml:space="preserve"> Запослени у </w:t>
      </w:r>
      <w:r w:rsidR="00CE0B12">
        <w:t xml:space="preserve">смислу члана 5. </w:t>
      </w:r>
      <w:proofErr w:type="spellStart"/>
      <w:r w:rsidR="00CE0B12">
        <w:t>Закона</w:t>
      </w:r>
      <w:proofErr w:type="spellEnd"/>
      <w:r w:rsidR="00CE0B12">
        <w:t xml:space="preserve"> о </w:t>
      </w:r>
      <w:proofErr w:type="spellStart"/>
      <w:r w:rsidR="00CE0B12">
        <w:t>раду</w:t>
      </w:r>
      <w:proofErr w:type="spellEnd"/>
      <w:r w:rsidR="00CE0B12">
        <w:t xml:space="preserve"> </w:t>
      </w:r>
      <w:proofErr w:type="spellStart"/>
      <w:r w:rsidR="00F60102">
        <w:t>јесте</w:t>
      </w:r>
      <w:proofErr w:type="spellEnd"/>
      <w:r w:rsidR="00F60102">
        <w:t xml:space="preserve"> </w:t>
      </w:r>
      <w:proofErr w:type="spellStart"/>
      <w:r w:rsidR="00F60102">
        <w:t>физичко</w:t>
      </w:r>
      <w:proofErr w:type="spellEnd"/>
      <w:r w:rsidR="00F60102">
        <w:t xml:space="preserve"> </w:t>
      </w:r>
      <w:proofErr w:type="spellStart"/>
      <w:r w:rsidR="00F60102">
        <w:t>лице</w:t>
      </w:r>
      <w:proofErr w:type="spellEnd"/>
      <w:r w:rsidR="00F60102">
        <w:t xml:space="preserve"> </w:t>
      </w:r>
      <w:proofErr w:type="spellStart"/>
      <w:r w:rsidR="00F60102">
        <w:t>које</w:t>
      </w:r>
      <w:proofErr w:type="spellEnd"/>
      <w:r w:rsidR="00F60102">
        <w:t xml:space="preserve"> </w:t>
      </w:r>
      <w:proofErr w:type="spellStart"/>
      <w:r w:rsidR="00F60102">
        <w:t>је</w:t>
      </w:r>
      <w:proofErr w:type="spellEnd"/>
      <w:r w:rsidR="00F60102">
        <w:t xml:space="preserve"> у радном односу код посладавца</w:t>
      </w:r>
      <w:r w:rsidR="00A777A3">
        <w:t xml:space="preserve"> (радни однос </w:t>
      </w:r>
      <w:r w:rsidR="00AA4CBF">
        <w:t xml:space="preserve">се </w:t>
      </w:r>
      <w:proofErr w:type="gramStart"/>
      <w:r w:rsidR="00AA4CBF">
        <w:t>заснива  уговором</w:t>
      </w:r>
      <w:proofErr w:type="gramEnd"/>
      <w:r w:rsidR="00AA4CBF">
        <w:t xml:space="preserve"> о раду и </w:t>
      </w:r>
      <w:r w:rsidR="00A777A3">
        <w:t xml:space="preserve">може бити </w:t>
      </w:r>
      <w:r w:rsidR="00AA4CBF">
        <w:t xml:space="preserve">закључен </w:t>
      </w:r>
      <w:r w:rsidR="00A777A3">
        <w:t>на одређено и неодређено време</w:t>
      </w:r>
      <w:r w:rsidR="00AA4CBF">
        <w:t xml:space="preserve"> – члан 30. и 31. Закона</w:t>
      </w:r>
      <w:r w:rsidR="00A777A3">
        <w:t>)</w:t>
      </w:r>
      <w:r w:rsidR="00F60102">
        <w:t xml:space="preserve">. </w:t>
      </w:r>
      <w:proofErr w:type="spellStart"/>
      <w:proofErr w:type="gramStart"/>
      <w:r w:rsidR="00FE6514">
        <w:t>Имајући</w:t>
      </w:r>
      <w:proofErr w:type="spellEnd"/>
      <w:r w:rsidR="00FE6514">
        <w:t xml:space="preserve"> у </w:t>
      </w:r>
      <w:proofErr w:type="spellStart"/>
      <w:r w:rsidR="00FE6514">
        <w:t>виду</w:t>
      </w:r>
      <w:proofErr w:type="spellEnd"/>
      <w:r w:rsidR="00FE6514">
        <w:t xml:space="preserve"> </w:t>
      </w:r>
      <w:proofErr w:type="spellStart"/>
      <w:r w:rsidR="00FE6514">
        <w:t>наведено</w:t>
      </w:r>
      <w:proofErr w:type="spellEnd"/>
      <w:r w:rsidR="00FE6514">
        <w:t xml:space="preserve"> </w:t>
      </w:r>
      <w:proofErr w:type="spellStart"/>
      <w:r w:rsidR="00FE6514">
        <w:t>извршиће</w:t>
      </w:r>
      <w:proofErr w:type="spellEnd"/>
      <w:r w:rsidR="00FE6514">
        <w:t xml:space="preserve"> </w:t>
      </w:r>
      <w:proofErr w:type="spellStart"/>
      <w:r w:rsidR="00FE6514">
        <w:t>се</w:t>
      </w:r>
      <w:proofErr w:type="spellEnd"/>
      <w:r w:rsidR="00FE6514">
        <w:t xml:space="preserve"> </w:t>
      </w:r>
      <w:proofErr w:type="spellStart"/>
      <w:r w:rsidR="00FE6514">
        <w:t>исправка</w:t>
      </w:r>
      <w:proofErr w:type="spellEnd"/>
      <w:r w:rsidR="00FE6514">
        <w:t xml:space="preserve"> </w:t>
      </w:r>
      <w:proofErr w:type="spellStart"/>
      <w:r w:rsidR="00FE6514">
        <w:t>Конкурсне</w:t>
      </w:r>
      <w:proofErr w:type="spellEnd"/>
      <w:r w:rsidR="00FE6514">
        <w:t xml:space="preserve"> </w:t>
      </w:r>
      <w:proofErr w:type="spellStart"/>
      <w:r w:rsidR="00FE6514">
        <w:t>документације</w:t>
      </w:r>
      <w:proofErr w:type="spellEnd"/>
      <w:r w:rsidR="00020362">
        <w:t xml:space="preserve"> – </w:t>
      </w:r>
      <w:r w:rsidR="00CE0B12">
        <w:t xml:space="preserve">у </w:t>
      </w:r>
      <w:proofErr w:type="spellStart"/>
      <w:r w:rsidR="00CE0B12">
        <w:t>вези</w:t>
      </w:r>
      <w:proofErr w:type="spellEnd"/>
      <w:r w:rsidR="00020362">
        <w:t xml:space="preserve"> </w:t>
      </w:r>
      <w:proofErr w:type="spellStart"/>
      <w:r w:rsidR="00020362">
        <w:t>ангажовања</w:t>
      </w:r>
      <w:proofErr w:type="spellEnd"/>
      <w:r w:rsidR="00020362">
        <w:t xml:space="preserve"> </w:t>
      </w:r>
      <w:proofErr w:type="spellStart"/>
      <w:r w:rsidR="00020362">
        <w:t>лица</w:t>
      </w:r>
      <w:proofErr w:type="spellEnd"/>
      <w:r w:rsidR="00020362">
        <w:t xml:space="preserve"> </w:t>
      </w:r>
      <w:proofErr w:type="spellStart"/>
      <w:r w:rsidR="00020362">
        <w:t>са</w:t>
      </w:r>
      <w:proofErr w:type="spellEnd"/>
      <w:r w:rsidR="00020362">
        <w:t xml:space="preserve"> </w:t>
      </w:r>
      <w:proofErr w:type="spellStart"/>
      <w:r w:rsidR="00020362">
        <w:t>геодетском</w:t>
      </w:r>
      <w:proofErr w:type="spellEnd"/>
      <w:r w:rsidR="00020362">
        <w:t xml:space="preserve"> </w:t>
      </w:r>
      <w:proofErr w:type="spellStart"/>
      <w:r w:rsidR="00020362">
        <w:t>лиценцом</w:t>
      </w:r>
      <w:proofErr w:type="spellEnd"/>
      <w:r w:rsidR="00020362">
        <w:t xml:space="preserve"> у </w:t>
      </w:r>
      <w:proofErr w:type="spellStart"/>
      <w:r w:rsidR="00020362">
        <w:t>оквиру</w:t>
      </w:r>
      <w:proofErr w:type="spellEnd"/>
      <w:r w:rsidR="00020362">
        <w:t xml:space="preserve"> </w:t>
      </w:r>
      <w:proofErr w:type="spellStart"/>
      <w:r w:rsidR="00020362">
        <w:t>кадровског</w:t>
      </w:r>
      <w:proofErr w:type="spellEnd"/>
      <w:r w:rsidR="00020362">
        <w:t xml:space="preserve"> </w:t>
      </w:r>
      <w:proofErr w:type="spellStart"/>
      <w:r w:rsidR="00020362">
        <w:t>капацитета</w:t>
      </w:r>
      <w:proofErr w:type="spellEnd"/>
      <w:r w:rsidR="00020362">
        <w:t>.</w:t>
      </w:r>
      <w:proofErr w:type="gramEnd"/>
      <w:r w:rsidR="002E69E8">
        <w:t xml:space="preserve"> Законом </w:t>
      </w:r>
      <w:r w:rsidR="00084C06">
        <w:t xml:space="preserve">о државном премеру и катастру </w:t>
      </w:r>
      <w:r w:rsidR="002E69E8">
        <w:t xml:space="preserve">(члан 17. </w:t>
      </w:r>
      <w:proofErr w:type="spellStart"/>
      <w:r w:rsidR="002E69E8">
        <w:t>став</w:t>
      </w:r>
      <w:proofErr w:type="spellEnd"/>
      <w:r w:rsidR="002E69E8">
        <w:t xml:space="preserve"> </w:t>
      </w:r>
      <w:r w:rsidR="004468AC">
        <w:t>3</w:t>
      </w:r>
      <w:r w:rsidR="002E69E8">
        <w:t xml:space="preserve">, 4 и 5) </w:t>
      </w:r>
      <w:proofErr w:type="spellStart"/>
      <w:r w:rsidR="00084C06">
        <w:t>је</w:t>
      </w:r>
      <w:proofErr w:type="spellEnd"/>
      <w:r w:rsidR="00084C06">
        <w:t xml:space="preserve"> </w:t>
      </w:r>
      <w:proofErr w:type="spellStart"/>
      <w:r w:rsidR="00084C06">
        <w:t>прописано</w:t>
      </w:r>
      <w:proofErr w:type="spellEnd"/>
      <w:r w:rsidR="00084C06">
        <w:t xml:space="preserve"> </w:t>
      </w:r>
      <w:proofErr w:type="spellStart"/>
      <w:r w:rsidR="002E69E8">
        <w:t>да</w:t>
      </w:r>
      <w:proofErr w:type="spellEnd"/>
      <w:r w:rsidR="002E69E8">
        <w:t xml:space="preserve"> </w:t>
      </w:r>
      <w:proofErr w:type="spellStart"/>
      <w:r w:rsidR="002E69E8">
        <w:t>за</w:t>
      </w:r>
      <w:proofErr w:type="spellEnd"/>
      <w:r w:rsidR="002E69E8">
        <w:t xml:space="preserve"> </w:t>
      </w:r>
      <w:proofErr w:type="spellStart"/>
      <w:r w:rsidR="002E69E8">
        <w:t>послове</w:t>
      </w:r>
      <w:proofErr w:type="spellEnd"/>
      <w:r w:rsidR="00084C06">
        <w:t xml:space="preserve"> </w:t>
      </w:r>
      <w:proofErr w:type="spellStart"/>
      <w:r w:rsidR="00084C06">
        <w:t>који</w:t>
      </w:r>
      <w:proofErr w:type="spellEnd"/>
      <w:r w:rsidR="00084C06">
        <w:t xml:space="preserve"> </w:t>
      </w:r>
      <w:proofErr w:type="spellStart"/>
      <w:r w:rsidR="00084C06">
        <w:t>су</w:t>
      </w:r>
      <w:proofErr w:type="spellEnd"/>
      <w:r w:rsidR="00084C06">
        <w:t xml:space="preserve"> </w:t>
      </w:r>
      <w:proofErr w:type="spellStart"/>
      <w:r w:rsidR="00084C06">
        <w:t>наведени</w:t>
      </w:r>
      <w:proofErr w:type="spellEnd"/>
      <w:r w:rsidR="00084C06">
        <w:t xml:space="preserve"> у </w:t>
      </w:r>
      <w:proofErr w:type="spellStart"/>
      <w:r w:rsidR="00084C06">
        <w:t>Конкурсној</w:t>
      </w:r>
      <w:proofErr w:type="spellEnd"/>
      <w:r w:rsidR="00084C06">
        <w:t xml:space="preserve"> </w:t>
      </w:r>
      <w:proofErr w:type="spellStart"/>
      <w:proofErr w:type="gramStart"/>
      <w:r w:rsidR="00084C06">
        <w:t>документацији</w:t>
      </w:r>
      <w:proofErr w:type="spellEnd"/>
      <w:r w:rsidR="00913B8B">
        <w:t xml:space="preserve"> </w:t>
      </w:r>
      <w:r w:rsidR="002E69E8">
        <w:t>,</w:t>
      </w:r>
      <w:proofErr w:type="gramEnd"/>
      <w:r w:rsidR="002E69E8">
        <w:t xml:space="preserve"> </w:t>
      </w:r>
      <w:proofErr w:type="spellStart"/>
      <w:r w:rsidR="002E69E8">
        <w:t>геодетска</w:t>
      </w:r>
      <w:proofErr w:type="spellEnd"/>
      <w:r w:rsidR="002E69E8">
        <w:t xml:space="preserve"> </w:t>
      </w:r>
      <w:proofErr w:type="spellStart"/>
      <w:r w:rsidR="002E69E8">
        <w:t>организација</w:t>
      </w:r>
      <w:proofErr w:type="spellEnd"/>
      <w:r w:rsidR="002E69E8">
        <w:t xml:space="preserve"> </w:t>
      </w:r>
      <w:proofErr w:type="spellStart"/>
      <w:r w:rsidR="002E69E8">
        <w:t>мора</w:t>
      </w:r>
      <w:proofErr w:type="spellEnd"/>
      <w:r w:rsidR="002E69E8">
        <w:t xml:space="preserve"> </w:t>
      </w:r>
      <w:proofErr w:type="spellStart"/>
      <w:r w:rsidR="002E69E8">
        <w:t>имати</w:t>
      </w:r>
      <w:proofErr w:type="spellEnd"/>
      <w:r w:rsidR="002E69E8">
        <w:t xml:space="preserve"> </w:t>
      </w:r>
      <w:proofErr w:type="spellStart"/>
      <w:r w:rsidR="002E69E8">
        <w:t>најмање</w:t>
      </w:r>
      <w:proofErr w:type="spellEnd"/>
      <w:r w:rsidR="002E69E8">
        <w:t xml:space="preserve"> </w:t>
      </w:r>
      <w:proofErr w:type="spellStart"/>
      <w:r w:rsidR="002E69E8">
        <w:t>једно</w:t>
      </w:r>
      <w:proofErr w:type="spellEnd"/>
      <w:r w:rsidR="002E69E8">
        <w:t xml:space="preserve"> </w:t>
      </w:r>
      <w:proofErr w:type="spellStart"/>
      <w:r w:rsidR="002E69E8">
        <w:t>лице</w:t>
      </w:r>
      <w:proofErr w:type="spellEnd"/>
      <w:r w:rsidR="002E69E8">
        <w:t xml:space="preserve"> </w:t>
      </w:r>
      <w:proofErr w:type="spellStart"/>
      <w:r w:rsidR="002E69E8">
        <w:t>са</w:t>
      </w:r>
      <w:proofErr w:type="spellEnd"/>
      <w:r w:rsidR="002E69E8">
        <w:t xml:space="preserve"> </w:t>
      </w:r>
      <w:proofErr w:type="spellStart"/>
      <w:r w:rsidR="002E69E8">
        <w:t>геодетском</w:t>
      </w:r>
      <w:proofErr w:type="spellEnd"/>
      <w:r w:rsidR="002E69E8">
        <w:t xml:space="preserve"> </w:t>
      </w:r>
      <w:proofErr w:type="spellStart"/>
      <w:r w:rsidR="002E69E8">
        <w:t>лиценцом</w:t>
      </w:r>
      <w:proofErr w:type="spellEnd"/>
      <w:r w:rsidR="002E69E8">
        <w:t xml:space="preserve"> </w:t>
      </w:r>
      <w:proofErr w:type="spellStart"/>
      <w:r w:rsidR="002E69E8">
        <w:t>другог</w:t>
      </w:r>
      <w:proofErr w:type="spellEnd"/>
      <w:r w:rsidR="002E69E8">
        <w:t xml:space="preserve"> </w:t>
      </w:r>
      <w:proofErr w:type="spellStart"/>
      <w:r w:rsidR="002E69E8">
        <w:t>реда</w:t>
      </w:r>
      <w:proofErr w:type="spellEnd"/>
      <w:r w:rsidR="002E69E8">
        <w:t xml:space="preserve">, </w:t>
      </w:r>
      <w:proofErr w:type="spellStart"/>
      <w:r w:rsidR="002E69E8">
        <w:t>односно</w:t>
      </w:r>
      <w:proofErr w:type="spellEnd"/>
      <w:r w:rsidR="002E69E8">
        <w:t xml:space="preserve"> </w:t>
      </w:r>
      <w:proofErr w:type="spellStart"/>
      <w:r w:rsidR="002E69E8">
        <w:t>првог</w:t>
      </w:r>
      <w:proofErr w:type="spellEnd"/>
      <w:r w:rsidR="002E69E8">
        <w:t xml:space="preserve"> </w:t>
      </w:r>
      <w:proofErr w:type="spellStart"/>
      <w:r w:rsidR="002E69E8">
        <w:t>реда</w:t>
      </w:r>
      <w:proofErr w:type="spellEnd"/>
      <w:r w:rsidR="002E69E8">
        <w:t xml:space="preserve"> у </w:t>
      </w:r>
      <w:proofErr w:type="spellStart"/>
      <w:r w:rsidR="002E69E8">
        <w:t>зависности</w:t>
      </w:r>
      <w:proofErr w:type="spellEnd"/>
      <w:r w:rsidR="002E69E8">
        <w:t xml:space="preserve"> </w:t>
      </w:r>
      <w:proofErr w:type="spellStart"/>
      <w:r w:rsidR="002E69E8">
        <w:t>од</w:t>
      </w:r>
      <w:proofErr w:type="spellEnd"/>
      <w:r w:rsidR="002E69E8">
        <w:t xml:space="preserve"> </w:t>
      </w:r>
      <w:r w:rsidR="0037759C">
        <w:t xml:space="preserve"> </w:t>
      </w:r>
      <w:proofErr w:type="spellStart"/>
      <w:r w:rsidR="0037759C">
        <w:t>услуга</w:t>
      </w:r>
      <w:proofErr w:type="spellEnd"/>
      <w:r w:rsidR="0037759C">
        <w:t xml:space="preserve"> </w:t>
      </w:r>
      <w:proofErr w:type="spellStart"/>
      <w:r w:rsidR="009B62C1">
        <w:t>које</w:t>
      </w:r>
      <w:proofErr w:type="spellEnd"/>
      <w:r w:rsidR="009B62C1">
        <w:t xml:space="preserve"> </w:t>
      </w:r>
      <w:proofErr w:type="spellStart"/>
      <w:r w:rsidR="001846E8">
        <w:t>су</w:t>
      </w:r>
      <w:proofErr w:type="spellEnd"/>
      <w:r w:rsidR="001846E8">
        <w:t xml:space="preserve"> </w:t>
      </w:r>
      <w:proofErr w:type="spellStart"/>
      <w:r w:rsidR="001846E8">
        <w:t>предмет</w:t>
      </w:r>
      <w:proofErr w:type="spellEnd"/>
      <w:r w:rsidR="001846E8">
        <w:t xml:space="preserve"> </w:t>
      </w:r>
      <w:proofErr w:type="spellStart"/>
      <w:r w:rsidR="001846E8">
        <w:t>појединих</w:t>
      </w:r>
      <w:proofErr w:type="spellEnd"/>
      <w:r w:rsidR="001846E8">
        <w:t xml:space="preserve"> </w:t>
      </w:r>
      <w:proofErr w:type="spellStart"/>
      <w:r w:rsidR="001846E8">
        <w:t>партија</w:t>
      </w:r>
      <w:proofErr w:type="spellEnd"/>
      <w:r w:rsidR="002E69E8">
        <w:t>.</w:t>
      </w:r>
    </w:p>
    <w:p w:rsidR="00375B7B" w:rsidRDefault="00001BA1" w:rsidP="00E77CE1">
      <w:pPr>
        <w:jc w:val="both"/>
      </w:pPr>
      <w:r>
        <w:tab/>
      </w:r>
      <w:proofErr w:type="gramStart"/>
      <w:r>
        <w:t>Чланом 75.</w:t>
      </w:r>
      <w:proofErr w:type="gramEnd"/>
      <w:r>
        <w:t xml:space="preserve"> Закона о јавним набавкама </w:t>
      </w:r>
      <w:r w:rsidR="00F44ADE">
        <w:t>(„Службени гласник Републике Србије“, број: 124/</w:t>
      </w:r>
      <w:r w:rsidR="00B448C7">
        <w:t>20</w:t>
      </w:r>
      <w:r w:rsidR="00F44ADE">
        <w:t>12, 14/</w:t>
      </w:r>
      <w:r w:rsidR="00B448C7">
        <w:t>20</w:t>
      </w:r>
      <w:r w:rsidR="00F44ADE">
        <w:t>15 и 68/</w:t>
      </w:r>
      <w:r w:rsidR="00B448C7">
        <w:t>20</w:t>
      </w:r>
      <w:r w:rsidR="00F44ADE">
        <w:t xml:space="preserve">15) </w:t>
      </w:r>
      <w:r>
        <w:t>прописани су обавезни услови за учешће у поступку јавне набавке, између осталих и да понуђач мора доказати да има важећу дозволу надлежног органа за обављање делатн</w:t>
      </w:r>
      <w:r w:rsidR="00EF1404">
        <w:t>ости</w:t>
      </w:r>
      <w:r w:rsidR="00DB275F">
        <w:t xml:space="preserve"> </w:t>
      </w:r>
      <w:r w:rsidR="00EF1404">
        <w:t xml:space="preserve">која предмет јавне набавке, ако је </w:t>
      </w:r>
      <w:r w:rsidR="0030168A">
        <w:t>таква дозвола предвиђена посебним прописом.</w:t>
      </w:r>
      <w:r w:rsidR="0010410D">
        <w:t xml:space="preserve"> Законом о државном премеру и катастру, у члану 13. </w:t>
      </w:r>
      <w:r w:rsidR="00633D68">
        <w:t>п</w:t>
      </w:r>
      <w:r w:rsidR="0010410D">
        <w:t>редвиђено је да геодетска организација може да изводи геодетске радове прописане чланом 12. истог Закона, на целокупној територији Републике Србије, ако јој је издата лиценца за</w:t>
      </w:r>
      <w:r w:rsidR="00D166C8">
        <w:t xml:space="preserve"> </w:t>
      </w:r>
      <w:r w:rsidR="0010410D">
        <w:t xml:space="preserve">рад. </w:t>
      </w:r>
      <w:r w:rsidR="009F0BAF">
        <w:t xml:space="preserve">Конкурсном документацијом, као начин доказивања испуњености обавезног услова из члана 75. </w:t>
      </w:r>
      <w:proofErr w:type="spellStart"/>
      <w:proofErr w:type="gramStart"/>
      <w:r w:rsidR="009F0BAF">
        <w:t>став</w:t>
      </w:r>
      <w:proofErr w:type="spellEnd"/>
      <w:proofErr w:type="gramEnd"/>
      <w:r w:rsidR="009F0BAF">
        <w:t xml:space="preserve"> 1 </w:t>
      </w:r>
      <w:proofErr w:type="spellStart"/>
      <w:r w:rsidR="009F0BAF">
        <w:t>тачка</w:t>
      </w:r>
      <w:proofErr w:type="spellEnd"/>
      <w:r w:rsidR="009F0BAF">
        <w:t xml:space="preserve"> 5 </w:t>
      </w:r>
      <w:proofErr w:type="spellStart"/>
      <w:r w:rsidR="009F0BAF">
        <w:t>Закона</w:t>
      </w:r>
      <w:proofErr w:type="spellEnd"/>
      <w:r w:rsidR="009F0BAF">
        <w:t xml:space="preserve"> о </w:t>
      </w:r>
      <w:proofErr w:type="spellStart"/>
      <w:r w:rsidR="009F0BAF">
        <w:t>јавним</w:t>
      </w:r>
      <w:proofErr w:type="spellEnd"/>
      <w:r w:rsidR="009F0BAF">
        <w:t xml:space="preserve"> </w:t>
      </w:r>
      <w:proofErr w:type="spellStart"/>
      <w:r w:rsidR="009F0BAF">
        <w:t>набавкама</w:t>
      </w:r>
      <w:proofErr w:type="spellEnd"/>
      <w:r w:rsidR="009F0BAF">
        <w:t xml:space="preserve"> </w:t>
      </w:r>
      <w:proofErr w:type="spellStart"/>
      <w:r w:rsidR="009F0BAF">
        <w:t>тр</w:t>
      </w:r>
      <w:r w:rsidR="00C70EEF">
        <w:t>ажена</w:t>
      </w:r>
      <w:proofErr w:type="spellEnd"/>
      <w:r w:rsidR="00C70EEF">
        <w:t xml:space="preserve"> </w:t>
      </w:r>
      <w:proofErr w:type="spellStart"/>
      <w:r w:rsidR="00C70EEF">
        <w:t>је</w:t>
      </w:r>
      <w:proofErr w:type="spellEnd"/>
      <w:r w:rsidR="00C70EEF">
        <w:t xml:space="preserve"> </w:t>
      </w:r>
      <w:proofErr w:type="spellStart"/>
      <w:r w:rsidR="00C70EEF">
        <w:t>копија</w:t>
      </w:r>
      <w:proofErr w:type="spellEnd"/>
      <w:r w:rsidR="00C70EEF">
        <w:t xml:space="preserve"> </w:t>
      </w:r>
      <w:r w:rsidR="009F0BAF">
        <w:t xml:space="preserve"> </w:t>
      </w:r>
      <w:proofErr w:type="spellStart"/>
      <w:r w:rsidR="009F0BAF">
        <w:t>лиценце</w:t>
      </w:r>
      <w:proofErr w:type="spellEnd"/>
      <w:r w:rsidR="00C70EEF">
        <w:t xml:space="preserve"> </w:t>
      </w:r>
      <w:proofErr w:type="spellStart"/>
      <w:r w:rsidR="00C70EEF">
        <w:t>за</w:t>
      </w:r>
      <w:proofErr w:type="spellEnd"/>
      <w:r w:rsidR="00C70EEF">
        <w:t xml:space="preserve"> </w:t>
      </w:r>
      <w:proofErr w:type="spellStart"/>
      <w:r w:rsidR="00C70EEF">
        <w:t>рад</w:t>
      </w:r>
      <w:proofErr w:type="spellEnd"/>
      <w:r w:rsidR="00C70EEF">
        <w:t xml:space="preserve"> </w:t>
      </w:r>
      <w:proofErr w:type="spellStart"/>
      <w:r w:rsidR="00C70EEF">
        <w:t>геодетске</w:t>
      </w:r>
      <w:proofErr w:type="spellEnd"/>
      <w:r w:rsidR="00C70EEF">
        <w:t xml:space="preserve"> </w:t>
      </w:r>
      <w:proofErr w:type="spellStart"/>
      <w:r w:rsidR="00C70EEF">
        <w:t>организације</w:t>
      </w:r>
      <w:proofErr w:type="spellEnd"/>
      <w:r w:rsidR="009F0BAF">
        <w:t xml:space="preserve"> и </w:t>
      </w:r>
      <w:proofErr w:type="spellStart"/>
      <w:r w:rsidR="009F0BAF">
        <w:t>копија</w:t>
      </w:r>
      <w:proofErr w:type="spellEnd"/>
      <w:r w:rsidR="009F0BAF">
        <w:t xml:space="preserve"> </w:t>
      </w:r>
      <w:proofErr w:type="spellStart"/>
      <w:r w:rsidR="009F0BAF">
        <w:t>Решења</w:t>
      </w:r>
      <w:proofErr w:type="spellEnd"/>
      <w:r w:rsidR="009F0BAF">
        <w:t xml:space="preserve">  </w:t>
      </w:r>
      <w:proofErr w:type="spellStart"/>
      <w:r w:rsidR="009F0BAF">
        <w:t>Републичког</w:t>
      </w:r>
      <w:proofErr w:type="spellEnd"/>
      <w:r w:rsidR="009F0BAF">
        <w:t xml:space="preserve"> </w:t>
      </w:r>
      <w:proofErr w:type="spellStart"/>
      <w:r w:rsidR="009F0BAF">
        <w:t>геодетског</w:t>
      </w:r>
      <w:proofErr w:type="spellEnd"/>
      <w:r w:rsidR="009F0BAF">
        <w:t xml:space="preserve"> </w:t>
      </w:r>
      <w:proofErr w:type="spellStart"/>
      <w:r w:rsidR="009F0BAF">
        <w:t>завода</w:t>
      </w:r>
      <w:proofErr w:type="spellEnd"/>
      <w:r w:rsidR="009F0BAF">
        <w:t xml:space="preserve">  о </w:t>
      </w:r>
      <w:proofErr w:type="spellStart"/>
      <w:r w:rsidR="009F0BAF">
        <w:t>издавању</w:t>
      </w:r>
      <w:proofErr w:type="spellEnd"/>
      <w:r w:rsidR="009F0BAF">
        <w:t xml:space="preserve"> </w:t>
      </w:r>
      <w:proofErr w:type="spellStart"/>
      <w:r w:rsidR="009F0BAF">
        <w:t>лиценце</w:t>
      </w:r>
      <w:proofErr w:type="spellEnd"/>
      <w:r w:rsidR="009F0BAF">
        <w:t xml:space="preserve"> и </w:t>
      </w:r>
      <w:proofErr w:type="spellStart"/>
      <w:r w:rsidR="009F0BAF">
        <w:t>то</w:t>
      </w:r>
      <w:proofErr w:type="spellEnd"/>
      <w:r w:rsidR="009F0BAF">
        <w:t xml:space="preserve"> </w:t>
      </w:r>
      <w:proofErr w:type="spellStart"/>
      <w:r w:rsidR="009F0BAF">
        <w:t>се</w:t>
      </w:r>
      <w:proofErr w:type="spellEnd"/>
      <w:r w:rsidR="009F0BAF">
        <w:t xml:space="preserve"> </w:t>
      </w:r>
      <w:proofErr w:type="spellStart"/>
      <w:r w:rsidR="009F0BAF">
        <w:t>односи</w:t>
      </w:r>
      <w:proofErr w:type="spellEnd"/>
      <w:r w:rsidR="009F0BAF">
        <w:t xml:space="preserve"> </w:t>
      </w:r>
      <w:proofErr w:type="spellStart"/>
      <w:r w:rsidR="009F0BAF">
        <w:t>на</w:t>
      </w:r>
      <w:proofErr w:type="spellEnd"/>
      <w:r w:rsidR="009F0BAF">
        <w:t xml:space="preserve"> </w:t>
      </w:r>
      <w:proofErr w:type="spellStart"/>
      <w:r w:rsidR="009F0BAF">
        <w:t>све</w:t>
      </w:r>
      <w:proofErr w:type="spellEnd"/>
      <w:r w:rsidR="009F0BAF">
        <w:t xml:space="preserve"> </w:t>
      </w:r>
      <w:proofErr w:type="spellStart"/>
      <w:r w:rsidR="009F0BAF">
        <w:t>партије</w:t>
      </w:r>
      <w:proofErr w:type="spellEnd"/>
      <w:r w:rsidR="009F0BAF">
        <w:t xml:space="preserve">. </w:t>
      </w:r>
      <w:proofErr w:type="spellStart"/>
      <w:proofErr w:type="gramStart"/>
      <w:r w:rsidR="002B6100">
        <w:t>Ч</w:t>
      </w:r>
      <w:r w:rsidR="0010410D">
        <w:t>ланом</w:t>
      </w:r>
      <w:proofErr w:type="spellEnd"/>
      <w:r w:rsidR="0010410D">
        <w:t xml:space="preserve"> 12.</w:t>
      </w:r>
      <w:proofErr w:type="gramEnd"/>
      <w:r w:rsidR="0010410D">
        <w:t xml:space="preserve"> </w:t>
      </w:r>
      <w:r w:rsidR="002B5919">
        <w:t>став 1 тачка</w:t>
      </w:r>
      <w:r w:rsidR="00FE53C9">
        <w:t xml:space="preserve"> 1-7 </w:t>
      </w:r>
      <w:r w:rsidR="0010410D">
        <w:t>Закона о државном премеру и катастру</w:t>
      </w:r>
      <w:r w:rsidR="00D166C8">
        <w:t xml:space="preserve"> </w:t>
      </w:r>
      <w:r w:rsidR="002B6100">
        <w:t xml:space="preserve">таксативно су </w:t>
      </w:r>
      <w:r w:rsidR="00D166C8">
        <w:t>наведен</w:t>
      </w:r>
      <w:r w:rsidR="002B6100">
        <w:t xml:space="preserve">и </w:t>
      </w:r>
      <w:r w:rsidR="00633D68">
        <w:t xml:space="preserve"> послови</w:t>
      </w:r>
      <w:r w:rsidR="00D166C8">
        <w:t xml:space="preserve"> </w:t>
      </w:r>
      <w:r w:rsidR="00633D68">
        <w:t xml:space="preserve">које </w:t>
      </w:r>
      <w:r w:rsidR="00D166C8">
        <w:t xml:space="preserve">може да обавља геодетска организација, </w:t>
      </w:r>
      <w:r w:rsidR="002B6100">
        <w:t xml:space="preserve">а </w:t>
      </w:r>
      <w:r w:rsidR="00633D68">
        <w:t xml:space="preserve">у лиценци за рад </w:t>
      </w:r>
      <w:r w:rsidR="00FE53C9">
        <w:t>коју</w:t>
      </w:r>
      <w:r w:rsidR="00633D68">
        <w:t xml:space="preserve"> геодетској организацији издаје Републички геодетски завод, наводи се за које од тих послова </w:t>
      </w:r>
      <w:r w:rsidR="002B6100">
        <w:t xml:space="preserve"> </w:t>
      </w:r>
      <w:r w:rsidR="00633D68">
        <w:t xml:space="preserve">се издаје та лиценца. </w:t>
      </w:r>
      <w:proofErr w:type="gramStart"/>
      <w:r w:rsidR="002B6100">
        <w:t xml:space="preserve">Имајући у </w:t>
      </w:r>
      <w:proofErr w:type="spellStart"/>
      <w:r w:rsidR="002B6100">
        <w:t>виду</w:t>
      </w:r>
      <w:proofErr w:type="spellEnd"/>
      <w:r w:rsidR="002B6100">
        <w:t xml:space="preserve"> </w:t>
      </w:r>
      <w:proofErr w:type="spellStart"/>
      <w:r w:rsidR="00633D68">
        <w:t>послове</w:t>
      </w:r>
      <w:proofErr w:type="spellEnd"/>
      <w:r w:rsidR="00633D68">
        <w:t xml:space="preserve">, </w:t>
      </w:r>
      <w:proofErr w:type="spellStart"/>
      <w:r w:rsidR="00633D68">
        <w:t>односно</w:t>
      </w:r>
      <w:proofErr w:type="spellEnd"/>
      <w:r w:rsidR="00633D68">
        <w:t xml:space="preserve"> </w:t>
      </w:r>
      <w:proofErr w:type="spellStart"/>
      <w:r w:rsidR="00633D68">
        <w:t>услуге</w:t>
      </w:r>
      <w:proofErr w:type="spellEnd"/>
      <w:r w:rsidR="002B6100">
        <w:t xml:space="preserve"> </w:t>
      </w:r>
      <w:proofErr w:type="spellStart"/>
      <w:r w:rsidR="002B6100">
        <w:t>кој</w:t>
      </w:r>
      <w:r w:rsidR="00633D68">
        <w:t>е</w:t>
      </w:r>
      <w:proofErr w:type="spellEnd"/>
      <w:r w:rsidR="00633D68">
        <w:t xml:space="preserve"> </w:t>
      </w:r>
      <w:proofErr w:type="spellStart"/>
      <w:r w:rsidR="00633D68">
        <w:t>су</w:t>
      </w:r>
      <w:proofErr w:type="spellEnd"/>
      <w:r w:rsidR="00633D68">
        <w:t xml:space="preserve"> </w:t>
      </w:r>
      <w:proofErr w:type="spellStart"/>
      <w:r w:rsidR="00633D68">
        <w:t>наведене</w:t>
      </w:r>
      <w:proofErr w:type="spellEnd"/>
      <w:r w:rsidR="002B6100">
        <w:t xml:space="preserve"> у </w:t>
      </w:r>
      <w:proofErr w:type="spellStart"/>
      <w:r w:rsidR="002B6100">
        <w:t>спецификацији</w:t>
      </w:r>
      <w:proofErr w:type="spellEnd"/>
      <w:r w:rsidR="002B6100">
        <w:t xml:space="preserve"> </w:t>
      </w:r>
      <w:proofErr w:type="spellStart"/>
      <w:r w:rsidR="002B6100">
        <w:t>геодетских</w:t>
      </w:r>
      <w:proofErr w:type="spellEnd"/>
      <w:r w:rsidR="002B6100">
        <w:t xml:space="preserve"> </w:t>
      </w:r>
      <w:proofErr w:type="spellStart"/>
      <w:r w:rsidR="002B6100">
        <w:t>услуга</w:t>
      </w:r>
      <w:proofErr w:type="spellEnd"/>
      <w:r w:rsidR="002B6100">
        <w:t xml:space="preserve"> </w:t>
      </w:r>
      <w:proofErr w:type="spellStart"/>
      <w:r w:rsidR="002B6100">
        <w:t>по</w:t>
      </w:r>
      <w:proofErr w:type="spellEnd"/>
      <w:r w:rsidR="002B6100">
        <w:t xml:space="preserve"> </w:t>
      </w:r>
      <w:proofErr w:type="spellStart"/>
      <w:r w:rsidR="002B6100">
        <w:t>парт</w:t>
      </w:r>
      <w:r w:rsidR="00633D68">
        <w:t>и</w:t>
      </w:r>
      <w:r w:rsidR="002B6100">
        <w:t>јама</w:t>
      </w:r>
      <w:proofErr w:type="spellEnd"/>
      <w:r w:rsidR="002B6100">
        <w:t xml:space="preserve">, </w:t>
      </w:r>
      <w:proofErr w:type="spellStart"/>
      <w:r w:rsidR="002B6100">
        <w:t>потребно</w:t>
      </w:r>
      <w:proofErr w:type="spellEnd"/>
      <w:r w:rsidR="002B6100">
        <w:t xml:space="preserve"> </w:t>
      </w:r>
      <w:proofErr w:type="spellStart"/>
      <w:r w:rsidR="002B6100">
        <w:t>је</w:t>
      </w:r>
      <w:proofErr w:type="spellEnd"/>
      <w:r w:rsidR="00551546">
        <w:t xml:space="preserve">, у </w:t>
      </w:r>
      <w:proofErr w:type="spellStart"/>
      <w:r w:rsidR="00551546">
        <w:t>оквиру</w:t>
      </w:r>
      <w:proofErr w:type="spellEnd"/>
      <w:r w:rsidR="00551546">
        <w:t xml:space="preserve"> </w:t>
      </w:r>
      <w:proofErr w:type="spellStart"/>
      <w:r w:rsidR="00551546">
        <w:t>Упутства</w:t>
      </w:r>
      <w:proofErr w:type="spellEnd"/>
      <w:r w:rsidR="00551546">
        <w:t xml:space="preserve"> </w:t>
      </w:r>
      <w:proofErr w:type="spellStart"/>
      <w:r w:rsidR="00551546">
        <w:t>како</w:t>
      </w:r>
      <w:proofErr w:type="spellEnd"/>
      <w:r w:rsidR="00551546">
        <w:t xml:space="preserve"> </w:t>
      </w:r>
      <w:proofErr w:type="spellStart"/>
      <w:r w:rsidR="00551546">
        <w:t>се</w:t>
      </w:r>
      <w:proofErr w:type="spellEnd"/>
      <w:r w:rsidR="00551546">
        <w:t xml:space="preserve"> доказује испуњеност услова из члана 75.</w:t>
      </w:r>
      <w:proofErr w:type="gramEnd"/>
      <w:r w:rsidR="00551546">
        <w:t xml:space="preserve"> </w:t>
      </w:r>
      <w:proofErr w:type="spellStart"/>
      <w:r w:rsidR="00551546">
        <w:t>Закона</w:t>
      </w:r>
      <w:proofErr w:type="spellEnd"/>
      <w:r w:rsidR="00551546">
        <w:t xml:space="preserve"> о </w:t>
      </w:r>
      <w:proofErr w:type="spellStart"/>
      <w:r w:rsidR="00551546">
        <w:t>јавним</w:t>
      </w:r>
      <w:proofErr w:type="spellEnd"/>
      <w:r w:rsidR="00551546">
        <w:t xml:space="preserve"> </w:t>
      </w:r>
      <w:proofErr w:type="spellStart"/>
      <w:r w:rsidR="00551546">
        <w:t>набавкама</w:t>
      </w:r>
      <w:proofErr w:type="spellEnd"/>
      <w:r w:rsidR="00551546">
        <w:t xml:space="preserve">, </w:t>
      </w:r>
      <w:r w:rsidR="00FA219E">
        <w:t xml:space="preserve">у </w:t>
      </w:r>
      <w:proofErr w:type="spellStart"/>
      <w:r w:rsidR="00551546">
        <w:t>став</w:t>
      </w:r>
      <w:r w:rsidR="00FA219E">
        <w:t>у</w:t>
      </w:r>
      <w:proofErr w:type="spellEnd"/>
      <w:r w:rsidR="00FA219E">
        <w:t xml:space="preserve"> 2</w:t>
      </w:r>
      <w:r w:rsidR="002B6100">
        <w:t xml:space="preserve"> </w:t>
      </w:r>
      <w:proofErr w:type="spellStart"/>
      <w:r w:rsidR="002B6100">
        <w:t>преци</w:t>
      </w:r>
      <w:r w:rsidR="00551546">
        <w:t>зирати</w:t>
      </w:r>
      <w:proofErr w:type="spellEnd"/>
      <w:r w:rsidR="002B6100">
        <w:t xml:space="preserve"> </w:t>
      </w:r>
      <w:proofErr w:type="spellStart"/>
      <w:r w:rsidR="002B6100">
        <w:t>за</w:t>
      </w:r>
      <w:proofErr w:type="spellEnd"/>
      <w:r w:rsidR="002B6100">
        <w:t xml:space="preserve"> </w:t>
      </w:r>
      <w:proofErr w:type="spellStart"/>
      <w:r w:rsidR="002B6100">
        <w:t>које</w:t>
      </w:r>
      <w:proofErr w:type="spellEnd"/>
      <w:r w:rsidR="002B6100">
        <w:t xml:space="preserve"> </w:t>
      </w:r>
      <w:proofErr w:type="spellStart"/>
      <w:r w:rsidR="002B6100">
        <w:t>услуге</w:t>
      </w:r>
      <w:proofErr w:type="spellEnd"/>
      <w:r w:rsidR="002B6100">
        <w:t xml:space="preserve"> </w:t>
      </w:r>
      <w:proofErr w:type="spellStart"/>
      <w:r w:rsidR="002B6100">
        <w:t>или</w:t>
      </w:r>
      <w:proofErr w:type="spellEnd"/>
      <w:r w:rsidR="002B6100">
        <w:t xml:space="preserve"> </w:t>
      </w:r>
      <w:proofErr w:type="spellStart"/>
      <w:r w:rsidR="002B6100">
        <w:t>радове</w:t>
      </w:r>
      <w:proofErr w:type="spellEnd"/>
      <w:r w:rsidR="002B6100">
        <w:t xml:space="preserve"> </w:t>
      </w:r>
      <w:proofErr w:type="spellStart"/>
      <w:r w:rsidR="002B6100">
        <w:t>је</w:t>
      </w:r>
      <w:proofErr w:type="spellEnd"/>
      <w:r w:rsidR="002B6100">
        <w:t xml:space="preserve"> </w:t>
      </w:r>
      <w:proofErr w:type="spellStart"/>
      <w:r w:rsidR="002B6100">
        <w:t>потребно</w:t>
      </w:r>
      <w:proofErr w:type="spellEnd"/>
      <w:r w:rsidR="002B6100">
        <w:t xml:space="preserve"> </w:t>
      </w:r>
      <w:proofErr w:type="spellStart"/>
      <w:r w:rsidR="002B6100">
        <w:t>да</w:t>
      </w:r>
      <w:proofErr w:type="spellEnd"/>
      <w:r w:rsidR="002B6100">
        <w:t xml:space="preserve"> </w:t>
      </w:r>
      <w:proofErr w:type="spellStart"/>
      <w:r w:rsidR="002B6100">
        <w:t>геодетска</w:t>
      </w:r>
      <w:proofErr w:type="spellEnd"/>
      <w:r w:rsidR="002B6100">
        <w:t xml:space="preserve"> </w:t>
      </w:r>
      <w:proofErr w:type="spellStart"/>
      <w:r w:rsidR="002B6100">
        <w:t>организација</w:t>
      </w:r>
      <w:proofErr w:type="spellEnd"/>
      <w:r w:rsidR="002B6100">
        <w:t xml:space="preserve"> </w:t>
      </w:r>
      <w:proofErr w:type="spellStart"/>
      <w:r w:rsidR="002B6100">
        <w:t>има</w:t>
      </w:r>
      <w:proofErr w:type="spellEnd"/>
      <w:r w:rsidR="002B6100">
        <w:t xml:space="preserve"> </w:t>
      </w:r>
      <w:proofErr w:type="spellStart"/>
      <w:r w:rsidR="002B6100">
        <w:t>важећу</w:t>
      </w:r>
      <w:proofErr w:type="spellEnd"/>
      <w:r w:rsidR="002B6100">
        <w:t xml:space="preserve"> </w:t>
      </w:r>
      <w:proofErr w:type="spellStart"/>
      <w:r w:rsidR="002B6100">
        <w:t>лиценцу</w:t>
      </w:r>
      <w:proofErr w:type="spellEnd"/>
      <w:r w:rsidR="003A7C69">
        <w:t xml:space="preserve">, </w:t>
      </w:r>
      <w:proofErr w:type="spellStart"/>
      <w:r w:rsidR="003A7C69">
        <w:t>по</w:t>
      </w:r>
      <w:proofErr w:type="spellEnd"/>
      <w:r w:rsidR="003A7C69">
        <w:t xml:space="preserve"> </w:t>
      </w:r>
      <w:proofErr w:type="spellStart"/>
      <w:r w:rsidR="003A7C69">
        <w:t>партијама</w:t>
      </w:r>
      <w:proofErr w:type="spellEnd"/>
      <w:r w:rsidR="002B6100">
        <w:t xml:space="preserve"> и у </w:t>
      </w:r>
      <w:proofErr w:type="spellStart"/>
      <w:r w:rsidR="002B6100">
        <w:t>том</w:t>
      </w:r>
      <w:proofErr w:type="spellEnd"/>
      <w:r w:rsidR="002B6100">
        <w:t xml:space="preserve"> </w:t>
      </w:r>
      <w:proofErr w:type="spellStart"/>
      <w:r w:rsidR="002B6100">
        <w:t>смислу</w:t>
      </w:r>
      <w:proofErr w:type="spellEnd"/>
      <w:r w:rsidR="002B6100">
        <w:t xml:space="preserve"> </w:t>
      </w:r>
      <w:proofErr w:type="spellStart"/>
      <w:r w:rsidR="002B6100">
        <w:t>допунити</w:t>
      </w:r>
      <w:proofErr w:type="spellEnd"/>
      <w:r w:rsidR="002B6100">
        <w:t xml:space="preserve"> </w:t>
      </w:r>
      <w:proofErr w:type="spellStart"/>
      <w:r w:rsidR="002B6100">
        <w:t>Конкурсну</w:t>
      </w:r>
      <w:proofErr w:type="spellEnd"/>
      <w:r w:rsidR="002B6100">
        <w:t xml:space="preserve"> </w:t>
      </w:r>
      <w:proofErr w:type="spellStart"/>
      <w:r w:rsidR="002B6100">
        <w:t>документацију</w:t>
      </w:r>
      <w:proofErr w:type="spellEnd"/>
      <w:r w:rsidR="00015DBE">
        <w:t xml:space="preserve">, </w:t>
      </w:r>
      <w:proofErr w:type="spellStart"/>
      <w:r w:rsidR="00015DBE">
        <w:t>имајући</w:t>
      </w:r>
      <w:proofErr w:type="spellEnd"/>
      <w:r w:rsidR="00015DBE">
        <w:t xml:space="preserve"> у </w:t>
      </w:r>
      <w:proofErr w:type="spellStart"/>
      <w:r w:rsidR="00015DBE">
        <w:t>виду</w:t>
      </w:r>
      <w:proofErr w:type="spellEnd"/>
      <w:r w:rsidR="00015DBE">
        <w:t xml:space="preserve"> </w:t>
      </w:r>
      <w:proofErr w:type="spellStart"/>
      <w:r w:rsidR="00015DBE">
        <w:t>да</w:t>
      </w:r>
      <w:proofErr w:type="spellEnd"/>
      <w:r w:rsidR="00015DBE">
        <w:t xml:space="preserve"> </w:t>
      </w:r>
      <w:proofErr w:type="spellStart"/>
      <w:r w:rsidR="00015DBE">
        <w:t>нису</w:t>
      </w:r>
      <w:proofErr w:type="spellEnd"/>
      <w:r w:rsidR="00015DBE">
        <w:t xml:space="preserve"> у </w:t>
      </w:r>
      <w:proofErr w:type="spellStart"/>
      <w:r w:rsidR="00015DBE">
        <w:t>питању</w:t>
      </w:r>
      <w:proofErr w:type="spellEnd"/>
      <w:r w:rsidR="00015DBE">
        <w:t xml:space="preserve"> </w:t>
      </w:r>
      <w:proofErr w:type="spellStart"/>
      <w:r w:rsidR="00015DBE">
        <w:t>геодетски</w:t>
      </w:r>
      <w:proofErr w:type="spellEnd"/>
      <w:r w:rsidR="00015DBE">
        <w:t xml:space="preserve"> </w:t>
      </w:r>
      <w:proofErr w:type="spellStart"/>
      <w:r w:rsidR="00015DBE">
        <w:t>послови</w:t>
      </w:r>
      <w:proofErr w:type="spellEnd"/>
      <w:r w:rsidR="00015DBE">
        <w:t xml:space="preserve"> </w:t>
      </w:r>
      <w:proofErr w:type="spellStart"/>
      <w:r w:rsidR="00015DBE">
        <w:t>за</w:t>
      </w:r>
      <w:proofErr w:type="spellEnd"/>
      <w:r w:rsidR="00015DBE">
        <w:t xml:space="preserve"> </w:t>
      </w:r>
      <w:proofErr w:type="spellStart"/>
      <w:r w:rsidR="00015DBE">
        <w:t>које</w:t>
      </w:r>
      <w:proofErr w:type="spellEnd"/>
      <w:r w:rsidR="00015DBE">
        <w:t xml:space="preserve"> </w:t>
      </w:r>
      <w:proofErr w:type="spellStart"/>
      <w:r w:rsidR="00015DBE">
        <w:t>је</w:t>
      </w:r>
      <w:proofErr w:type="spellEnd"/>
      <w:r w:rsidR="00015DBE">
        <w:t xml:space="preserve"> </w:t>
      </w:r>
      <w:proofErr w:type="spellStart"/>
      <w:r w:rsidR="00015DBE">
        <w:t>предвиђена</w:t>
      </w:r>
      <w:proofErr w:type="spellEnd"/>
      <w:r w:rsidR="00015DBE">
        <w:t xml:space="preserve"> </w:t>
      </w:r>
      <w:proofErr w:type="spellStart"/>
      <w:r w:rsidR="00015DBE">
        <w:t>израда</w:t>
      </w:r>
      <w:proofErr w:type="spellEnd"/>
      <w:r w:rsidR="00015DBE">
        <w:t xml:space="preserve"> </w:t>
      </w:r>
      <w:proofErr w:type="spellStart"/>
      <w:r w:rsidR="00015DBE">
        <w:t>главног</w:t>
      </w:r>
      <w:proofErr w:type="spellEnd"/>
      <w:r w:rsidR="00015DBE">
        <w:t xml:space="preserve"> </w:t>
      </w:r>
      <w:proofErr w:type="spellStart"/>
      <w:r w:rsidR="00015DBE">
        <w:t>пројекта</w:t>
      </w:r>
      <w:proofErr w:type="spellEnd"/>
      <w:r w:rsidR="00531E93">
        <w:t xml:space="preserve">, а </w:t>
      </w:r>
      <w:proofErr w:type="spellStart"/>
      <w:r w:rsidR="00531E93">
        <w:t>који</w:t>
      </w:r>
      <w:proofErr w:type="spellEnd"/>
      <w:r w:rsidR="00531E93">
        <w:t xml:space="preserve"> </w:t>
      </w:r>
      <w:proofErr w:type="spellStart"/>
      <w:r w:rsidR="00531E93">
        <w:t>су</w:t>
      </w:r>
      <w:proofErr w:type="spellEnd"/>
      <w:r w:rsidR="00531E93">
        <w:t xml:space="preserve"> наведени у члану 12. став 1 тачка 1 и 2 Закона о државном премеру и катастру</w:t>
      </w:r>
      <w:r w:rsidR="002B6100">
        <w:t>.</w:t>
      </w:r>
    </w:p>
    <w:p w:rsidR="00A050DA" w:rsidRDefault="00A050DA" w:rsidP="00E77CE1">
      <w:pPr>
        <w:jc w:val="both"/>
      </w:pPr>
    </w:p>
    <w:p w:rsidR="00A050DA" w:rsidRDefault="00A050DA" w:rsidP="00E77CE1">
      <w:pPr>
        <w:jc w:val="both"/>
      </w:pPr>
      <w:r>
        <w:t xml:space="preserve"> </w:t>
      </w:r>
    </w:p>
    <w:p w:rsidR="00A050DA" w:rsidRDefault="00A050DA" w:rsidP="00E77CE1">
      <w:pPr>
        <w:jc w:val="both"/>
      </w:pPr>
    </w:p>
    <w:p w:rsidR="00A050DA" w:rsidRPr="00A050DA" w:rsidRDefault="00A050DA" w:rsidP="00A050DA">
      <w:pPr>
        <w:jc w:val="center"/>
        <w:rPr>
          <w:b/>
        </w:rPr>
      </w:pPr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 xml:space="preserve">ЗА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sectPr w:rsidR="00A050DA" w:rsidRPr="00A050DA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BA1"/>
    <w:rsid w:val="00015DBE"/>
    <w:rsid w:val="00020362"/>
    <w:rsid w:val="00084C06"/>
    <w:rsid w:val="000A1E1A"/>
    <w:rsid w:val="000B6DFB"/>
    <w:rsid w:val="0010100F"/>
    <w:rsid w:val="0010410D"/>
    <w:rsid w:val="001846E8"/>
    <w:rsid w:val="001A588D"/>
    <w:rsid w:val="001C69FE"/>
    <w:rsid w:val="0022543A"/>
    <w:rsid w:val="002721D6"/>
    <w:rsid w:val="002B5919"/>
    <w:rsid w:val="002B6100"/>
    <w:rsid w:val="002E69E8"/>
    <w:rsid w:val="0030168A"/>
    <w:rsid w:val="00320BB5"/>
    <w:rsid w:val="003333A0"/>
    <w:rsid w:val="00355131"/>
    <w:rsid w:val="00371728"/>
    <w:rsid w:val="0037207F"/>
    <w:rsid w:val="00375B7B"/>
    <w:rsid w:val="0037759C"/>
    <w:rsid w:val="003A7C69"/>
    <w:rsid w:val="003B2075"/>
    <w:rsid w:val="004155C4"/>
    <w:rsid w:val="004468AC"/>
    <w:rsid w:val="0047217D"/>
    <w:rsid w:val="00531E93"/>
    <w:rsid w:val="00551546"/>
    <w:rsid w:val="005C7D6F"/>
    <w:rsid w:val="00600FD4"/>
    <w:rsid w:val="00633D68"/>
    <w:rsid w:val="00650FC4"/>
    <w:rsid w:val="006F77BF"/>
    <w:rsid w:val="007D54E3"/>
    <w:rsid w:val="007D7B7C"/>
    <w:rsid w:val="00837EF0"/>
    <w:rsid w:val="00877024"/>
    <w:rsid w:val="00913B8B"/>
    <w:rsid w:val="00914C46"/>
    <w:rsid w:val="00956DD4"/>
    <w:rsid w:val="0097464E"/>
    <w:rsid w:val="00976A68"/>
    <w:rsid w:val="009B62C1"/>
    <w:rsid w:val="009F0BAF"/>
    <w:rsid w:val="00A050DA"/>
    <w:rsid w:val="00A07C33"/>
    <w:rsid w:val="00A32824"/>
    <w:rsid w:val="00A7735D"/>
    <w:rsid w:val="00A777A3"/>
    <w:rsid w:val="00AA4CBF"/>
    <w:rsid w:val="00AF6E7C"/>
    <w:rsid w:val="00B448C7"/>
    <w:rsid w:val="00B96739"/>
    <w:rsid w:val="00C17AAD"/>
    <w:rsid w:val="00C202AF"/>
    <w:rsid w:val="00C401B5"/>
    <w:rsid w:val="00C70EEF"/>
    <w:rsid w:val="00CD5FCC"/>
    <w:rsid w:val="00CE0B12"/>
    <w:rsid w:val="00D166C8"/>
    <w:rsid w:val="00D2679D"/>
    <w:rsid w:val="00DB275F"/>
    <w:rsid w:val="00DD463C"/>
    <w:rsid w:val="00DE3CA7"/>
    <w:rsid w:val="00DF6919"/>
    <w:rsid w:val="00E77CE1"/>
    <w:rsid w:val="00EA4E8F"/>
    <w:rsid w:val="00ED5CEC"/>
    <w:rsid w:val="00EF1404"/>
    <w:rsid w:val="00F44ADE"/>
    <w:rsid w:val="00F60102"/>
    <w:rsid w:val="00FA219E"/>
    <w:rsid w:val="00FE53C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91</cp:revision>
  <cp:lastPrinted>2016-10-26T05:35:00Z</cp:lastPrinted>
  <dcterms:created xsi:type="dcterms:W3CDTF">2016-10-25T08:27:00Z</dcterms:created>
  <dcterms:modified xsi:type="dcterms:W3CDTF">2016-10-26T08:36:00Z</dcterms:modified>
</cp:coreProperties>
</file>