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06-264/2023-02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0</w:t>
      </w:r>
      <w:r w:rsidR="008D70CA">
        <w:rPr>
          <w:rFonts w:ascii="Times New Roman" w:hAnsi="Times New Roman" w:cs="Times New Roman"/>
          <w:sz w:val="24"/>
          <w:szCs w:val="24"/>
        </w:rPr>
        <w:t>6</w:t>
      </w:r>
      <w:r w:rsidRPr="00886960">
        <w:rPr>
          <w:rFonts w:ascii="Times New Roman" w:hAnsi="Times New Roman" w:cs="Times New Roman"/>
          <w:sz w:val="24"/>
          <w:szCs w:val="24"/>
        </w:rPr>
        <w:t xml:space="preserve">.10.2023.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6960" w:rsidRPr="00886960">
        <w:rPr>
          <w:rFonts w:ascii="Times New Roman" w:hAnsi="Times New Roman" w:cs="Times New Roman"/>
          <w:sz w:val="24"/>
          <w:szCs w:val="24"/>
        </w:rPr>
        <w:t>На основу члана 17. став 7.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886960" w:rsidRPr="00886960">
        <w:rPr>
          <w:rFonts w:ascii="Times New Roman" w:hAnsi="Times New Roman" w:cs="Times New Roman"/>
          <w:sz w:val="24"/>
          <w:szCs w:val="24"/>
        </w:rPr>
        <w:t>, одељка VII став 7. Јавног позива за учешће директних корисника (привредних субјеката) у спровођењу мера енергетске санације 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886960">
        <w:rPr>
          <w:rFonts w:ascii="Times New Roman" w:hAnsi="Times New Roman" w:cs="Times New Roman"/>
          <w:sz w:val="24"/>
          <w:szCs w:val="24"/>
        </w:rPr>
        <w:t xml:space="preserve">06-264/2023-02 од 21.09.2023. године </w:t>
      </w:r>
      <w:r w:rsidR="00886960" w:rsidRPr="00886960">
        <w:rPr>
          <w:rFonts w:ascii="Times New Roman" w:hAnsi="Times New Roman" w:cs="Times New Roman"/>
          <w:sz w:val="24"/>
          <w:szCs w:val="24"/>
        </w:rPr>
        <w:t>и Решења о испуњености услова за избор директних корисника (привредних субјеката) за спровођење мера енергетске санације породичних кућа и станова на територији оп</w:t>
      </w:r>
      <w:r>
        <w:rPr>
          <w:rFonts w:ascii="Times New Roman" w:hAnsi="Times New Roman" w:cs="Times New Roman"/>
          <w:sz w:val="24"/>
          <w:szCs w:val="24"/>
        </w:rPr>
        <w:t xml:space="preserve">штине Љубовија бр. 06-264/2023-02 од 03.10.2023. године,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>
        <w:rPr>
          <w:rFonts w:ascii="Times New Roman" w:hAnsi="Times New Roman" w:cs="Times New Roman"/>
          <w:sz w:val="24"/>
          <w:szCs w:val="24"/>
        </w:rPr>
        <w:t xml:space="preserve">ера енергетске санације формира </w:t>
      </w: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ЛИСТУ ДИРЕКТНИХ КОРИСНИКА (ПРИВРЕДНИХ СУБЈЕКАТА) ЗА СПРОВОЂЕЊЕ МЕРА ЕНЕРГЕТСКЕ САНАЦИЈЕ ПОРОДИЧНИХ КУЋА И СТАНОВА НА ТЕРИТОРИЈИ ОПШТИНЕ ЉУБОВИЈА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(са пресеком на дан 03.10.2023. године)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542028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28">
        <w:rPr>
          <w:rFonts w:ascii="Times New Roman" w:hAnsi="Times New Roman" w:cs="Times New Roman"/>
          <w:b/>
          <w:sz w:val="24"/>
          <w:szCs w:val="24"/>
        </w:rPr>
        <w:t xml:space="preserve">МЕРА 1 - Замена спољних прозора и врата и других транспарентних елемената термичког омотача 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„HRAM 032 PVC TRADE DOO“ из Прељине, </w:t>
      </w:r>
      <w:r w:rsidR="00AF71EE">
        <w:rPr>
          <w:rFonts w:ascii="Times New Roman" w:hAnsi="Times New Roman"/>
          <w:sz w:val="24"/>
          <w:szCs w:val="24"/>
        </w:rPr>
        <w:t>ул. Ибарски пут бб, тел. 062/886-39-32, 032/361-213, електронска пошта – marija.stanic@hram032.rs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1EE">
        <w:rPr>
          <w:rFonts w:ascii="Times New Roman" w:hAnsi="Times New Roman"/>
          <w:sz w:val="24"/>
          <w:szCs w:val="24"/>
        </w:rPr>
        <w:t>„EXTOL ДОО Лозница“ из Лознице, ул. Николе Тесле 44, тел. 015/812-424, електронска пошта – extolstolarija@gmail.com</w:t>
      </w:r>
    </w:p>
    <w:p w:rsidR="008D70CA" w:rsidRPr="00AF71EE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„Друштво за производњу ПВЦ профила и столарије, грађевинарство и промет робом ВУЈИЋ – ИНВЕСТ ДОО Ваљево“ из Ваљева</w:t>
      </w:r>
      <w:r w:rsidR="00AF71EE">
        <w:rPr>
          <w:rFonts w:ascii="Times New Roman" w:hAnsi="Times New Roman" w:cs="Times New Roman"/>
          <w:sz w:val="24"/>
          <w:szCs w:val="24"/>
        </w:rPr>
        <w:t>, ул. Алексе Дундића 61/1, тел. 014/227-201, електронска пошта – vujicvaljevo@yahoo.com</w:t>
      </w:r>
    </w:p>
    <w:p w:rsidR="008D70CA" w:rsidRPr="00B61F38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C">
        <w:rPr>
          <w:rFonts w:ascii="Times New Roman" w:hAnsi="Times New Roman" w:cs="Times New Roman"/>
          <w:b/>
          <w:sz w:val="24"/>
          <w:szCs w:val="24"/>
        </w:rPr>
        <w:t>МЕРА 6 – Уградња топлотних пумпи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B61F38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DC527C">
        <w:rPr>
          <w:rFonts w:ascii="Times New Roman" w:hAnsi="Times New Roman"/>
          <w:b/>
          <w:sz w:val="24"/>
          <w:szCs w:val="24"/>
        </w:rPr>
        <w:lastRenderedPageBreak/>
        <w:t xml:space="preserve">МЕРА 7 – Замена постојеће или уградња нове цевне мреже, грејних тела и пратећег прибора  </w:t>
      </w:r>
    </w:p>
    <w:p w:rsidR="00AF71EE" w:rsidRPr="00AF71EE" w:rsidRDefault="008D70CA" w:rsidP="00AF71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8 – Уградња соларних колектора у инсталацију за централну припрему потрошне топле воде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>, ул. Пролетерских бригада 37, тел. 063/409-765, електронска пошта – info@sorabi.rs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144E9">
        <w:rPr>
          <w:rFonts w:ascii="Times New Roman" w:hAnsi="Times New Roman"/>
          <w:b/>
          <w:sz w:val="24"/>
          <w:szCs w:val="24"/>
        </w:rPr>
        <w:t>МЕРА 9 -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-„ABI SOLAR BALKAN“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060/086-26-11, електронска пошта – elektroplanks@gmail.com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-„ATON SOLAR DOO“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065/5300-532, електронска пошта – solarenergylazic@gmail.com</w:t>
      </w:r>
    </w:p>
    <w:p w:rsidR="00D51EB4" w:rsidRPr="00D51EB4" w:rsidRDefault="008D70CA" w:rsidP="00D51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>, ул. Пролетерских бригада 37, тел. 063/409-765, електронска пошта – info@sorabi.rs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Директни корисници (привредни субјекти) су наведени према редоследу пристизања пријава.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lastRenderedPageBreak/>
        <w:t>Измена и допуна листе вршиће се по потреби а најдуже на сваких 15 дана.</w:t>
      </w:r>
    </w:p>
    <w:p w:rsid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2C">
        <w:rPr>
          <w:rFonts w:ascii="Times New Roman" w:hAnsi="Times New Roman" w:cs="Times New Roman"/>
          <w:sz w:val="24"/>
          <w:szCs w:val="24"/>
        </w:rPr>
        <w:t>Напред наведена листа важиће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AD712C" w:rsidRPr="00AD712C" w:rsidRDefault="00AD712C" w:rsidP="00AD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ПРЕДСЕДНИК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AD712C" w:rsidRPr="00243669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4366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243669">
        <w:rPr>
          <w:rFonts w:ascii="Times New Roman" w:hAnsi="Times New Roman"/>
          <w:b/>
          <w:sz w:val="24"/>
          <w:szCs w:val="24"/>
          <w:lang/>
        </w:rPr>
        <w:t xml:space="preserve"> с.р.</w:t>
      </w:r>
    </w:p>
    <w:p w:rsidR="00AD712C" w:rsidRPr="00AD712C" w:rsidRDefault="00AD712C" w:rsidP="00AD712C">
      <w:pPr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705D7"/>
    <w:rsid w:val="00243669"/>
    <w:rsid w:val="00886960"/>
    <w:rsid w:val="008A0155"/>
    <w:rsid w:val="008D70CA"/>
    <w:rsid w:val="00AD712C"/>
    <w:rsid w:val="00AF71EE"/>
    <w:rsid w:val="00B26E77"/>
    <w:rsid w:val="00D51EB4"/>
    <w:rsid w:val="00E0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2023-10-06T05:29:00Z</cp:lastPrinted>
  <dcterms:created xsi:type="dcterms:W3CDTF">2023-10-05T11:48:00Z</dcterms:created>
  <dcterms:modified xsi:type="dcterms:W3CDTF">2023-10-06T09:18:00Z</dcterms:modified>
</cp:coreProperties>
</file>